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2BAEF" w14:textId="77777777" w:rsidR="00FF6CB9" w:rsidRPr="002122C5" w:rsidRDefault="00FF6CB9" w:rsidP="00FF6CB9">
      <w:pPr>
        <w:rPr>
          <w:rFonts w:ascii="Times New Roman" w:hAnsi="Times New Roman" w:cs="Times New Roman"/>
          <w:b/>
          <w:bCs/>
          <w:sz w:val="28"/>
          <w:szCs w:val="28"/>
        </w:rPr>
      </w:pPr>
      <w:proofErr w:type="spellStart"/>
      <w:r w:rsidRPr="002122C5">
        <w:rPr>
          <w:rFonts w:ascii="Times New Roman" w:hAnsi="Times New Roman" w:cs="Times New Roman"/>
          <w:b/>
          <w:bCs/>
          <w:sz w:val="28"/>
          <w:szCs w:val="28"/>
        </w:rPr>
        <w:t>Contamination</w:t>
      </w:r>
      <w:proofErr w:type="spellEnd"/>
      <w:r w:rsidRPr="002122C5">
        <w:rPr>
          <w:rFonts w:ascii="Times New Roman" w:hAnsi="Times New Roman" w:cs="Times New Roman"/>
          <w:b/>
          <w:bCs/>
          <w:sz w:val="28"/>
          <w:szCs w:val="28"/>
        </w:rPr>
        <w:t xml:space="preserve"> Open Ensemble </w:t>
      </w:r>
    </w:p>
    <w:p w14:paraId="336FBBB8" w14:textId="77777777" w:rsidR="00FF6CB9" w:rsidRPr="00FF6CB9" w:rsidRDefault="00FF6CB9" w:rsidP="00FF6CB9">
      <w:pPr>
        <w:jc w:val="both"/>
        <w:rPr>
          <w:rFonts w:ascii="Times New Roman" w:hAnsi="Times New Roman" w:cs="Times New Roman"/>
          <w:b/>
          <w:bCs/>
          <w:sz w:val="24"/>
          <w:szCs w:val="24"/>
        </w:rPr>
      </w:pPr>
    </w:p>
    <w:p w14:paraId="35BD500C" w14:textId="783F56AA" w:rsidR="00FF6CB9" w:rsidRPr="002122C5" w:rsidRDefault="00FF6CB9" w:rsidP="00FF6CB9">
      <w:pPr>
        <w:jc w:val="both"/>
        <w:rPr>
          <w:rFonts w:ascii="Times New Roman" w:hAnsi="Times New Roman" w:cs="Times New Roman"/>
          <w:sz w:val="28"/>
          <w:szCs w:val="28"/>
        </w:rPr>
      </w:pPr>
      <w:r w:rsidRPr="002122C5">
        <w:rPr>
          <w:rFonts w:ascii="Times New Roman" w:hAnsi="Times New Roman" w:cs="Times New Roman"/>
          <w:sz w:val="28"/>
          <w:szCs w:val="28"/>
        </w:rPr>
        <w:t xml:space="preserve">Il </w:t>
      </w:r>
      <w:proofErr w:type="spellStart"/>
      <w:r w:rsidRPr="002122C5">
        <w:rPr>
          <w:rFonts w:ascii="Times New Roman" w:hAnsi="Times New Roman" w:cs="Times New Roman"/>
          <w:sz w:val="28"/>
          <w:szCs w:val="28"/>
        </w:rPr>
        <w:t>Contamination</w:t>
      </w:r>
      <w:proofErr w:type="spellEnd"/>
      <w:r w:rsidRPr="002122C5">
        <w:rPr>
          <w:rFonts w:ascii="Times New Roman" w:hAnsi="Times New Roman" w:cs="Times New Roman"/>
          <w:sz w:val="28"/>
          <w:szCs w:val="28"/>
        </w:rPr>
        <w:t xml:space="preserve"> Open Ensemble nasce all’interno del Conservatorio Nino Rota</w:t>
      </w:r>
      <w:r w:rsidRPr="002122C5">
        <w:rPr>
          <w:rFonts w:ascii="Times New Roman" w:hAnsi="Times New Roman" w:cs="Times New Roman"/>
          <w:sz w:val="28"/>
          <w:szCs w:val="28"/>
        </w:rPr>
        <w:t xml:space="preserve"> </w:t>
      </w:r>
      <w:r w:rsidRPr="002122C5">
        <w:rPr>
          <w:rFonts w:ascii="Times New Roman" w:hAnsi="Times New Roman" w:cs="Times New Roman"/>
          <w:sz w:val="28"/>
          <w:szCs w:val="28"/>
        </w:rPr>
        <w:t>dall’incontro di cinque studenti di formazione classica</w:t>
      </w:r>
      <w:r w:rsidRPr="002122C5">
        <w:rPr>
          <w:rFonts w:ascii="Times New Roman" w:hAnsi="Times New Roman" w:cs="Times New Roman"/>
          <w:sz w:val="28"/>
          <w:szCs w:val="28"/>
        </w:rPr>
        <w:t>,</w:t>
      </w:r>
      <w:r w:rsidRPr="002122C5">
        <w:rPr>
          <w:rFonts w:ascii="Times New Roman" w:hAnsi="Times New Roman" w:cs="Times New Roman"/>
          <w:sz w:val="28"/>
          <w:szCs w:val="28"/>
        </w:rPr>
        <w:t xml:space="preserve"> animati dalla curiosità per tutti i</w:t>
      </w:r>
      <w:r w:rsidRPr="002122C5">
        <w:rPr>
          <w:rFonts w:ascii="Times New Roman" w:hAnsi="Times New Roman" w:cs="Times New Roman"/>
          <w:sz w:val="28"/>
          <w:szCs w:val="28"/>
        </w:rPr>
        <w:t xml:space="preserve"> </w:t>
      </w:r>
      <w:r w:rsidRPr="002122C5">
        <w:rPr>
          <w:rFonts w:ascii="Times New Roman" w:hAnsi="Times New Roman" w:cs="Times New Roman"/>
          <w:sz w:val="28"/>
          <w:szCs w:val="28"/>
        </w:rPr>
        <w:t>linguaggi musicali non accademici, desiderosi di sperimentare le stimolanti reciproche</w:t>
      </w:r>
      <w:r w:rsidR="00C26D9F" w:rsidRPr="002122C5">
        <w:rPr>
          <w:rFonts w:ascii="Times New Roman" w:hAnsi="Times New Roman" w:cs="Times New Roman"/>
          <w:sz w:val="28"/>
          <w:szCs w:val="28"/>
        </w:rPr>
        <w:t xml:space="preserve"> </w:t>
      </w:r>
      <w:r w:rsidRPr="002122C5">
        <w:rPr>
          <w:rFonts w:ascii="Times New Roman" w:hAnsi="Times New Roman" w:cs="Times New Roman"/>
          <w:sz w:val="28"/>
          <w:szCs w:val="28"/>
        </w:rPr>
        <w:t>influenze, intersezioni, “contaminazioni” tra musiche differenti per ispirazione e tradizione.</w:t>
      </w:r>
    </w:p>
    <w:p w14:paraId="60978A5E" w14:textId="3FD713AA" w:rsidR="00FF6CB9" w:rsidRPr="002122C5" w:rsidRDefault="00FF6CB9" w:rsidP="00FF6CB9">
      <w:pPr>
        <w:jc w:val="both"/>
        <w:rPr>
          <w:rFonts w:ascii="Times New Roman" w:hAnsi="Times New Roman" w:cs="Times New Roman"/>
          <w:sz w:val="28"/>
          <w:szCs w:val="28"/>
        </w:rPr>
      </w:pPr>
      <w:r w:rsidRPr="002122C5">
        <w:rPr>
          <w:rFonts w:ascii="Times New Roman" w:hAnsi="Times New Roman" w:cs="Times New Roman"/>
          <w:sz w:val="28"/>
          <w:szCs w:val="28"/>
        </w:rPr>
        <w:t>La formazione comprende musicisti che si sono distinti particolarmente nell’ambito delle</w:t>
      </w:r>
      <w:r w:rsidR="00C26D9F" w:rsidRPr="002122C5">
        <w:rPr>
          <w:rFonts w:ascii="Times New Roman" w:hAnsi="Times New Roman" w:cs="Times New Roman"/>
          <w:sz w:val="28"/>
          <w:szCs w:val="28"/>
        </w:rPr>
        <w:t xml:space="preserve"> </w:t>
      </w:r>
      <w:r w:rsidRPr="002122C5">
        <w:rPr>
          <w:rFonts w:ascii="Times New Roman" w:hAnsi="Times New Roman" w:cs="Times New Roman"/>
          <w:sz w:val="28"/>
          <w:szCs w:val="28"/>
        </w:rPr>
        <w:t>attività concertistiche del Conservatorio di Monopoli e non solo, provenienti da tutto il</w:t>
      </w:r>
      <w:r w:rsidR="00C26D9F" w:rsidRPr="002122C5">
        <w:rPr>
          <w:rFonts w:ascii="Times New Roman" w:hAnsi="Times New Roman" w:cs="Times New Roman"/>
          <w:sz w:val="28"/>
          <w:szCs w:val="28"/>
        </w:rPr>
        <w:t xml:space="preserve"> </w:t>
      </w:r>
      <w:r w:rsidRPr="002122C5">
        <w:rPr>
          <w:rFonts w:ascii="Times New Roman" w:hAnsi="Times New Roman" w:cs="Times New Roman"/>
          <w:sz w:val="28"/>
          <w:szCs w:val="28"/>
        </w:rPr>
        <w:t>panorama pugliese: Alessandro Turi da Ostuni (BR), Sabrina Preite da Taurisano (LE),</w:t>
      </w:r>
      <w:r w:rsidR="00C26D9F" w:rsidRPr="002122C5">
        <w:rPr>
          <w:rFonts w:ascii="Times New Roman" w:hAnsi="Times New Roman" w:cs="Times New Roman"/>
          <w:sz w:val="28"/>
          <w:szCs w:val="28"/>
        </w:rPr>
        <w:t xml:space="preserve"> </w:t>
      </w:r>
      <w:r w:rsidRPr="002122C5">
        <w:rPr>
          <w:rFonts w:ascii="Times New Roman" w:hAnsi="Times New Roman" w:cs="Times New Roman"/>
          <w:sz w:val="28"/>
          <w:szCs w:val="28"/>
        </w:rPr>
        <w:t>Gabriele Cavallo da Villa Castelli (BR), Francesca Perrone da Conversano (BA) e Michele</w:t>
      </w:r>
      <w:r w:rsidR="00C26D9F" w:rsidRPr="002122C5">
        <w:rPr>
          <w:rFonts w:ascii="Times New Roman" w:hAnsi="Times New Roman" w:cs="Times New Roman"/>
          <w:sz w:val="28"/>
          <w:szCs w:val="28"/>
        </w:rPr>
        <w:t xml:space="preserve"> </w:t>
      </w:r>
      <w:r w:rsidRPr="002122C5">
        <w:rPr>
          <w:rFonts w:ascii="Times New Roman" w:hAnsi="Times New Roman" w:cs="Times New Roman"/>
          <w:sz w:val="28"/>
          <w:szCs w:val="28"/>
        </w:rPr>
        <w:t>di Modugno da Ruvo di Puglia (BA).</w:t>
      </w:r>
    </w:p>
    <w:p w14:paraId="1A10573E" w14:textId="77777777" w:rsidR="002122C5" w:rsidRPr="002122C5" w:rsidRDefault="002122C5" w:rsidP="00FF6CB9">
      <w:pPr>
        <w:jc w:val="both"/>
        <w:rPr>
          <w:rFonts w:ascii="Times New Roman" w:hAnsi="Times New Roman" w:cs="Times New Roman"/>
          <w:sz w:val="28"/>
          <w:szCs w:val="28"/>
        </w:rPr>
      </w:pPr>
    </w:p>
    <w:p w14:paraId="6EAC1B3B" w14:textId="1B70AD7B" w:rsidR="00FF6CB9" w:rsidRPr="002122C5" w:rsidRDefault="00FF6CB9" w:rsidP="00FF6CB9">
      <w:pPr>
        <w:jc w:val="both"/>
        <w:rPr>
          <w:rFonts w:ascii="Times New Roman" w:hAnsi="Times New Roman" w:cs="Times New Roman"/>
          <w:sz w:val="28"/>
          <w:szCs w:val="28"/>
        </w:rPr>
      </w:pPr>
      <w:r w:rsidRPr="002122C5">
        <w:rPr>
          <w:rFonts w:ascii="Times New Roman" w:hAnsi="Times New Roman" w:cs="Times New Roman"/>
          <w:sz w:val="28"/>
          <w:szCs w:val="28"/>
        </w:rPr>
        <w:t>La sintesi delle personalità e delle esperienze musicali garantisce alla proposta musicale</w:t>
      </w:r>
      <w:r w:rsidR="00C26D9F" w:rsidRPr="002122C5">
        <w:rPr>
          <w:rFonts w:ascii="Times New Roman" w:hAnsi="Times New Roman" w:cs="Times New Roman"/>
          <w:sz w:val="28"/>
          <w:szCs w:val="28"/>
        </w:rPr>
        <w:t xml:space="preserve"> </w:t>
      </w:r>
      <w:r w:rsidRPr="002122C5">
        <w:rPr>
          <w:rFonts w:ascii="Times New Roman" w:hAnsi="Times New Roman" w:cs="Times New Roman"/>
          <w:sz w:val="28"/>
          <w:szCs w:val="28"/>
        </w:rPr>
        <w:t xml:space="preserve">del gruppo una resa decisamente originale e un sound ricco di </w:t>
      </w:r>
      <w:proofErr w:type="spellStart"/>
      <w:r w:rsidRPr="002122C5">
        <w:rPr>
          <w:rFonts w:ascii="Times New Roman" w:hAnsi="Times New Roman" w:cs="Times New Roman"/>
          <w:sz w:val="28"/>
          <w:szCs w:val="28"/>
        </w:rPr>
        <w:t>groove</w:t>
      </w:r>
      <w:proofErr w:type="spellEnd"/>
      <w:r w:rsidRPr="002122C5">
        <w:rPr>
          <w:rFonts w:ascii="Times New Roman" w:hAnsi="Times New Roman" w:cs="Times New Roman"/>
          <w:sz w:val="28"/>
          <w:szCs w:val="28"/>
        </w:rPr>
        <w:t>.</w:t>
      </w:r>
      <w:r w:rsidR="00C26D9F" w:rsidRPr="002122C5">
        <w:rPr>
          <w:rFonts w:ascii="Times New Roman" w:hAnsi="Times New Roman" w:cs="Times New Roman"/>
          <w:sz w:val="28"/>
          <w:szCs w:val="28"/>
        </w:rPr>
        <w:t xml:space="preserve"> </w:t>
      </w:r>
      <w:r w:rsidRPr="002122C5">
        <w:rPr>
          <w:rFonts w:ascii="Times New Roman" w:hAnsi="Times New Roman" w:cs="Times New Roman"/>
          <w:sz w:val="28"/>
          <w:szCs w:val="28"/>
        </w:rPr>
        <w:t>L’immediata grande intesa ha permesso a questa formazione di esplorare e sviluppare un</w:t>
      </w:r>
      <w:r w:rsidR="00C26D9F" w:rsidRPr="002122C5">
        <w:rPr>
          <w:rFonts w:ascii="Times New Roman" w:hAnsi="Times New Roman" w:cs="Times New Roman"/>
          <w:sz w:val="28"/>
          <w:szCs w:val="28"/>
        </w:rPr>
        <w:t xml:space="preserve"> </w:t>
      </w:r>
      <w:r w:rsidRPr="002122C5">
        <w:rPr>
          <w:rFonts w:ascii="Times New Roman" w:hAnsi="Times New Roman" w:cs="Times New Roman"/>
          <w:sz w:val="28"/>
          <w:szCs w:val="28"/>
        </w:rPr>
        <w:t>repertorio fresco e vitale, pieno di ritmo ed energia, dove trovano posto composizioni</w:t>
      </w:r>
      <w:r w:rsidR="00C26D9F" w:rsidRPr="002122C5">
        <w:rPr>
          <w:rFonts w:ascii="Times New Roman" w:hAnsi="Times New Roman" w:cs="Times New Roman"/>
          <w:sz w:val="28"/>
          <w:szCs w:val="28"/>
        </w:rPr>
        <w:t xml:space="preserve"> </w:t>
      </w:r>
      <w:r w:rsidRPr="002122C5">
        <w:rPr>
          <w:rFonts w:ascii="Times New Roman" w:hAnsi="Times New Roman" w:cs="Times New Roman"/>
          <w:sz w:val="28"/>
          <w:szCs w:val="28"/>
        </w:rPr>
        <w:t>originali, arrangiamenti, rivisitazioni e riscritture di brani nati per organici diversi, momenti</w:t>
      </w:r>
      <w:r w:rsidR="00C26D9F" w:rsidRPr="002122C5">
        <w:rPr>
          <w:rFonts w:ascii="Times New Roman" w:hAnsi="Times New Roman" w:cs="Times New Roman"/>
          <w:sz w:val="28"/>
          <w:szCs w:val="28"/>
        </w:rPr>
        <w:t xml:space="preserve"> </w:t>
      </w:r>
      <w:r w:rsidRPr="002122C5">
        <w:rPr>
          <w:rFonts w:ascii="Times New Roman" w:hAnsi="Times New Roman" w:cs="Times New Roman"/>
          <w:sz w:val="28"/>
          <w:szCs w:val="28"/>
        </w:rPr>
        <w:t>di improvvisazione.</w:t>
      </w:r>
      <w:r w:rsidR="00C26D9F" w:rsidRPr="002122C5">
        <w:rPr>
          <w:rFonts w:ascii="Times New Roman" w:hAnsi="Times New Roman" w:cs="Times New Roman"/>
          <w:sz w:val="28"/>
          <w:szCs w:val="28"/>
        </w:rPr>
        <w:t xml:space="preserve"> </w:t>
      </w:r>
      <w:r w:rsidRPr="002122C5">
        <w:rPr>
          <w:rFonts w:ascii="Times New Roman" w:hAnsi="Times New Roman" w:cs="Times New Roman"/>
          <w:sz w:val="28"/>
          <w:szCs w:val="28"/>
        </w:rPr>
        <w:t xml:space="preserve">L’ascolto dal vivo del </w:t>
      </w:r>
      <w:proofErr w:type="spellStart"/>
      <w:r w:rsidRPr="002122C5">
        <w:rPr>
          <w:rFonts w:ascii="Times New Roman" w:hAnsi="Times New Roman" w:cs="Times New Roman"/>
          <w:sz w:val="28"/>
          <w:szCs w:val="28"/>
        </w:rPr>
        <w:t>Contamination</w:t>
      </w:r>
      <w:proofErr w:type="spellEnd"/>
      <w:r w:rsidRPr="002122C5">
        <w:rPr>
          <w:rFonts w:ascii="Times New Roman" w:hAnsi="Times New Roman" w:cs="Times New Roman"/>
          <w:sz w:val="28"/>
          <w:szCs w:val="28"/>
        </w:rPr>
        <w:t xml:space="preserve"> Open Ensemble è un viaggio tra culture, stili, generi musicali: un’esperienza musicale diversa alla quale anche il pubblico partecipa attivamente alla performance attraverso tecniche come la body </w:t>
      </w:r>
      <w:proofErr w:type="spellStart"/>
      <w:r w:rsidRPr="002122C5">
        <w:rPr>
          <w:rFonts w:ascii="Times New Roman" w:hAnsi="Times New Roman" w:cs="Times New Roman"/>
          <w:sz w:val="28"/>
          <w:szCs w:val="28"/>
        </w:rPr>
        <w:t>percussion</w:t>
      </w:r>
      <w:proofErr w:type="spellEnd"/>
      <w:r w:rsidRPr="002122C5">
        <w:rPr>
          <w:rFonts w:ascii="Times New Roman" w:hAnsi="Times New Roman" w:cs="Times New Roman"/>
          <w:sz w:val="28"/>
          <w:szCs w:val="28"/>
        </w:rPr>
        <w:t>. Il gruppo si definisce Open Ensemble, perché è aperto alla partecipazione di altri colleghi musicisti, all’interazione con il pubblico, alle sorprese e ai colpi di scena durante la performance.</w:t>
      </w:r>
    </w:p>
    <w:p w14:paraId="29AD1A0E" w14:textId="77777777" w:rsidR="002122C5" w:rsidRPr="002122C5" w:rsidRDefault="002122C5" w:rsidP="00FF6CB9">
      <w:pPr>
        <w:jc w:val="both"/>
        <w:rPr>
          <w:rFonts w:ascii="Times New Roman" w:hAnsi="Times New Roman" w:cs="Times New Roman"/>
          <w:sz w:val="28"/>
          <w:szCs w:val="28"/>
        </w:rPr>
      </w:pPr>
    </w:p>
    <w:p w14:paraId="7BFAD0E2" w14:textId="26601AFF" w:rsidR="00FF6CB9" w:rsidRPr="002122C5" w:rsidRDefault="00FF6CB9" w:rsidP="00FF6CB9">
      <w:pPr>
        <w:jc w:val="both"/>
        <w:rPr>
          <w:rFonts w:ascii="Times New Roman" w:hAnsi="Times New Roman" w:cs="Times New Roman"/>
          <w:sz w:val="28"/>
          <w:szCs w:val="28"/>
        </w:rPr>
      </w:pPr>
      <w:r w:rsidRPr="002122C5">
        <w:rPr>
          <w:rFonts w:ascii="Times New Roman" w:hAnsi="Times New Roman" w:cs="Times New Roman"/>
          <w:sz w:val="28"/>
          <w:szCs w:val="28"/>
        </w:rPr>
        <w:t>Il programma propone musiche di autori che attingono a molteplici culture musicali: così nei concerti del gruppo si passa dalle danze greche al R&amp;B, dalla musica elettronica allo swing, dall’energico funky al calore espressivo di un adagio sentimentale.</w:t>
      </w:r>
      <w:r w:rsidR="002122C5" w:rsidRPr="002122C5">
        <w:rPr>
          <w:rFonts w:ascii="Times New Roman" w:hAnsi="Times New Roman" w:cs="Times New Roman"/>
          <w:sz w:val="28"/>
          <w:szCs w:val="28"/>
        </w:rPr>
        <w:t xml:space="preserve"> </w:t>
      </w:r>
      <w:r w:rsidRPr="002122C5">
        <w:rPr>
          <w:rFonts w:ascii="Times New Roman" w:hAnsi="Times New Roman" w:cs="Times New Roman"/>
          <w:sz w:val="28"/>
          <w:szCs w:val="28"/>
        </w:rPr>
        <w:t>La formazione ha avuto modo di esibirsi in alcune realtà concertistiche di rilievo provinciale come Associazione Amici della Musica “Orazio Fiume” (Monopoli), Associazione Giovanni Padovano (Mola di Bari), Associazione Musicale Nino Rota (Brindisi) e all’interno di vari eventi dei Comuni di Cisternino e Locorotondo</w:t>
      </w:r>
      <w:r w:rsidR="002122C5" w:rsidRPr="002122C5">
        <w:rPr>
          <w:rFonts w:ascii="Times New Roman" w:hAnsi="Times New Roman" w:cs="Times New Roman"/>
          <w:sz w:val="28"/>
          <w:szCs w:val="28"/>
        </w:rPr>
        <w:t xml:space="preserve">, </w:t>
      </w:r>
      <w:r w:rsidRPr="002122C5">
        <w:rPr>
          <w:rFonts w:ascii="Times New Roman" w:hAnsi="Times New Roman" w:cs="Times New Roman"/>
          <w:sz w:val="28"/>
          <w:szCs w:val="28"/>
        </w:rPr>
        <w:t>coronando i propri successi sul palcoscenico con il primo premio assoluto al Concorso Internazionale di musica classica e jazz “Trofeo San Lazzaro” nella categoria musica di insieme.</w:t>
      </w:r>
    </w:p>
    <w:p w14:paraId="06F26AB3" w14:textId="77777777" w:rsidR="002122C5" w:rsidRPr="002122C5" w:rsidRDefault="002122C5" w:rsidP="00FF6CB9">
      <w:pPr>
        <w:jc w:val="both"/>
        <w:rPr>
          <w:rFonts w:ascii="Times New Roman" w:hAnsi="Times New Roman" w:cs="Times New Roman"/>
          <w:sz w:val="28"/>
          <w:szCs w:val="28"/>
        </w:rPr>
      </w:pPr>
    </w:p>
    <w:p w14:paraId="5B6C9236" w14:textId="77777777" w:rsidR="002122C5" w:rsidRPr="002122C5" w:rsidRDefault="002122C5" w:rsidP="00FF6CB9">
      <w:pPr>
        <w:jc w:val="both"/>
        <w:rPr>
          <w:rFonts w:ascii="Times New Roman" w:hAnsi="Times New Roman" w:cs="Times New Roman"/>
          <w:sz w:val="28"/>
          <w:szCs w:val="28"/>
        </w:rPr>
      </w:pPr>
    </w:p>
    <w:p w14:paraId="6E31CA86" w14:textId="77777777" w:rsidR="002122C5" w:rsidRDefault="002122C5" w:rsidP="00FF6CB9">
      <w:pPr>
        <w:jc w:val="both"/>
        <w:rPr>
          <w:rFonts w:ascii="Times New Roman" w:hAnsi="Times New Roman" w:cs="Times New Roman"/>
          <w:sz w:val="28"/>
          <w:szCs w:val="28"/>
        </w:rPr>
      </w:pPr>
    </w:p>
    <w:p w14:paraId="59B2ACE3" w14:textId="77777777" w:rsidR="002122C5" w:rsidRPr="002122C5" w:rsidRDefault="002122C5" w:rsidP="00FF6CB9">
      <w:pPr>
        <w:jc w:val="both"/>
        <w:rPr>
          <w:rFonts w:ascii="Times New Roman" w:hAnsi="Times New Roman" w:cs="Times New Roman"/>
          <w:sz w:val="28"/>
          <w:szCs w:val="28"/>
        </w:rPr>
      </w:pPr>
    </w:p>
    <w:p w14:paraId="602C7558" w14:textId="28FDD02D" w:rsidR="00FF6CB9" w:rsidRPr="002122C5" w:rsidRDefault="00FF6CB9" w:rsidP="00FF6CB9">
      <w:pPr>
        <w:jc w:val="both"/>
        <w:rPr>
          <w:rFonts w:ascii="Times New Roman" w:hAnsi="Times New Roman" w:cs="Times New Roman"/>
          <w:sz w:val="28"/>
          <w:szCs w:val="28"/>
        </w:rPr>
      </w:pPr>
      <w:r w:rsidRPr="002122C5">
        <w:rPr>
          <w:rFonts w:ascii="Times New Roman" w:hAnsi="Times New Roman" w:cs="Times New Roman"/>
          <w:sz w:val="28"/>
          <w:szCs w:val="28"/>
        </w:rPr>
        <w:t xml:space="preserve">PROGRAMMA: </w:t>
      </w:r>
    </w:p>
    <w:p w14:paraId="249EABEE" w14:textId="77777777" w:rsidR="00FF6CB9" w:rsidRDefault="00FF6CB9" w:rsidP="00FF6CB9">
      <w:pPr>
        <w:jc w:val="both"/>
        <w:rPr>
          <w:rFonts w:ascii="Times New Roman" w:hAnsi="Times New Roman" w:cs="Times New Roman"/>
          <w:sz w:val="28"/>
          <w:szCs w:val="28"/>
        </w:rPr>
      </w:pPr>
      <w:r w:rsidRPr="002122C5">
        <w:rPr>
          <w:rFonts w:ascii="Times New Roman" w:hAnsi="Times New Roman" w:cs="Times New Roman"/>
          <w:sz w:val="28"/>
          <w:szCs w:val="28"/>
        </w:rPr>
        <w:t>Recital presentato da una voce narrante che introduce il repertorio e l’ensemble.</w:t>
      </w:r>
    </w:p>
    <w:p w14:paraId="173C5D6B" w14:textId="77777777" w:rsidR="002122C5" w:rsidRPr="002122C5" w:rsidRDefault="002122C5" w:rsidP="00FF6CB9">
      <w:pPr>
        <w:jc w:val="both"/>
        <w:rPr>
          <w:rFonts w:ascii="Times New Roman" w:hAnsi="Times New Roman" w:cs="Times New Roman"/>
          <w:sz w:val="28"/>
          <w:szCs w:val="28"/>
        </w:rPr>
      </w:pPr>
    </w:p>
    <w:p w14:paraId="76367FB5" w14:textId="77777777" w:rsidR="00FF6CB9" w:rsidRPr="002122C5" w:rsidRDefault="00FF6CB9" w:rsidP="00FF6CB9">
      <w:pPr>
        <w:jc w:val="both"/>
        <w:rPr>
          <w:rFonts w:ascii="Times New Roman" w:hAnsi="Times New Roman" w:cs="Times New Roman"/>
          <w:sz w:val="28"/>
          <w:szCs w:val="28"/>
        </w:rPr>
      </w:pPr>
      <w:r w:rsidRPr="002122C5">
        <w:rPr>
          <w:rFonts w:ascii="Times New Roman" w:hAnsi="Times New Roman" w:cs="Times New Roman"/>
          <w:b/>
          <w:bCs/>
          <w:sz w:val="28"/>
          <w:szCs w:val="28"/>
        </w:rPr>
        <w:t>Gabriele Cavallo</w:t>
      </w:r>
      <w:r w:rsidRPr="002122C5">
        <w:rPr>
          <w:rFonts w:ascii="Times New Roman" w:hAnsi="Times New Roman" w:cs="Times New Roman"/>
          <w:sz w:val="28"/>
          <w:szCs w:val="28"/>
        </w:rPr>
        <w:t xml:space="preserve"> Suite No. 1</w:t>
      </w:r>
    </w:p>
    <w:p w14:paraId="38172357" w14:textId="01D8A319" w:rsidR="00FF6CB9" w:rsidRPr="002122C5" w:rsidRDefault="00FF6CB9" w:rsidP="00FF6CB9">
      <w:pPr>
        <w:jc w:val="both"/>
        <w:rPr>
          <w:rFonts w:ascii="Times New Roman" w:hAnsi="Times New Roman" w:cs="Times New Roman"/>
          <w:sz w:val="28"/>
          <w:szCs w:val="28"/>
        </w:rPr>
      </w:pPr>
      <w:r w:rsidRPr="002122C5">
        <w:rPr>
          <w:rFonts w:ascii="Times New Roman" w:hAnsi="Times New Roman" w:cs="Times New Roman"/>
          <w:b/>
          <w:bCs/>
          <w:sz w:val="28"/>
          <w:szCs w:val="28"/>
        </w:rPr>
        <w:t xml:space="preserve">Claude </w:t>
      </w:r>
      <w:proofErr w:type="spellStart"/>
      <w:r w:rsidRPr="002122C5">
        <w:rPr>
          <w:rFonts w:ascii="Times New Roman" w:hAnsi="Times New Roman" w:cs="Times New Roman"/>
          <w:b/>
          <w:bCs/>
          <w:sz w:val="28"/>
          <w:szCs w:val="28"/>
        </w:rPr>
        <w:t>Bolling</w:t>
      </w:r>
      <w:proofErr w:type="spellEnd"/>
      <w:r w:rsidRPr="002122C5">
        <w:rPr>
          <w:rFonts w:ascii="Times New Roman" w:hAnsi="Times New Roman" w:cs="Times New Roman"/>
          <w:sz w:val="28"/>
          <w:szCs w:val="28"/>
        </w:rPr>
        <w:t xml:space="preserve"> Suite No.1 per flauto e Piano Jazz Trio (</w:t>
      </w:r>
      <w:proofErr w:type="spellStart"/>
      <w:r w:rsidRPr="002122C5">
        <w:rPr>
          <w:rFonts w:ascii="Times New Roman" w:hAnsi="Times New Roman" w:cs="Times New Roman"/>
          <w:sz w:val="28"/>
          <w:szCs w:val="28"/>
        </w:rPr>
        <w:t>Baroque</w:t>
      </w:r>
      <w:proofErr w:type="spellEnd"/>
      <w:r w:rsidRPr="002122C5">
        <w:rPr>
          <w:rFonts w:ascii="Times New Roman" w:hAnsi="Times New Roman" w:cs="Times New Roman"/>
          <w:sz w:val="28"/>
          <w:szCs w:val="28"/>
        </w:rPr>
        <w:t xml:space="preserve"> and Blue, Sentimentale, </w:t>
      </w:r>
      <w:proofErr w:type="spellStart"/>
      <w:r w:rsidRPr="002122C5">
        <w:rPr>
          <w:rFonts w:ascii="Times New Roman" w:hAnsi="Times New Roman" w:cs="Times New Roman"/>
          <w:sz w:val="28"/>
          <w:szCs w:val="28"/>
        </w:rPr>
        <w:t>Javanaise</w:t>
      </w:r>
      <w:proofErr w:type="spellEnd"/>
      <w:r w:rsidRPr="002122C5">
        <w:rPr>
          <w:rFonts w:ascii="Times New Roman" w:hAnsi="Times New Roman" w:cs="Times New Roman"/>
          <w:sz w:val="28"/>
          <w:szCs w:val="28"/>
        </w:rPr>
        <w:t xml:space="preserve">, Fugace, </w:t>
      </w:r>
      <w:proofErr w:type="spellStart"/>
      <w:r w:rsidRPr="002122C5">
        <w:rPr>
          <w:rFonts w:ascii="Times New Roman" w:hAnsi="Times New Roman" w:cs="Times New Roman"/>
          <w:sz w:val="28"/>
          <w:szCs w:val="28"/>
        </w:rPr>
        <w:t>Irlandaise</w:t>
      </w:r>
      <w:proofErr w:type="spellEnd"/>
      <w:r w:rsidRPr="002122C5">
        <w:rPr>
          <w:rFonts w:ascii="Times New Roman" w:hAnsi="Times New Roman" w:cs="Times New Roman"/>
          <w:sz w:val="28"/>
          <w:szCs w:val="28"/>
        </w:rPr>
        <w:t>, Versatile)</w:t>
      </w:r>
    </w:p>
    <w:p w14:paraId="6AB3A3A9" w14:textId="77777777" w:rsidR="00FF6CB9" w:rsidRPr="002122C5" w:rsidRDefault="00FF6CB9" w:rsidP="00FF6CB9">
      <w:pPr>
        <w:jc w:val="both"/>
        <w:rPr>
          <w:rFonts w:ascii="Times New Roman" w:hAnsi="Times New Roman" w:cs="Times New Roman"/>
          <w:sz w:val="28"/>
          <w:szCs w:val="28"/>
        </w:rPr>
      </w:pPr>
      <w:r w:rsidRPr="002122C5">
        <w:rPr>
          <w:rFonts w:ascii="Times New Roman" w:hAnsi="Times New Roman" w:cs="Times New Roman"/>
          <w:b/>
          <w:bCs/>
          <w:sz w:val="28"/>
          <w:szCs w:val="28"/>
        </w:rPr>
        <w:t xml:space="preserve">Pedro </w:t>
      </w:r>
      <w:proofErr w:type="spellStart"/>
      <w:r w:rsidRPr="002122C5">
        <w:rPr>
          <w:rFonts w:ascii="Times New Roman" w:hAnsi="Times New Roman" w:cs="Times New Roman"/>
          <w:b/>
          <w:bCs/>
          <w:sz w:val="28"/>
          <w:szCs w:val="28"/>
        </w:rPr>
        <w:t>Iturralde</w:t>
      </w:r>
      <w:proofErr w:type="spellEnd"/>
      <w:r w:rsidRPr="002122C5">
        <w:rPr>
          <w:rFonts w:ascii="Times New Roman" w:hAnsi="Times New Roman" w:cs="Times New Roman"/>
          <w:sz w:val="28"/>
          <w:szCs w:val="28"/>
        </w:rPr>
        <w:t xml:space="preserve"> Suite </w:t>
      </w:r>
      <w:proofErr w:type="spellStart"/>
      <w:r w:rsidRPr="002122C5">
        <w:rPr>
          <w:rFonts w:ascii="Times New Roman" w:hAnsi="Times New Roman" w:cs="Times New Roman"/>
          <w:sz w:val="28"/>
          <w:szCs w:val="28"/>
        </w:rPr>
        <w:t>Hellenique</w:t>
      </w:r>
      <w:proofErr w:type="spellEnd"/>
      <w:r w:rsidRPr="002122C5">
        <w:rPr>
          <w:rFonts w:ascii="Times New Roman" w:hAnsi="Times New Roman" w:cs="Times New Roman"/>
          <w:sz w:val="28"/>
          <w:szCs w:val="28"/>
        </w:rPr>
        <w:t>* (</w:t>
      </w:r>
      <w:proofErr w:type="spellStart"/>
      <w:r w:rsidRPr="002122C5">
        <w:rPr>
          <w:rFonts w:ascii="Times New Roman" w:hAnsi="Times New Roman" w:cs="Times New Roman"/>
          <w:sz w:val="28"/>
          <w:szCs w:val="28"/>
        </w:rPr>
        <w:t>Kalamatianos</w:t>
      </w:r>
      <w:proofErr w:type="spellEnd"/>
      <w:r w:rsidRPr="002122C5">
        <w:rPr>
          <w:rFonts w:ascii="Times New Roman" w:hAnsi="Times New Roman" w:cs="Times New Roman"/>
          <w:sz w:val="28"/>
          <w:szCs w:val="28"/>
        </w:rPr>
        <w:t xml:space="preserve"> / Funky / Valse / </w:t>
      </w:r>
      <w:proofErr w:type="spellStart"/>
      <w:r w:rsidRPr="002122C5">
        <w:rPr>
          <w:rFonts w:ascii="Times New Roman" w:hAnsi="Times New Roman" w:cs="Times New Roman"/>
          <w:sz w:val="28"/>
          <w:szCs w:val="28"/>
        </w:rPr>
        <w:t>Kritis</w:t>
      </w:r>
      <w:proofErr w:type="spellEnd"/>
      <w:r w:rsidRPr="002122C5">
        <w:rPr>
          <w:rFonts w:ascii="Times New Roman" w:hAnsi="Times New Roman" w:cs="Times New Roman"/>
          <w:sz w:val="28"/>
          <w:szCs w:val="28"/>
        </w:rPr>
        <w:t xml:space="preserve"> / </w:t>
      </w:r>
      <w:proofErr w:type="spellStart"/>
      <w:r w:rsidRPr="002122C5">
        <w:rPr>
          <w:rFonts w:ascii="Times New Roman" w:hAnsi="Times New Roman" w:cs="Times New Roman"/>
          <w:sz w:val="28"/>
          <w:szCs w:val="28"/>
        </w:rPr>
        <w:t>Kalamatianos</w:t>
      </w:r>
      <w:proofErr w:type="spellEnd"/>
      <w:r w:rsidRPr="002122C5">
        <w:rPr>
          <w:rFonts w:ascii="Times New Roman" w:hAnsi="Times New Roman" w:cs="Times New Roman"/>
          <w:sz w:val="28"/>
          <w:szCs w:val="28"/>
        </w:rPr>
        <w:t xml:space="preserve"> Il) </w:t>
      </w:r>
    </w:p>
    <w:p w14:paraId="089A692F" w14:textId="77777777" w:rsidR="00FF6CB9" w:rsidRPr="002122C5" w:rsidRDefault="00FF6CB9" w:rsidP="00FF6CB9">
      <w:pPr>
        <w:jc w:val="both"/>
        <w:rPr>
          <w:rFonts w:ascii="Times New Roman" w:hAnsi="Times New Roman" w:cs="Times New Roman"/>
          <w:sz w:val="28"/>
          <w:szCs w:val="28"/>
        </w:rPr>
      </w:pPr>
      <w:r w:rsidRPr="002122C5">
        <w:rPr>
          <w:rFonts w:ascii="Times New Roman" w:hAnsi="Times New Roman" w:cs="Times New Roman"/>
          <w:b/>
          <w:bCs/>
          <w:sz w:val="28"/>
          <w:szCs w:val="28"/>
        </w:rPr>
        <w:t xml:space="preserve">Pedro </w:t>
      </w:r>
      <w:proofErr w:type="spellStart"/>
      <w:r w:rsidRPr="002122C5">
        <w:rPr>
          <w:rFonts w:ascii="Times New Roman" w:hAnsi="Times New Roman" w:cs="Times New Roman"/>
          <w:b/>
          <w:bCs/>
          <w:sz w:val="28"/>
          <w:szCs w:val="28"/>
        </w:rPr>
        <w:t>Iturralde</w:t>
      </w:r>
      <w:proofErr w:type="spellEnd"/>
      <w:r w:rsidRPr="002122C5">
        <w:rPr>
          <w:rFonts w:ascii="Times New Roman" w:hAnsi="Times New Roman" w:cs="Times New Roman"/>
          <w:sz w:val="28"/>
          <w:szCs w:val="28"/>
        </w:rPr>
        <w:t xml:space="preserve"> </w:t>
      </w:r>
      <w:proofErr w:type="spellStart"/>
      <w:r w:rsidRPr="002122C5">
        <w:rPr>
          <w:rFonts w:ascii="Times New Roman" w:hAnsi="Times New Roman" w:cs="Times New Roman"/>
          <w:sz w:val="28"/>
          <w:szCs w:val="28"/>
        </w:rPr>
        <w:t>Zorongo</w:t>
      </w:r>
      <w:proofErr w:type="spellEnd"/>
      <w:r w:rsidRPr="002122C5">
        <w:rPr>
          <w:rFonts w:ascii="Times New Roman" w:hAnsi="Times New Roman" w:cs="Times New Roman"/>
          <w:sz w:val="28"/>
          <w:szCs w:val="28"/>
        </w:rPr>
        <w:t xml:space="preserve"> gitano*</w:t>
      </w:r>
    </w:p>
    <w:p w14:paraId="26C1DAEF" w14:textId="77777777" w:rsidR="00FF6CB9" w:rsidRPr="002122C5" w:rsidRDefault="00FF6CB9" w:rsidP="00FF6CB9">
      <w:pPr>
        <w:jc w:val="both"/>
        <w:rPr>
          <w:rFonts w:ascii="Times New Roman" w:hAnsi="Times New Roman" w:cs="Times New Roman"/>
          <w:sz w:val="28"/>
          <w:szCs w:val="28"/>
        </w:rPr>
      </w:pPr>
      <w:r w:rsidRPr="002122C5">
        <w:rPr>
          <w:rFonts w:ascii="Times New Roman" w:hAnsi="Times New Roman" w:cs="Times New Roman"/>
          <w:b/>
          <w:bCs/>
          <w:sz w:val="28"/>
          <w:szCs w:val="28"/>
        </w:rPr>
        <w:t>Gabriele Cavallo</w:t>
      </w:r>
      <w:r w:rsidRPr="002122C5">
        <w:rPr>
          <w:rFonts w:ascii="Times New Roman" w:hAnsi="Times New Roman" w:cs="Times New Roman"/>
          <w:sz w:val="28"/>
          <w:szCs w:val="28"/>
        </w:rPr>
        <w:t xml:space="preserve"> Eterofonia</w:t>
      </w:r>
    </w:p>
    <w:p w14:paraId="60E12B59" w14:textId="77777777" w:rsidR="002122C5" w:rsidRDefault="002122C5" w:rsidP="00FF6CB9">
      <w:pPr>
        <w:jc w:val="both"/>
        <w:rPr>
          <w:rFonts w:ascii="Times New Roman" w:hAnsi="Times New Roman" w:cs="Times New Roman"/>
          <w:sz w:val="28"/>
          <w:szCs w:val="28"/>
        </w:rPr>
      </w:pPr>
    </w:p>
    <w:p w14:paraId="36545270" w14:textId="77777777" w:rsidR="002122C5" w:rsidRDefault="002122C5" w:rsidP="00FF6CB9">
      <w:pPr>
        <w:jc w:val="both"/>
        <w:rPr>
          <w:rFonts w:ascii="Times New Roman" w:hAnsi="Times New Roman" w:cs="Times New Roman"/>
          <w:sz w:val="28"/>
          <w:szCs w:val="28"/>
        </w:rPr>
      </w:pPr>
      <w:r>
        <w:rPr>
          <w:rFonts w:ascii="Times New Roman" w:hAnsi="Times New Roman" w:cs="Times New Roman"/>
          <w:sz w:val="28"/>
          <w:szCs w:val="28"/>
        </w:rPr>
        <w:t>Nota bene</w:t>
      </w:r>
    </w:p>
    <w:p w14:paraId="75F8D8C4" w14:textId="10D77FF3" w:rsidR="00FF6CB9" w:rsidRPr="002122C5" w:rsidRDefault="00FF6CB9" w:rsidP="00FF6CB9">
      <w:pPr>
        <w:jc w:val="both"/>
        <w:rPr>
          <w:rFonts w:ascii="Times New Roman" w:hAnsi="Times New Roman" w:cs="Times New Roman"/>
          <w:sz w:val="28"/>
          <w:szCs w:val="28"/>
        </w:rPr>
      </w:pPr>
      <w:r w:rsidRPr="002122C5">
        <w:rPr>
          <w:rFonts w:ascii="Times New Roman" w:hAnsi="Times New Roman" w:cs="Times New Roman"/>
          <w:sz w:val="28"/>
          <w:szCs w:val="28"/>
        </w:rPr>
        <w:t>*Adattamento a cura dell’ensemble</w:t>
      </w:r>
    </w:p>
    <w:p w14:paraId="6FB27F9A" w14:textId="77777777" w:rsidR="002122C5" w:rsidRDefault="002122C5" w:rsidP="00FF6CB9">
      <w:pPr>
        <w:jc w:val="both"/>
        <w:rPr>
          <w:rFonts w:ascii="Times New Roman" w:hAnsi="Times New Roman" w:cs="Times New Roman"/>
          <w:sz w:val="28"/>
          <w:szCs w:val="28"/>
        </w:rPr>
      </w:pPr>
    </w:p>
    <w:p w14:paraId="3FABCE30" w14:textId="5BEB5F43" w:rsidR="00FF6CB9" w:rsidRPr="002122C5" w:rsidRDefault="00FF6CB9" w:rsidP="00FF6CB9">
      <w:pPr>
        <w:jc w:val="both"/>
        <w:rPr>
          <w:rFonts w:ascii="Times New Roman" w:hAnsi="Times New Roman" w:cs="Times New Roman"/>
          <w:b/>
          <w:bCs/>
          <w:sz w:val="28"/>
          <w:szCs w:val="28"/>
        </w:rPr>
      </w:pPr>
      <w:r w:rsidRPr="002122C5">
        <w:rPr>
          <w:rFonts w:ascii="Times New Roman" w:hAnsi="Times New Roman" w:cs="Times New Roman"/>
          <w:b/>
          <w:bCs/>
          <w:sz w:val="28"/>
          <w:szCs w:val="28"/>
        </w:rPr>
        <w:t xml:space="preserve">ORGANICO: </w:t>
      </w:r>
    </w:p>
    <w:p w14:paraId="3D11D01E" w14:textId="77777777" w:rsidR="00FF6CB9" w:rsidRPr="002122C5" w:rsidRDefault="00FF6CB9" w:rsidP="00FF6CB9">
      <w:pPr>
        <w:jc w:val="both"/>
        <w:rPr>
          <w:rFonts w:ascii="Times New Roman" w:hAnsi="Times New Roman" w:cs="Times New Roman"/>
          <w:sz w:val="28"/>
          <w:szCs w:val="28"/>
        </w:rPr>
      </w:pPr>
      <w:r w:rsidRPr="002122C5">
        <w:rPr>
          <w:rFonts w:ascii="Times New Roman" w:hAnsi="Times New Roman" w:cs="Times New Roman"/>
          <w:b/>
          <w:bCs/>
          <w:sz w:val="28"/>
          <w:szCs w:val="28"/>
        </w:rPr>
        <w:t>Gabriele Cavallo</w:t>
      </w:r>
      <w:r w:rsidRPr="002122C5">
        <w:rPr>
          <w:rFonts w:ascii="Times New Roman" w:hAnsi="Times New Roman" w:cs="Times New Roman"/>
          <w:sz w:val="28"/>
          <w:szCs w:val="28"/>
        </w:rPr>
        <w:t xml:space="preserve">: pianoforte, sintetizzatore, </w:t>
      </w:r>
      <w:proofErr w:type="spellStart"/>
      <w:r w:rsidRPr="002122C5">
        <w:rPr>
          <w:rFonts w:ascii="Times New Roman" w:hAnsi="Times New Roman" w:cs="Times New Roman"/>
          <w:sz w:val="28"/>
          <w:szCs w:val="28"/>
        </w:rPr>
        <w:t>handpan</w:t>
      </w:r>
      <w:proofErr w:type="spellEnd"/>
      <w:r w:rsidRPr="002122C5">
        <w:rPr>
          <w:rFonts w:ascii="Times New Roman" w:hAnsi="Times New Roman" w:cs="Times New Roman"/>
          <w:sz w:val="28"/>
          <w:szCs w:val="28"/>
        </w:rPr>
        <w:t>, flauto</w:t>
      </w:r>
    </w:p>
    <w:p w14:paraId="6F69F014" w14:textId="77777777" w:rsidR="00FF6CB9" w:rsidRPr="002122C5" w:rsidRDefault="00FF6CB9" w:rsidP="00FF6CB9">
      <w:pPr>
        <w:jc w:val="both"/>
        <w:rPr>
          <w:rFonts w:ascii="Times New Roman" w:hAnsi="Times New Roman" w:cs="Times New Roman"/>
          <w:sz w:val="28"/>
          <w:szCs w:val="28"/>
        </w:rPr>
      </w:pPr>
      <w:r w:rsidRPr="002122C5">
        <w:rPr>
          <w:rFonts w:ascii="Times New Roman" w:hAnsi="Times New Roman" w:cs="Times New Roman"/>
          <w:b/>
          <w:bCs/>
          <w:sz w:val="28"/>
          <w:szCs w:val="28"/>
        </w:rPr>
        <w:t>Alessandro Turi</w:t>
      </w:r>
      <w:r w:rsidRPr="002122C5">
        <w:rPr>
          <w:rFonts w:ascii="Times New Roman" w:hAnsi="Times New Roman" w:cs="Times New Roman"/>
          <w:sz w:val="28"/>
          <w:szCs w:val="28"/>
        </w:rPr>
        <w:t>: flauto traverso, flauto basso, sintetizzatore, percussioni</w:t>
      </w:r>
    </w:p>
    <w:p w14:paraId="4E2C1FA8" w14:textId="77777777" w:rsidR="00FF6CB9" w:rsidRPr="002122C5" w:rsidRDefault="00FF6CB9" w:rsidP="00FF6CB9">
      <w:pPr>
        <w:jc w:val="both"/>
        <w:rPr>
          <w:rFonts w:ascii="Times New Roman" w:hAnsi="Times New Roman" w:cs="Times New Roman"/>
          <w:sz w:val="28"/>
          <w:szCs w:val="28"/>
        </w:rPr>
      </w:pPr>
      <w:r w:rsidRPr="002122C5">
        <w:rPr>
          <w:rFonts w:ascii="Times New Roman" w:hAnsi="Times New Roman" w:cs="Times New Roman"/>
          <w:b/>
          <w:bCs/>
          <w:sz w:val="28"/>
          <w:szCs w:val="28"/>
        </w:rPr>
        <w:t>Sabrina Preite</w:t>
      </w:r>
      <w:r w:rsidRPr="002122C5">
        <w:rPr>
          <w:rFonts w:ascii="Times New Roman" w:hAnsi="Times New Roman" w:cs="Times New Roman"/>
          <w:sz w:val="28"/>
          <w:szCs w:val="28"/>
        </w:rPr>
        <w:t>: sassofono contralto, sassofono soprano, percussioni</w:t>
      </w:r>
    </w:p>
    <w:p w14:paraId="0DC75B8F" w14:textId="77777777" w:rsidR="00FF6CB9" w:rsidRPr="002122C5" w:rsidRDefault="00FF6CB9" w:rsidP="00FF6CB9">
      <w:pPr>
        <w:jc w:val="both"/>
        <w:rPr>
          <w:rFonts w:ascii="Times New Roman" w:hAnsi="Times New Roman" w:cs="Times New Roman"/>
          <w:sz w:val="28"/>
          <w:szCs w:val="28"/>
        </w:rPr>
      </w:pPr>
      <w:r w:rsidRPr="002122C5">
        <w:rPr>
          <w:rFonts w:ascii="Times New Roman" w:hAnsi="Times New Roman" w:cs="Times New Roman"/>
          <w:b/>
          <w:bCs/>
          <w:sz w:val="28"/>
          <w:szCs w:val="28"/>
        </w:rPr>
        <w:t>Francesca Perrone</w:t>
      </w:r>
      <w:r w:rsidRPr="002122C5">
        <w:rPr>
          <w:rFonts w:ascii="Times New Roman" w:hAnsi="Times New Roman" w:cs="Times New Roman"/>
          <w:sz w:val="28"/>
          <w:szCs w:val="28"/>
        </w:rPr>
        <w:t>: contrabbasso</w:t>
      </w:r>
    </w:p>
    <w:p w14:paraId="3410232A" w14:textId="77777777" w:rsidR="00FF6CB9" w:rsidRDefault="00FF6CB9" w:rsidP="00FF6CB9">
      <w:pPr>
        <w:jc w:val="both"/>
        <w:rPr>
          <w:rFonts w:ascii="Times New Roman" w:hAnsi="Times New Roman" w:cs="Times New Roman"/>
          <w:sz w:val="28"/>
          <w:szCs w:val="28"/>
        </w:rPr>
      </w:pPr>
      <w:r w:rsidRPr="002122C5">
        <w:rPr>
          <w:rFonts w:ascii="Times New Roman" w:hAnsi="Times New Roman" w:cs="Times New Roman"/>
          <w:b/>
          <w:bCs/>
          <w:sz w:val="28"/>
          <w:szCs w:val="28"/>
        </w:rPr>
        <w:t>Michele Di Modugno</w:t>
      </w:r>
      <w:r w:rsidRPr="002122C5">
        <w:rPr>
          <w:rFonts w:ascii="Times New Roman" w:hAnsi="Times New Roman" w:cs="Times New Roman"/>
          <w:sz w:val="28"/>
          <w:szCs w:val="28"/>
        </w:rPr>
        <w:t xml:space="preserve">: batteria, vibrafono </w:t>
      </w:r>
    </w:p>
    <w:p w14:paraId="0E115E5A" w14:textId="77777777" w:rsidR="002122C5" w:rsidRPr="002122C5" w:rsidRDefault="002122C5" w:rsidP="00FF6CB9">
      <w:pPr>
        <w:jc w:val="both"/>
        <w:rPr>
          <w:rFonts w:ascii="Times New Roman" w:hAnsi="Times New Roman" w:cs="Times New Roman"/>
          <w:sz w:val="28"/>
          <w:szCs w:val="28"/>
        </w:rPr>
      </w:pPr>
    </w:p>
    <w:p w14:paraId="1D0C5C51" w14:textId="66A80726" w:rsidR="009E1183" w:rsidRDefault="00FF6CB9" w:rsidP="00FF6CB9">
      <w:pPr>
        <w:jc w:val="both"/>
        <w:rPr>
          <w:rFonts w:ascii="Times New Roman" w:hAnsi="Times New Roman" w:cs="Times New Roman"/>
          <w:sz w:val="28"/>
          <w:szCs w:val="28"/>
        </w:rPr>
      </w:pPr>
      <w:r w:rsidRPr="002122C5">
        <w:rPr>
          <w:rFonts w:ascii="Times New Roman" w:hAnsi="Times New Roman" w:cs="Times New Roman"/>
          <w:sz w:val="28"/>
          <w:szCs w:val="28"/>
        </w:rPr>
        <w:t xml:space="preserve">È possibile visionare un video di presentazione della formazione al seguente link: </w:t>
      </w:r>
      <w:hyperlink r:id="rId4" w:history="1">
        <w:r w:rsidR="002122C5" w:rsidRPr="00671C5F">
          <w:rPr>
            <w:rStyle w:val="Collegamentoipertestuale"/>
            <w:rFonts w:ascii="Times New Roman" w:hAnsi="Times New Roman" w:cs="Times New Roman"/>
            <w:sz w:val="28"/>
            <w:szCs w:val="28"/>
          </w:rPr>
          <w:t>https://www.youtube.com/watch?v=-MjSYLA6Cd</w:t>
        </w:r>
      </w:hyperlink>
    </w:p>
    <w:p w14:paraId="4AC87617" w14:textId="77777777" w:rsidR="002122C5" w:rsidRPr="002122C5" w:rsidRDefault="002122C5" w:rsidP="00FF6CB9">
      <w:pPr>
        <w:jc w:val="both"/>
        <w:rPr>
          <w:rFonts w:ascii="Times New Roman" w:hAnsi="Times New Roman" w:cs="Times New Roman"/>
          <w:sz w:val="28"/>
          <w:szCs w:val="28"/>
        </w:rPr>
      </w:pPr>
    </w:p>
    <w:sectPr w:rsidR="002122C5" w:rsidRPr="002122C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2B"/>
    <w:rsid w:val="002122C5"/>
    <w:rsid w:val="003428AE"/>
    <w:rsid w:val="003D352B"/>
    <w:rsid w:val="009E1183"/>
    <w:rsid w:val="00C26D9F"/>
    <w:rsid w:val="00FF6C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F1F9"/>
  <w15:chartTrackingRefBased/>
  <w15:docId w15:val="{8FEA55ED-D513-44A8-BB6D-E9BC881C0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122C5"/>
    <w:rPr>
      <w:color w:val="0563C1" w:themeColor="hyperlink"/>
      <w:u w:val="single"/>
    </w:rPr>
  </w:style>
  <w:style w:type="character" w:styleId="Menzionenonrisolta">
    <w:name w:val="Unresolved Mention"/>
    <w:basedOn w:val="Carpredefinitoparagrafo"/>
    <w:uiPriority w:val="99"/>
    <w:semiHidden/>
    <w:unhideWhenUsed/>
    <w:rsid w:val="00212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MjSYLA6Cd"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500</Words>
  <Characters>2850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Amoruso Mariateresa</dc:creator>
  <cp:keywords/>
  <dc:description/>
  <cp:lastModifiedBy>Amoruso Mariateresa</cp:lastModifiedBy>
  <cp:revision>3</cp:revision>
  <dcterms:created xsi:type="dcterms:W3CDTF">2024-02-15T14:31:00Z</dcterms:created>
  <dcterms:modified xsi:type="dcterms:W3CDTF">2024-02-15T15:02:00Z</dcterms:modified>
</cp:coreProperties>
</file>