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b/>
          <w:b/>
          <w:bCs/>
        </w:rPr>
      </w:pPr>
      <w:r>
        <w:rPr>
          <w:rFonts w:ascii="Arial" w:hAnsi="Arial"/>
          <w:b/>
          <w:bCs/>
        </w:rPr>
        <w:t>Oggetto: Competizioni Sportive Scolastiche a.s. 2023/24 – Fase Regionale Sport</w:t>
      </w:r>
    </w:p>
    <w:p>
      <w:pPr>
        <w:pStyle w:val="Normal"/>
        <w:bidi w:val="0"/>
        <w:jc w:val="left"/>
        <w:rPr>
          <w:b/>
          <w:b/>
          <w:bCs/>
        </w:rPr>
      </w:pPr>
      <w:r>
        <w:rPr>
          <w:rFonts w:ascii="Arial" w:hAnsi="Arial"/>
          <w:b/>
          <w:bCs/>
        </w:rPr>
        <w:t xml:space="preserve">                </w:t>
      </w:r>
      <w:r>
        <w:rPr>
          <w:rFonts w:ascii="Arial" w:hAnsi="Arial"/>
          <w:b/>
          <w:bCs/>
        </w:rPr>
        <w:t xml:space="preserve">Bowling Istituti </w:t>
      </w:r>
      <w:r>
        <w:rPr>
          <w:rFonts w:ascii="Arial" w:hAnsi="Arial"/>
          <w:b/>
          <w:bCs/>
        </w:rPr>
        <w:t>S</w:t>
      </w:r>
      <w:r>
        <w:rPr>
          <w:rFonts w:ascii="Arial" w:hAnsi="Arial"/>
          <w:b/>
          <w:bCs/>
        </w:rPr>
        <w:t>econdari di I e II grado</w:t>
      </w:r>
    </w:p>
    <w:p>
      <w:pPr>
        <w:pStyle w:val="Normal"/>
        <w:bidi w:val="0"/>
        <w:jc w:val="left"/>
        <w:rPr>
          <w:b/>
          <w:b/>
          <w:bCs/>
        </w:rPr>
      </w:pPr>
      <w:r>
        <w:rPr>
          <w:rFonts w:ascii="Arial" w:hAnsi="Arial"/>
          <w:b/>
          <w:bCs/>
        </w:rPr>
        <w:t xml:space="preserve">               </w:t>
      </w:r>
      <w:r>
        <w:rPr>
          <w:rFonts w:ascii="Arial" w:hAnsi="Arial"/>
          <w:b/>
          <w:bCs/>
        </w:rPr>
        <w:t xml:space="preserve">presso Bowling </w:t>
      </w:r>
      <w:r>
        <w:rPr>
          <w:rFonts w:ascii="Arial" w:hAnsi="Arial"/>
          <w:b/>
          <w:bCs/>
        </w:rPr>
        <w:t xml:space="preserve">Triggiano – </w:t>
      </w:r>
      <w:r>
        <w:rPr>
          <w:rFonts w:ascii="Arial" w:hAnsi="Arial"/>
          <w:b/>
          <w:bCs/>
        </w:rPr>
        <w:t xml:space="preserve">Contrada Giannavella Triggiano (accanto al </w:t>
      </w:r>
    </w:p>
    <w:p>
      <w:pPr>
        <w:pStyle w:val="Normal"/>
        <w:bidi w:val="0"/>
        <w:jc w:val="left"/>
        <w:rPr>
          <w:b/>
          <w:b/>
          <w:bCs/>
        </w:rPr>
      </w:pPr>
      <w:r>
        <w:rPr>
          <w:rFonts w:ascii="Arial" w:hAnsi="Arial"/>
          <w:b/>
          <w:bCs/>
        </w:rPr>
        <w:t xml:space="preserve">               </w:t>
      </w:r>
      <w:r>
        <w:rPr>
          <w:rFonts w:ascii="Arial" w:hAnsi="Arial"/>
          <w:b/>
          <w:bCs/>
        </w:rPr>
        <w:t xml:space="preserve">centro commerciale Bariblu) -  </w:t>
      </w:r>
      <w:r>
        <w:rPr>
          <w:rFonts w:ascii="Arial" w:hAnsi="Arial"/>
          <w:b/>
          <w:bCs/>
        </w:rPr>
        <w:t>Sabato 20 aprile 2024</w:t>
      </w:r>
    </w:p>
    <w:p>
      <w:pPr>
        <w:pStyle w:val="Normal"/>
        <w:bidi w:val="0"/>
        <w:jc w:val="left"/>
        <w:rPr>
          <w:rFonts w:ascii="Arial" w:hAnsi="Arial"/>
          <w:b/>
          <w:b/>
          <w:bCs/>
        </w:rPr>
      </w:pPr>
      <w:r>
        <w:rPr>
          <w:rFonts w:ascii="Arial" w:hAnsi="Arial"/>
          <w:b/>
          <w:bCs/>
        </w:rPr>
      </w:r>
    </w:p>
    <w:p>
      <w:pPr>
        <w:pStyle w:val="Normal"/>
        <w:bidi w:val="0"/>
        <w:jc w:val="left"/>
        <w:rPr>
          <w:rFonts w:ascii="Arial" w:hAnsi="Arial"/>
        </w:rPr>
      </w:pPr>
      <w:r>
        <w:rPr>
          <w:rFonts w:ascii="Arial" w:hAnsi="Arial"/>
        </w:rPr>
      </w:r>
    </w:p>
    <w:p>
      <w:pPr>
        <w:pStyle w:val="Normal"/>
        <w:bidi w:val="0"/>
        <w:jc w:val="left"/>
        <w:rPr>
          <w:rFonts w:ascii="Arial" w:hAnsi="Arial"/>
        </w:rPr>
      </w:pPr>
      <w:r>
        <w:rPr>
          <w:rFonts w:ascii="Arial" w:hAnsi="Arial"/>
        </w:rPr>
      </w:r>
    </w:p>
    <w:p>
      <w:pPr>
        <w:pStyle w:val="Normal"/>
        <w:bidi w:val="0"/>
        <w:jc w:val="center"/>
        <w:rPr>
          <w:rFonts w:ascii="Arial" w:hAnsi="Arial"/>
        </w:rPr>
      </w:pPr>
      <w:r>
        <w:rPr>
          <w:rFonts w:ascii="Arial" w:hAnsi="Arial"/>
          <w:b/>
          <w:bCs/>
        </w:rPr>
        <w:t xml:space="preserve">REGOLAMENTO </w:t>
      </w:r>
    </w:p>
    <w:p>
      <w:pPr>
        <w:pStyle w:val="Normal"/>
        <w:bidi w:val="0"/>
        <w:jc w:val="center"/>
        <w:rPr>
          <w:b/>
          <w:b/>
          <w:bCs/>
        </w:rPr>
      </w:pPr>
      <w:r>
        <w:rPr>
          <w:b/>
          <w:bCs/>
        </w:rPr>
      </w:r>
    </w:p>
    <w:p>
      <w:pPr>
        <w:pStyle w:val="Normal"/>
        <w:bidi w:val="0"/>
        <w:jc w:val="left"/>
        <w:rPr>
          <w:rFonts w:ascii="Arial" w:hAnsi="Arial"/>
          <w:b/>
          <w:b/>
          <w:bCs/>
        </w:rPr>
      </w:pPr>
      <w:r>
        <w:rPr>
          <w:rFonts w:ascii="Arial" w:hAnsi="Arial"/>
          <w:b/>
          <w:bCs/>
        </w:rPr>
        <w:t>Categorie</w:t>
      </w:r>
    </w:p>
    <w:p>
      <w:pPr>
        <w:pStyle w:val="Normal"/>
        <w:bidi w:val="0"/>
        <w:jc w:val="left"/>
        <w:rPr>
          <w:rFonts w:ascii="Arial" w:hAnsi="Arial"/>
        </w:rPr>
      </w:pPr>
      <w:r>
        <w:rPr>
          <w:rFonts w:ascii="Arial" w:hAnsi="Arial"/>
          <w:b/>
          <w:bCs/>
        </w:rPr>
        <w:t xml:space="preserve">- </w:t>
      </w:r>
      <w:r>
        <w:rPr>
          <w:rFonts w:ascii="Arial" w:hAnsi="Arial"/>
        </w:rPr>
        <w:t xml:space="preserve">Istituti </w:t>
      </w:r>
      <w:r>
        <w:rPr>
          <w:rFonts w:ascii="Arial" w:hAnsi="Arial"/>
        </w:rPr>
        <w:t>S</w:t>
      </w:r>
      <w:r>
        <w:rPr>
          <w:rFonts w:ascii="Arial" w:hAnsi="Arial"/>
        </w:rPr>
        <w:t>econdari di I Grado Categoria unica giron</w:t>
      </w:r>
      <w:r>
        <w:rPr>
          <w:rFonts w:ascii="Arial" w:hAnsi="Arial"/>
        </w:rPr>
        <w:t xml:space="preserve">e </w:t>
      </w:r>
      <w:r>
        <w:rPr>
          <w:rFonts w:ascii="Arial" w:hAnsi="Arial"/>
        </w:rPr>
        <w:t>M</w:t>
      </w:r>
    </w:p>
    <w:p>
      <w:pPr>
        <w:pStyle w:val="Normal"/>
        <w:bidi w:val="0"/>
        <w:jc w:val="left"/>
        <w:rPr>
          <w:rFonts w:ascii="Arial" w:hAnsi="Arial"/>
        </w:rPr>
      </w:pPr>
      <w:r>
        <w:rPr>
          <w:rFonts w:ascii="Arial" w:hAnsi="Arial"/>
          <w:b/>
          <w:bCs/>
        </w:rPr>
        <w:t xml:space="preserve">- </w:t>
      </w:r>
      <w:r>
        <w:rPr>
          <w:rFonts w:ascii="Arial" w:hAnsi="Arial"/>
        </w:rPr>
        <w:t xml:space="preserve">Istituti </w:t>
      </w:r>
      <w:r>
        <w:rPr>
          <w:rFonts w:ascii="Arial" w:hAnsi="Arial"/>
        </w:rPr>
        <w:t>S</w:t>
      </w:r>
      <w:r>
        <w:rPr>
          <w:rFonts w:ascii="Arial" w:hAnsi="Arial"/>
        </w:rPr>
        <w:t>econdari di I Grado Categoria unica giron</w:t>
      </w:r>
      <w:r>
        <w:rPr>
          <w:rFonts w:ascii="Arial" w:hAnsi="Arial"/>
        </w:rPr>
        <w:t>e F</w:t>
      </w:r>
    </w:p>
    <w:p>
      <w:pPr>
        <w:pStyle w:val="Normal"/>
        <w:bidi w:val="0"/>
        <w:jc w:val="both"/>
        <w:rPr>
          <w:rFonts w:ascii="Arial" w:hAnsi="Arial"/>
        </w:rPr>
      </w:pPr>
      <w:r>
        <w:rPr>
          <w:rFonts w:ascii="Arial" w:hAnsi="Arial"/>
        </w:rPr>
        <w:t xml:space="preserve">- Istituti </w:t>
      </w:r>
      <w:r>
        <w:rPr>
          <w:rFonts w:ascii="Arial" w:hAnsi="Arial"/>
        </w:rPr>
        <w:t>S</w:t>
      </w:r>
      <w:r>
        <w:rPr>
          <w:rFonts w:ascii="Arial" w:hAnsi="Arial"/>
        </w:rPr>
        <w:t>econdari di II grado Categoria unica giron</w:t>
      </w:r>
      <w:r>
        <w:rPr>
          <w:rFonts w:ascii="Arial" w:hAnsi="Arial"/>
        </w:rPr>
        <w:t>e</w:t>
      </w:r>
      <w:r>
        <w:rPr>
          <w:rFonts w:ascii="Arial" w:hAnsi="Arial"/>
        </w:rPr>
        <w:t xml:space="preserve"> M </w:t>
      </w:r>
    </w:p>
    <w:p>
      <w:pPr>
        <w:pStyle w:val="Normal"/>
        <w:bidi w:val="0"/>
        <w:jc w:val="both"/>
        <w:rPr>
          <w:rFonts w:ascii="Arial" w:hAnsi="Arial"/>
        </w:rPr>
      </w:pPr>
      <w:r>
        <w:rPr>
          <w:rFonts w:ascii="Arial" w:hAnsi="Arial"/>
        </w:rPr>
        <w:t xml:space="preserve">- Istituti </w:t>
      </w:r>
      <w:r>
        <w:rPr>
          <w:rFonts w:ascii="Arial" w:hAnsi="Arial"/>
        </w:rPr>
        <w:t>S</w:t>
      </w:r>
      <w:r>
        <w:rPr>
          <w:rFonts w:ascii="Arial" w:hAnsi="Arial"/>
        </w:rPr>
        <w:t>econdari di II grado Categoria unica giron</w:t>
      </w:r>
      <w:r>
        <w:rPr>
          <w:rFonts w:ascii="Arial" w:hAnsi="Arial"/>
        </w:rPr>
        <w:t>e</w:t>
      </w:r>
      <w:r>
        <w:rPr>
          <w:rFonts w:ascii="Arial" w:hAnsi="Arial"/>
        </w:rPr>
        <w:t xml:space="preserve"> F</w:t>
      </w:r>
    </w:p>
    <w:p>
      <w:pPr>
        <w:pStyle w:val="Normal"/>
        <w:bidi w:val="0"/>
        <w:jc w:val="both"/>
        <w:rPr>
          <w:rFonts w:ascii="Arial" w:hAnsi="Arial"/>
        </w:rPr>
      </w:pPr>
      <w:r>
        <w:rPr>
          <w:rFonts w:ascii="Arial" w:hAnsi="Arial"/>
        </w:rPr>
      </w:r>
    </w:p>
    <w:p>
      <w:pPr>
        <w:pStyle w:val="Normal"/>
        <w:bidi w:val="0"/>
        <w:jc w:val="both"/>
        <w:rPr>
          <w:rFonts w:ascii="Arial" w:hAnsi="Arial"/>
        </w:rPr>
      </w:pPr>
      <w:r>
        <w:rPr>
          <w:rFonts w:ascii="Arial" w:hAnsi="Arial"/>
        </w:rPr>
      </w:r>
    </w:p>
    <w:p>
      <w:pPr>
        <w:pStyle w:val="Normal"/>
        <w:bidi w:val="0"/>
        <w:jc w:val="both"/>
        <w:rPr>
          <w:rFonts w:ascii="Arial" w:hAnsi="Arial"/>
          <w:b/>
          <w:b/>
          <w:bCs/>
        </w:rPr>
      </w:pPr>
      <w:r>
        <w:rPr>
          <w:rFonts w:ascii="Arial" w:hAnsi="Arial"/>
          <w:b/>
          <w:bCs/>
        </w:rPr>
        <w:t xml:space="preserve">Rappresentativa di Istituto </w:t>
      </w:r>
    </w:p>
    <w:p>
      <w:pPr>
        <w:pStyle w:val="Normal"/>
        <w:bidi w:val="0"/>
        <w:jc w:val="both"/>
        <w:rPr>
          <w:rFonts w:ascii="Arial" w:hAnsi="Arial"/>
        </w:rPr>
      </w:pPr>
      <w:r>
        <w:rPr>
          <w:rFonts w:ascii="Arial" w:hAnsi="Arial"/>
        </w:rPr>
        <w:t>Ogni Istituto potrà partecipare massimo con due squadre Maschili e due squadre Femminili.</w:t>
      </w:r>
    </w:p>
    <w:p>
      <w:pPr>
        <w:pStyle w:val="Normal"/>
        <w:bidi w:val="0"/>
        <w:jc w:val="both"/>
        <w:rPr>
          <w:rFonts w:ascii="Arial" w:hAnsi="Arial"/>
          <w:b/>
          <w:b/>
          <w:bCs/>
        </w:rPr>
      </w:pPr>
      <w:r>
        <w:rPr>
          <w:rFonts w:ascii="Arial" w:hAnsi="Arial"/>
          <w:b/>
          <w:bCs/>
        </w:rPr>
      </w:r>
    </w:p>
    <w:p>
      <w:pPr>
        <w:pStyle w:val="Normal"/>
        <w:bidi w:val="0"/>
        <w:jc w:val="both"/>
        <w:rPr>
          <w:rFonts w:ascii="Arial" w:hAnsi="Arial"/>
          <w:b/>
          <w:b/>
          <w:bCs/>
        </w:rPr>
      </w:pPr>
      <w:r>
        <w:rPr>
          <w:rFonts w:ascii="Arial" w:hAnsi="Arial"/>
          <w:b/>
          <w:bCs/>
        </w:rPr>
        <w:t>Composizione squadra</w:t>
      </w:r>
    </w:p>
    <w:p>
      <w:pPr>
        <w:pStyle w:val="Normal"/>
        <w:bidi w:val="0"/>
        <w:jc w:val="both"/>
        <w:rPr>
          <w:rFonts w:ascii="Arial" w:hAnsi="Arial"/>
        </w:rPr>
      </w:pPr>
      <w:r>
        <w:rPr>
          <w:rFonts w:ascii="Arial" w:hAnsi="Arial"/>
        </w:rPr>
        <w:t xml:space="preserve"> </w:t>
      </w:r>
      <w:r>
        <w:rPr>
          <w:rFonts w:ascii="Arial" w:hAnsi="Arial"/>
        </w:rPr>
        <w:t xml:space="preserve">Ogni squadra sarà composta da 3 elementi </w:t>
      </w:r>
      <w:r>
        <w:rPr>
          <w:rFonts w:ascii="Arial" w:hAnsi="Arial"/>
        </w:rPr>
        <w:t>e dovrà</w:t>
      </w:r>
      <w:r>
        <w:rPr>
          <w:rFonts w:ascii="Arial" w:hAnsi="Arial"/>
        </w:rPr>
        <w:t xml:space="preserve"> essere format</w:t>
      </w:r>
      <w:r>
        <w:rPr>
          <w:rFonts w:ascii="Arial" w:hAnsi="Arial"/>
        </w:rPr>
        <w:t>a</w:t>
      </w:r>
      <w:r>
        <w:rPr>
          <w:rFonts w:ascii="Arial" w:hAnsi="Arial"/>
        </w:rPr>
        <w:t xml:space="preserve"> d</w:t>
      </w:r>
      <w:r>
        <w:rPr>
          <w:rFonts w:ascii="Arial" w:hAnsi="Arial"/>
        </w:rPr>
        <w:t>a</w:t>
      </w:r>
      <w:r>
        <w:rPr>
          <w:rFonts w:ascii="Arial" w:hAnsi="Arial"/>
        </w:rPr>
        <w:t xml:space="preserve"> elementi maschili o femminili che giocheranno in 2 Gironi diversi (Girone Maschile e Girone Femminile) con classifiche separate. Possono partecipare anche gli Studenti fuori età purché frequentanti la scuola. Eventuali squadre miste saranno inserite nel Girone Maschile. Possono essere inseriti in ogni squadra studenti con disabilità.</w:t>
      </w:r>
    </w:p>
    <w:p>
      <w:pPr>
        <w:pStyle w:val="Normal"/>
        <w:bidi w:val="0"/>
        <w:jc w:val="both"/>
        <w:rPr>
          <w:b/>
          <w:b/>
          <w:bCs/>
        </w:rPr>
      </w:pPr>
      <w:r>
        <w:rPr>
          <w:b/>
          <w:bCs/>
        </w:rPr>
      </w:r>
    </w:p>
    <w:p>
      <w:pPr>
        <w:pStyle w:val="Normal"/>
        <w:bidi w:val="0"/>
        <w:jc w:val="both"/>
        <w:rPr>
          <w:rFonts w:ascii="Arial" w:hAnsi="Arial"/>
        </w:rPr>
      </w:pPr>
      <w:r>
        <w:rPr>
          <w:rFonts w:ascii="Arial" w:hAnsi="Arial"/>
          <w:b/>
          <w:bCs/>
        </w:rPr>
        <w:t>Punteggi e classifiche</w:t>
      </w:r>
      <w:r>
        <w:rPr>
          <w:rFonts w:ascii="Arial" w:hAnsi="Arial"/>
        </w:rPr>
        <w:t xml:space="preserve"> </w:t>
      </w:r>
    </w:p>
    <w:p>
      <w:pPr>
        <w:pStyle w:val="Normal"/>
        <w:bidi w:val="0"/>
        <w:jc w:val="both"/>
        <w:rPr>
          <w:rFonts w:ascii="Arial" w:hAnsi="Arial"/>
        </w:rPr>
      </w:pPr>
      <w:r>
        <w:rPr>
          <w:rFonts w:ascii="Arial" w:hAnsi="Arial"/>
        </w:rPr>
        <w:t xml:space="preserve"> </w:t>
      </w:r>
      <w:r>
        <w:rPr>
          <w:rFonts w:ascii="Arial" w:hAnsi="Arial"/>
        </w:rPr>
        <w:t xml:space="preserve">Ogni giocatore della squadra disputerà 2 partite, il punteggio di ogni squadra sarà dato dal </w:t>
      </w:r>
      <w:r>
        <w:rPr>
          <w:rFonts w:ascii="Arial" w:hAnsi="Arial"/>
        </w:rPr>
        <w:t>totale dei birilli abbattuti nel</w:t>
      </w:r>
      <w:r>
        <w:rPr>
          <w:rFonts w:ascii="Arial" w:hAnsi="Arial"/>
        </w:rPr>
        <w:t>le sei partite effettuate dai suoi componenti.</w:t>
      </w:r>
    </w:p>
    <w:p>
      <w:pPr>
        <w:pStyle w:val="Normal"/>
        <w:bidi w:val="0"/>
        <w:jc w:val="both"/>
        <w:rPr>
          <w:rFonts w:ascii="Arial" w:hAnsi="Arial"/>
        </w:rPr>
      </w:pPr>
      <w:r>
        <w:rPr>
          <w:rFonts w:ascii="Arial" w:hAnsi="Arial"/>
        </w:rPr>
        <w:t xml:space="preserve"> </w:t>
      </w:r>
      <w:r>
        <w:rPr>
          <w:rFonts w:ascii="Arial" w:hAnsi="Arial"/>
        </w:rPr>
        <w:t xml:space="preserve">Le classifiche dei vari gironi verranno stilate </w:t>
      </w:r>
      <w:r>
        <w:rPr>
          <w:rFonts w:ascii="Arial" w:hAnsi="Arial"/>
        </w:rPr>
        <w:t>secondo il totale birilli abbattuti dalla squadra secondo il girone di appartenenza</w:t>
      </w:r>
      <w:r>
        <w:rPr>
          <w:rFonts w:ascii="Arial" w:hAnsi="Arial"/>
        </w:rPr>
        <w:t xml:space="preserve">. Tutti e tre i componenti della squadra </w:t>
      </w:r>
      <w:r>
        <w:rPr>
          <w:rFonts w:ascii="Arial" w:hAnsi="Arial"/>
        </w:rPr>
        <w:t>devono giocare</w:t>
      </w:r>
      <w:r>
        <w:rPr>
          <w:rFonts w:ascii="Arial" w:hAnsi="Arial"/>
        </w:rPr>
        <w:t xml:space="preserve"> per intero le partite previste. I risultati saranno inseriti nel data base della Federazione.</w:t>
      </w:r>
    </w:p>
    <w:p>
      <w:pPr>
        <w:pStyle w:val="Normal"/>
        <w:bidi w:val="0"/>
        <w:jc w:val="both"/>
        <w:rPr>
          <w:rFonts w:ascii="Arial" w:hAnsi="Arial"/>
        </w:rPr>
      </w:pPr>
      <w:r>
        <w:rPr>
          <w:rFonts w:ascii="Arial" w:hAnsi="Arial"/>
        </w:rPr>
        <w:t xml:space="preserve"> </w:t>
      </w:r>
      <w:r>
        <w:rPr>
          <w:rFonts w:ascii="Arial" w:hAnsi="Arial"/>
          <w:shd w:fill="FFFF00" w:val="clear"/>
        </w:rPr>
        <w:t xml:space="preserve"> </w:t>
      </w:r>
      <w:r>
        <w:rPr>
          <w:rFonts w:ascii="Arial" w:hAnsi="Arial"/>
          <w:shd w:fill="FFFF00" w:val="clear"/>
        </w:rPr>
        <w:t>In caso di parità prevale la squadra che ha la minore differenza fra la partita più alta e la partita più bassa. (minore età media dei suoi giocatori).</w:t>
      </w:r>
    </w:p>
    <w:p>
      <w:pPr>
        <w:pStyle w:val="Normal"/>
        <w:bidi w:val="0"/>
        <w:jc w:val="both"/>
        <w:rPr>
          <w:rFonts w:ascii="Arial" w:hAnsi="Arial"/>
        </w:rPr>
      </w:pPr>
      <w:r>
        <w:rPr>
          <w:rFonts w:ascii="Arial" w:hAnsi="Arial"/>
        </w:rPr>
        <w:t>Per gli studenti con disabilità sarà stilata una classifica di singolo M e F.</w:t>
      </w:r>
    </w:p>
    <w:p>
      <w:pPr>
        <w:pStyle w:val="Normal"/>
        <w:bidi w:val="0"/>
        <w:jc w:val="both"/>
        <w:rPr>
          <w:rFonts w:ascii="Arial" w:hAnsi="Arial"/>
        </w:rPr>
      </w:pPr>
      <w:r>
        <w:rPr>
          <w:rFonts w:ascii="Arial" w:hAnsi="Arial"/>
        </w:rPr>
        <w:t>Per quanto qui non espresso si fa riferimento alle schede tecniche.</w:t>
      </w:r>
    </w:p>
    <w:p>
      <w:pPr>
        <w:pStyle w:val="Normal"/>
        <w:bidi w:val="0"/>
        <w:jc w:val="both"/>
        <w:rPr>
          <w:rFonts w:ascii="Arial" w:hAnsi="Arial"/>
        </w:rPr>
      </w:pPr>
      <w:r>
        <w:rPr>
          <w:rFonts w:ascii="Arial" w:hAnsi="Arial"/>
        </w:rPr>
      </w:r>
    </w:p>
    <w:p>
      <w:pPr>
        <w:pStyle w:val="Normal"/>
        <w:bidi w:val="0"/>
        <w:jc w:val="both"/>
        <w:rPr>
          <w:rFonts w:ascii="Arial" w:hAnsi="Arial"/>
        </w:rPr>
      </w:pPr>
      <w:r>
        <w:rPr>
          <w:rFonts w:ascii="Arial" w:hAnsi="Arial"/>
        </w:rPr>
        <w:t>Gli Istituti vincitori di ogni girone acquisiscono il diritto alla partecipazione alla fase nazionale che si terrà a Roma il prossimo 18 e 19 Maggio 2024.</w:t>
      </w:r>
    </w:p>
    <w:p>
      <w:pPr>
        <w:pStyle w:val="Normal"/>
        <w:bidi w:val="0"/>
        <w:jc w:val="both"/>
        <w:rPr>
          <w:rFonts w:ascii="Arial" w:hAnsi="Arial"/>
        </w:rPr>
      </w:pPr>
      <w:r>
        <w:rPr>
          <w:rFonts w:ascii="Arial" w:hAnsi="Arial"/>
        </w:rPr>
      </w:r>
    </w:p>
    <w:p>
      <w:pPr>
        <w:pStyle w:val="Normal"/>
        <w:bidi w:val="0"/>
        <w:jc w:val="both"/>
        <w:rPr>
          <w:rFonts w:ascii="Arial" w:hAnsi="Arial"/>
          <w:b/>
          <w:b/>
          <w:bCs/>
        </w:rPr>
      </w:pPr>
      <w:r>
        <w:rPr>
          <w:rFonts w:ascii="Arial" w:hAnsi="Arial"/>
          <w:b/>
          <w:bCs/>
        </w:rPr>
        <w:t>Programma della manifestazione</w:t>
      </w:r>
    </w:p>
    <w:p>
      <w:pPr>
        <w:pStyle w:val="Normal"/>
        <w:bidi w:val="0"/>
        <w:jc w:val="both"/>
        <w:rPr>
          <w:rFonts w:ascii="Arial" w:hAnsi="Arial"/>
          <w:b/>
          <w:b/>
          <w:bCs/>
        </w:rPr>
      </w:pPr>
      <w:r>
        <w:rPr>
          <w:rFonts w:ascii="Arial" w:hAnsi="Arial"/>
          <w:b/>
          <w:bCs/>
        </w:rPr>
        <w:t>ore 9:15      Accredito Istituti Secondari di I grado</w:t>
      </w:r>
    </w:p>
    <w:p>
      <w:pPr>
        <w:pStyle w:val="Normal"/>
        <w:bidi w:val="0"/>
        <w:jc w:val="both"/>
        <w:rPr>
          <w:rFonts w:ascii="Arial" w:hAnsi="Arial"/>
          <w:b/>
          <w:b/>
          <w:bCs/>
        </w:rPr>
      </w:pPr>
      <w:r>
        <w:rPr>
          <w:rFonts w:ascii="Arial" w:hAnsi="Arial"/>
          <w:b/>
          <w:bCs/>
        </w:rPr>
        <w:t>ore 9:30      Tiri di prova e inizio gara</w:t>
      </w:r>
    </w:p>
    <w:p>
      <w:pPr>
        <w:pStyle w:val="Normal"/>
        <w:bidi w:val="0"/>
        <w:jc w:val="both"/>
        <w:rPr>
          <w:rFonts w:ascii="Arial" w:hAnsi="Arial"/>
          <w:b/>
          <w:b/>
          <w:bCs/>
        </w:rPr>
      </w:pPr>
      <w:r>
        <w:rPr>
          <w:rFonts w:ascii="Arial" w:hAnsi="Arial"/>
          <w:b/>
          <w:bCs/>
        </w:rPr>
        <w:t>ore 10:30    Accredito Istituti Secondari di II grado</w:t>
      </w:r>
    </w:p>
    <w:p>
      <w:pPr>
        <w:pStyle w:val="Normal"/>
        <w:bidi w:val="0"/>
        <w:jc w:val="both"/>
        <w:rPr>
          <w:rFonts w:ascii="Arial" w:hAnsi="Arial"/>
          <w:b/>
          <w:b/>
          <w:bCs/>
        </w:rPr>
      </w:pPr>
      <w:r>
        <w:rPr>
          <w:rFonts w:ascii="Arial" w:hAnsi="Arial"/>
          <w:b/>
          <w:bCs/>
        </w:rPr>
        <w:t>ore 11:00    Tiri di prova e inizio gara</w:t>
      </w:r>
    </w:p>
    <w:p>
      <w:pPr>
        <w:pStyle w:val="Normal"/>
        <w:bidi w:val="0"/>
        <w:jc w:val="both"/>
        <w:rPr>
          <w:rFonts w:ascii="Arial" w:hAnsi="Arial"/>
          <w:b/>
          <w:b/>
          <w:bCs/>
        </w:rPr>
      </w:pPr>
      <w:r>
        <w:rPr>
          <w:rFonts w:ascii="Arial" w:hAnsi="Arial"/>
          <w:b/>
          <w:bCs/>
        </w:rPr>
        <w:t>ore 12:45    Premiazione</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 w:name="Arial">
    <w:charset w:val="01"/>
    <w:family w:val="swiss"/>
    <w:pitch w:val="variable"/>
  </w:font>
</w:fonts>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it-IT" w:eastAsia="zh-CN" w:bidi="hi-I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99</TotalTime>
  <Application>LibreOffice/7.4.0.3$Windows_X86_64 LibreOffice_project/f85e47c08ddd19c015c0114a68350214f7066f5a</Application>
  <AppVersion>15.0000</AppVersion>
  <Pages>1</Pages>
  <Words>339</Words>
  <Characters>1854</Characters>
  <CharactersWithSpaces>2244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2024-03-22T16:28:30Z</dcterms:created>
  <dc:creator/>
  <dc:description/>
  <dc:language>it-IT</dc:language>
  <cp:lastModifiedBy/>
  <dcterms:modified xsi:type="dcterms:W3CDTF">2024-03-22T17:14:31Z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