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F7EC" w14:textId="39D0E535" w:rsidR="004C37EA" w:rsidRPr="00B113D1" w:rsidRDefault="00B113D1" w:rsidP="00B113D1">
      <w:pPr>
        <w:jc w:val="center"/>
        <w:rPr>
          <w:b/>
          <w:bCs/>
        </w:rPr>
      </w:pPr>
      <w:r w:rsidRPr="00B113D1">
        <w:rPr>
          <w:b/>
          <w:bCs/>
        </w:rPr>
        <w:t>Descrizione della proposta di percorso di ricerca-azione</w:t>
      </w:r>
    </w:p>
    <w:p w14:paraId="34ED59FA" w14:textId="77777777" w:rsidR="00B113D1" w:rsidRPr="00B113D1" w:rsidRDefault="00B113D1" w:rsidP="00B113D1">
      <w:r w:rsidRPr="00B113D1">
        <w:t xml:space="preserve">Il percorso sarà guidato dalle evidenze didattiche sistematizzate nel </w:t>
      </w:r>
      <w:proofErr w:type="spellStart"/>
      <w:r w:rsidRPr="00B113D1">
        <w:t>Conversational</w:t>
      </w:r>
      <w:proofErr w:type="spellEnd"/>
      <w:r w:rsidRPr="00B113D1">
        <w:t xml:space="preserve"> Framework proposto da Diana </w:t>
      </w:r>
      <w:proofErr w:type="spellStart"/>
      <w:r w:rsidRPr="00B113D1">
        <w:t>Laurillard</w:t>
      </w:r>
      <w:proofErr w:type="spellEnd"/>
      <w:r w:rsidRPr="00B113D1">
        <w:t>: modello pedagogico che concepisce l’apprendimento come un processo dialogico tra docente e discente, fondato sull’interazione, il feedback e la riflessione. Il framework identifica sei modalità fondamentali di apprendimento:</w:t>
      </w:r>
    </w:p>
    <w:p w14:paraId="10A1A80F" w14:textId="77777777" w:rsidR="00B113D1" w:rsidRPr="000A6A8C" w:rsidRDefault="00B113D1" w:rsidP="00B113D1">
      <w:pPr>
        <w:numPr>
          <w:ilvl w:val="0"/>
          <w:numId w:val="1"/>
        </w:numPr>
      </w:pPr>
      <w:r w:rsidRPr="000A6A8C">
        <w:t>Acquisizione (</w:t>
      </w:r>
      <w:r w:rsidRPr="00B113D1">
        <w:t>appropriarsi di</w:t>
      </w:r>
      <w:r w:rsidRPr="000A6A8C">
        <w:t xml:space="preserve"> contenuti);</w:t>
      </w:r>
    </w:p>
    <w:p w14:paraId="24B911EE" w14:textId="77777777" w:rsidR="00B113D1" w:rsidRPr="000A6A8C" w:rsidRDefault="00B113D1" w:rsidP="00B113D1">
      <w:pPr>
        <w:numPr>
          <w:ilvl w:val="0"/>
          <w:numId w:val="1"/>
        </w:numPr>
      </w:pPr>
      <w:r w:rsidRPr="000A6A8C">
        <w:t>Discussione (confrontarsi con altri);</w:t>
      </w:r>
    </w:p>
    <w:p w14:paraId="6AF1A010" w14:textId="77777777" w:rsidR="00B113D1" w:rsidRPr="000A6A8C" w:rsidRDefault="00B113D1" w:rsidP="00B113D1">
      <w:pPr>
        <w:numPr>
          <w:ilvl w:val="0"/>
          <w:numId w:val="1"/>
        </w:numPr>
      </w:pPr>
      <w:r w:rsidRPr="000A6A8C">
        <w:t>Pratica (applicare conoscenze);</w:t>
      </w:r>
    </w:p>
    <w:p w14:paraId="52968663" w14:textId="77777777" w:rsidR="00B113D1" w:rsidRPr="000A6A8C" w:rsidRDefault="00B113D1" w:rsidP="00B113D1">
      <w:pPr>
        <w:numPr>
          <w:ilvl w:val="0"/>
          <w:numId w:val="1"/>
        </w:numPr>
      </w:pPr>
      <w:r w:rsidRPr="000A6A8C">
        <w:t xml:space="preserve">Investigazione (esplorare e </w:t>
      </w:r>
      <w:r w:rsidRPr="00B113D1">
        <w:t>risolvere problemi</w:t>
      </w:r>
      <w:r w:rsidRPr="000A6A8C">
        <w:t>);</w:t>
      </w:r>
    </w:p>
    <w:p w14:paraId="73AE787A" w14:textId="77777777" w:rsidR="00B113D1" w:rsidRPr="000A6A8C" w:rsidRDefault="00B113D1" w:rsidP="00B113D1">
      <w:pPr>
        <w:numPr>
          <w:ilvl w:val="0"/>
          <w:numId w:val="1"/>
        </w:numPr>
      </w:pPr>
      <w:r w:rsidRPr="000A6A8C">
        <w:t>Collaborazione (lavorare con altri su compiti comuni);</w:t>
      </w:r>
    </w:p>
    <w:p w14:paraId="0750CB79" w14:textId="77777777" w:rsidR="00B113D1" w:rsidRDefault="00B113D1" w:rsidP="00B113D1">
      <w:pPr>
        <w:numPr>
          <w:ilvl w:val="0"/>
          <w:numId w:val="1"/>
        </w:numPr>
      </w:pPr>
      <w:r w:rsidRPr="000A6A8C">
        <w:t>Produzione (creare artefatti o soluzioni).</w:t>
      </w:r>
    </w:p>
    <w:p w14:paraId="36E0670C" w14:textId="05D43C67" w:rsidR="009E0129" w:rsidRPr="000A6A8C" w:rsidRDefault="009E0129" w:rsidP="009E0129"/>
    <w:p w14:paraId="419A8AD8" w14:textId="77777777" w:rsidR="00B113D1" w:rsidRPr="000A6A8C" w:rsidRDefault="00B113D1" w:rsidP="00B113D1">
      <w:r w:rsidRPr="000A6A8C">
        <w:t>Queste attività sono intrecciate in un ciclo continuo di rielaborazione e comprensione, supportato da tecnologie educative e strategie didattiche.</w:t>
      </w:r>
    </w:p>
    <w:p w14:paraId="60CD488C" w14:textId="77777777" w:rsidR="00B113D1" w:rsidRPr="00C33486" w:rsidRDefault="00B113D1" w:rsidP="00B113D1">
      <w:r w:rsidRPr="00C33486">
        <w:t xml:space="preserve">Il </w:t>
      </w:r>
      <w:proofErr w:type="spellStart"/>
      <w:r w:rsidRPr="00C33486">
        <w:t>Conversational</w:t>
      </w:r>
      <w:proofErr w:type="spellEnd"/>
      <w:r w:rsidRPr="00C33486">
        <w:t xml:space="preserve"> Framework è stato proposto da Diana </w:t>
      </w:r>
      <w:proofErr w:type="spellStart"/>
      <w:r w:rsidRPr="00C33486">
        <w:t>Laurillard</w:t>
      </w:r>
      <w:proofErr w:type="spellEnd"/>
      <w:r w:rsidRPr="00C33486">
        <w:t xml:space="preserve"> per la prima volta nel suo libro “</w:t>
      </w:r>
      <w:proofErr w:type="spellStart"/>
      <w:r w:rsidRPr="00C33486">
        <w:t>Rethinking</w:t>
      </w:r>
      <w:proofErr w:type="spellEnd"/>
      <w:r w:rsidRPr="00C33486">
        <w:t xml:space="preserve"> University </w:t>
      </w:r>
      <w:proofErr w:type="spellStart"/>
      <w:r w:rsidRPr="00C33486">
        <w:t>Teaching</w:t>
      </w:r>
      <w:proofErr w:type="spellEnd"/>
      <w:r w:rsidRPr="00C33486">
        <w:t xml:space="preserve">: A Framework for the </w:t>
      </w:r>
      <w:proofErr w:type="spellStart"/>
      <w:r w:rsidRPr="00C33486">
        <w:t>Effective</w:t>
      </w:r>
      <w:proofErr w:type="spellEnd"/>
      <w:r w:rsidRPr="00C33486">
        <w:t xml:space="preserve"> Use of Educational Technology”, pubblicato nel 1993.</w:t>
      </w:r>
    </w:p>
    <w:p w14:paraId="3E651906" w14:textId="77777777" w:rsidR="00B113D1" w:rsidRPr="00C33486" w:rsidRDefault="00B113D1" w:rsidP="00B113D1">
      <w:r w:rsidRPr="00C33486">
        <w:t xml:space="preserve">Il modello è stato poi aggiornato e ampliato nella seconda edizione del libro (2002) e ulteriormente sviluppato in lavori successivi, come </w:t>
      </w:r>
      <w:r w:rsidRPr="00C33486">
        <w:rPr>
          <w:i/>
          <w:iCs/>
        </w:rPr>
        <w:t>“</w:t>
      </w:r>
      <w:proofErr w:type="spellStart"/>
      <w:r w:rsidRPr="00C33486">
        <w:rPr>
          <w:i/>
          <w:iCs/>
        </w:rPr>
        <w:t>Teaching</w:t>
      </w:r>
      <w:proofErr w:type="spellEnd"/>
      <w:r w:rsidRPr="00C33486">
        <w:rPr>
          <w:i/>
          <w:iCs/>
        </w:rPr>
        <w:t xml:space="preserve"> </w:t>
      </w:r>
      <w:proofErr w:type="spellStart"/>
      <w:r w:rsidRPr="00C33486">
        <w:rPr>
          <w:i/>
          <w:iCs/>
        </w:rPr>
        <w:t>as</w:t>
      </w:r>
      <w:proofErr w:type="spellEnd"/>
      <w:r w:rsidRPr="00C33486">
        <w:rPr>
          <w:i/>
          <w:iCs/>
        </w:rPr>
        <w:t xml:space="preserve"> a Design Science”</w:t>
      </w:r>
      <w:r w:rsidRPr="00C33486">
        <w:t xml:space="preserve"> (2012), dove viene integrato con un approccio più sistemico alla progettazione didattica con le tecnologie.</w:t>
      </w:r>
    </w:p>
    <w:p w14:paraId="477DBFD0" w14:textId="77777777" w:rsidR="00B113D1" w:rsidRPr="00C33486" w:rsidRDefault="00B113D1" w:rsidP="00B113D1">
      <w:r w:rsidRPr="00C33486">
        <w:t>Quindi:</w:t>
      </w:r>
    </w:p>
    <w:p w14:paraId="3E347717" w14:textId="77777777" w:rsidR="00B113D1" w:rsidRPr="00C33486" w:rsidRDefault="00B113D1" w:rsidP="00B113D1">
      <w:pPr>
        <w:numPr>
          <w:ilvl w:val="0"/>
          <w:numId w:val="2"/>
        </w:numPr>
      </w:pPr>
      <w:r w:rsidRPr="00C33486">
        <w:t>1993 – prima formulazione del modello;</w:t>
      </w:r>
    </w:p>
    <w:p w14:paraId="7DC96FBD" w14:textId="77777777" w:rsidR="00B113D1" w:rsidRPr="00C33486" w:rsidRDefault="00B113D1" w:rsidP="00B113D1">
      <w:pPr>
        <w:numPr>
          <w:ilvl w:val="0"/>
          <w:numId w:val="2"/>
        </w:numPr>
      </w:pPr>
      <w:r w:rsidRPr="00C33486">
        <w:t>2002 – revisione e rafforzamento teorico;</w:t>
      </w:r>
    </w:p>
    <w:p w14:paraId="6616256D" w14:textId="10B92AC3" w:rsidR="00B113D1" w:rsidRPr="008A55B9" w:rsidRDefault="00B113D1" w:rsidP="00B113D1">
      <w:pPr>
        <w:numPr>
          <w:ilvl w:val="0"/>
          <w:numId w:val="2"/>
        </w:numPr>
      </w:pPr>
      <w:r w:rsidRPr="00C33486">
        <w:t>2012 – estensione verso la progettazione didattica come scienza del design.</w:t>
      </w:r>
    </w:p>
    <w:p w14:paraId="7AA6BFFA" w14:textId="667B5125" w:rsidR="00B113D1" w:rsidRPr="008A55B9" w:rsidRDefault="00B113D1" w:rsidP="00B113D1">
      <w:r w:rsidRPr="008A55B9">
        <w:t>La ricerca, promossa da</w:t>
      </w:r>
      <w:r w:rsidRPr="00B113D1">
        <w:t xml:space="preserve">lla dottoranda Simona Michelon </w:t>
      </w:r>
      <w:r w:rsidRPr="008A55B9">
        <w:t xml:space="preserve">ha l’obiettivo di raccogliere dati qualitativi e quantitativi sulle pratiche didattiche attuali e sulle </w:t>
      </w:r>
      <w:r w:rsidR="009E0129">
        <w:t>possibili progettazioni</w:t>
      </w:r>
      <w:r w:rsidRPr="008A55B9">
        <w:t xml:space="preserve"> dei docenti riguardo l’integrazione delle tecnologie basate su IA nei processi di insegnamento e apprendimento.</w:t>
      </w:r>
    </w:p>
    <w:p w14:paraId="3ECDEDD6" w14:textId="28EF9E0A" w:rsidR="00B113D1" w:rsidRPr="00B113D1" w:rsidRDefault="00B113D1" w:rsidP="00B113D1">
      <w:r w:rsidRPr="00B113D1">
        <w:t xml:space="preserve">Il primo incontro conoscitivo si terrà </w:t>
      </w:r>
      <w:r w:rsidR="009E0129" w:rsidRPr="00B113D1">
        <w:t>l’8</w:t>
      </w:r>
      <w:r w:rsidRPr="00B113D1">
        <w:t xml:space="preserve"> di settembre e si ripeterà il </w:t>
      </w:r>
      <w:r w:rsidR="009E0129">
        <w:t>9</w:t>
      </w:r>
      <w:r w:rsidRPr="00B113D1">
        <w:t xml:space="preserve"> settembre, nella speranza di poter raggiungere tutti per introdurvi in modo consapevole e attivo al percorso. </w:t>
      </w:r>
    </w:p>
    <w:p w14:paraId="67B2F25F" w14:textId="361DA2CB" w:rsidR="00B113D1" w:rsidRDefault="00B113D1" w:rsidP="00B113D1">
      <w:r w:rsidRPr="00B113D1">
        <w:t>Ovviamente gli incontri si svolgeranno tutti online.</w:t>
      </w:r>
      <w:r w:rsidR="009E0129">
        <w:t xml:space="preserve"> </w:t>
      </w:r>
      <w:r w:rsidRPr="00B113D1">
        <w:t>Le attività online plenarie si svolgeranno, indicativamente, il mercoledì di ogni due settimane, da settembre 2025 a gennaio 2026.</w:t>
      </w:r>
    </w:p>
    <w:p w14:paraId="5D77CE54" w14:textId="128FA981" w:rsidR="009E0129" w:rsidRDefault="009E0129" w:rsidP="00B113D1">
      <w:r>
        <w:t>Non è richiesta alcuna competenza digitale specifica, se non l’uso della posta elettronica e del drive come strumento di lavoro.</w:t>
      </w:r>
    </w:p>
    <w:p w14:paraId="74ACBE8C" w14:textId="00D4A2D3" w:rsidR="009E0129" w:rsidRDefault="009E0129" w:rsidP="00B113D1">
      <w:r>
        <w:t>Contatti: Simona Michelon, 328 7364859; simo1miche@gmail.com</w:t>
      </w:r>
    </w:p>
    <w:p w14:paraId="2B0CEC08" w14:textId="77777777" w:rsidR="009E0129" w:rsidRPr="008A55B9" w:rsidRDefault="009E0129" w:rsidP="00B113D1"/>
    <w:p w14:paraId="53E74A40" w14:textId="77777777" w:rsidR="00B113D1" w:rsidRPr="00B113D1" w:rsidRDefault="00B113D1"/>
    <w:sectPr w:rsidR="00B113D1" w:rsidRPr="00B113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321"/>
    <w:multiLevelType w:val="multilevel"/>
    <w:tmpl w:val="D75A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94B9E"/>
    <w:multiLevelType w:val="multilevel"/>
    <w:tmpl w:val="81EE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019747">
    <w:abstractNumId w:val="1"/>
  </w:num>
  <w:num w:numId="2" w16cid:durableId="168270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8F"/>
    <w:rsid w:val="000753E3"/>
    <w:rsid w:val="000C3074"/>
    <w:rsid w:val="000E688F"/>
    <w:rsid w:val="002201C9"/>
    <w:rsid w:val="003427F7"/>
    <w:rsid w:val="0043547F"/>
    <w:rsid w:val="004C37EA"/>
    <w:rsid w:val="007D1793"/>
    <w:rsid w:val="007D6B7C"/>
    <w:rsid w:val="008C7FC2"/>
    <w:rsid w:val="009E0129"/>
    <w:rsid w:val="00B113D1"/>
    <w:rsid w:val="00F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00D0"/>
  <w15:chartTrackingRefBased/>
  <w15:docId w15:val="{3759FEC9-F4AE-4C4F-995E-0CEE5696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8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8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8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8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8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2</cp:revision>
  <dcterms:created xsi:type="dcterms:W3CDTF">2025-06-27T17:06:00Z</dcterms:created>
  <dcterms:modified xsi:type="dcterms:W3CDTF">2025-06-27T17:06:00Z</dcterms:modified>
</cp:coreProperties>
</file>