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9"/>
        <w:rPr>
          <w:rFonts w:ascii="Times New Roman"/>
          <w:sz w:val="52"/>
        </w:rPr>
      </w:pPr>
    </w:p>
    <w:p>
      <w:pPr>
        <w:spacing w:before="0"/>
        <w:ind w:left="75" w:right="0" w:firstLine="0"/>
        <w:jc w:val="center"/>
        <w:rPr>
          <w:b/>
          <w:sz w:val="52"/>
        </w:rPr>
      </w:pPr>
      <w:r>
        <w:rPr>
          <w:b/>
          <w:color w:val="1C4586"/>
          <w:sz w:val="52"/>
        </w:rPr>
        <w:t>DOCUMENTO</w:t>
      </w:r>
      <w:r>
        <w:rPr>
          <w:b/>
          <w:color w:val="1C4586"/>
          <w:spacing w:val="-6"/>
          <w:sz w:val="52"/>
        </w:rPr>
        <w:t> </w:t>
      </w:r>
      <w:r>
        <w:rPr>
          <w:b/>
          <w:color w:val="1C4586"/>
          <w:sz w:val="52"/>
        </w:rPr>
        <w:t>DEL</w:t>
      </w:r>
      <w:r>
        <w:rPr>
          <w:b/>
          <w:color w:val="1C4586"/>
          <w:spacing w:val="-1"/>
          <w:sz w:val="52"/>
        </w:rPr>
        <w:t> </w:t>
      </w:r>
      <w:r>
        <w:rPr>
          <w:b/>
          <w:color w:val="1C4586"/>
          <w:sz w:val="52"/>
        </w:rPr>
        <w:t>15</w:t>
      </w:r>
      <w:r>
        <w:rPr>
          <w:b/>
          <w:color w:val="1C4586"/>
          <w:spacing w:val="-3"/>
          <w:sz w:val="52"/>
        </w:rPr>
        <w:t> </w:t>
      </w:r>
      <w:r>
        <w:rPr>
          <w:b/>
          <w:color w:val="1C4586"/>
          <w:spacing w:val="-2"/>
          <w:sz w:val="52"/>
        </w:rPr>
        <w:t>MAGGIO</w:t>
      </w:r>
    </w:p>
    <w:p>
      <w:pPr>
        <w:pStyle w:val="BodyText"/>
        <w:ind w:left="75"/>
        <w:jc w:val="center"/>
      </w:pPr>
      <w:r>
        <w:rPr/>
        <w:t>relativo</w:t>
      </w:r>
      <w:r>
        <w:rPr>
          <w:spacing w:val="-7"/>
        </w:rPr>
        <w:t> </w:t>
      </w:r>
      <w:r>
        <w:rPr/>
        <w:t>all'azione</w:t>
      </w:r>
      <w:r>
        <w:rPr>
          <w:spacing w:val="-2"/>
        </w:rPr>
        <w:t> </w:t>
      </w:r>
      <w:r>
        <w:rPr/>
        <w:t>educativa</w:t>
      </w:r>
      <w:r>
        <w:rPr>
          <w:spacing w:val="-2"/>
        </w:rPr>
        <w:t> </w:t>
      </w:r>
      <w:r>
        <w:rPr/>
        <w:t>e</w:t>
      </w:r>
      <w:r>
        <w:rPr>
          <w:spacing w:val="-7"/>
        </w:rPr>
        <w:t> </w:t>
      </w:r>
      <w:r>
        <w:rPr>
          <w:spacing w:val="-2"/>
        </w:rPr>
        <w:t>didattica</w:t>
      </w:r>
    </w:p>
    <w:p>
      <w:pPr>
        <w:pStyle w:val="BodyText"/>
        <w:spacing w:before="44"/>
        <w:ind w:left="70"/>
        <w:jc w:val="center"/>
      </w:pPr>
      <w:r>
        <w:rPr/>
        <w:t>realizzata</w:t>
      </w:r>
      <w:r>
        <w:rPr>
          <w:spacing w:val="-5"/>
        </w:rPr>
        <w:t> </w:t>
      </w:r>
      <w:r>
        <w:rPr/>
        <w:t>nell’ultimo</w:t>
      </w:r>
      <w:r>
        <w:rPr>
          <w:spacing w:val="-2"/>
        </w:rPr>
        <w:t> </w:t>
      </w:r>
      <w:r>
        <w:rPr/>
        <w:t>anno</w:t>
      </w:r>
      <w:r>
        <w:rPr>
          <w:spacing w:val="-5"/>
        </w:rPr>
        <w:t> </w:t>
      </w:r>
      <w:r>
        <w:rPr/>
        <w:t>di</w:t>
      </w:r>
      <w:r>
        <w:rPr>
          <w:spacing w:val="-1"/>
        </w:rPr>
        <w:t> </w:t>
      </w:r>
      <w:r>
        <w:rPr/>
        <w:t>corso</w:t>
      </w:r>
      <w:r>
        <w:rPr>
          <w:spacing w:val="-5"/>
        </w:rPr>
        <w:t> </w:t>
      </w:r>
      <w:r>
        <w:rPr/>
        <w:t>elaborato</w:t>
      </w:r>
      <w:r>
        <w:rPr>
          <w:spacing w:val="-1"/>
        </w:rPr>
        <w:t> </w:t>
      </w:r>
      <w:r>
        <w:rPr/>
        <w:t>ai</w:t>
      </w:r>
      <w:r>
        <w:rPr>
          <w:spacing w:val="-5"/>
        </w:rPr>
        <w:t> </w:t>
      </w:r>
      <w:r>
        <w:rPr/>
        <w:t>sensi</w:t>
      </w:r>
      <w:r>
        <w:rPr>
          <w:spacing w:val="-1"/>
        </w:rPr>
        <w:t> </w:t>
      </w:r>
      <w:r>
        <w:rPr/>
        <w:t>ai</w:t>
      </w:r>
      <w:r>
        <w:rPr>
          <w:spacing w:val="-5"/>
        </w:rPr>
        <w:t> </w:t>
      </w:r>
      <w:r>
        <w:rPr>
          <w:spacing w:val="-2"/>
        </w:rPr>
        <w:t>sensi</w:t>
      </w:r>
    </w:p>
    <w:p>
      <w:pPr>
        <w:pStyle w:val="BodyText"/>
        <w:spacing w:before="43"/>
        <w:ind w:left="62"/>
        <w:jc w:val="center"/>
      </w:pPr>
      <w:r>
        <w:rPr/>
        <w:t>dell’articolo</w:t>
      </w:r>
      <w:r>
        <w:rPr>
          <w:spacing w:val="-6"/>
        </w:rPr>
        <w:t> </w:t>
      </w:r>
      <w:r>
        <w:rPr/>
        <w:t>17,</w:t>
      </w:r>
      <w:r>
        <w:rPr>
          <w:spacing w:val="-1"/>
        </w:rPr>
        <w:t> </w:t>
      </w:r>
      <w:r>
        <w:rPr/>
        <w:t>comma 1,</w:t>
      </w:r>
      <w:r>
        <w:rPr>
          <w:spacing w:val="-5"/>
        </w:rPr>
        <w:t> </w:t>
      </w:r>
      <w:r>
        <w:rPr/>
        <w:t>del D.</w:t>
      </w:r>
      <w:r>
        <w:rPr>
          <w:spacing w:val="-4"/>
        </w:rPr>
        <w:t> </w:t>
      </w:r>
      <w:r>
        <w:rPr/>
        <w:t>Lgs</w:t>
      </w:r>
      <w:r>
        <w:rPr>
          <w:spacing w:val="1"/>
        </w:rPr>
        <w:t> </w:t>
      </w:r>
      <w:r>
        <w:rPr/>
        <w:t>62/2017</w:t>
      </w:r>
      <w:r>
        <w:rPr>
          <w:spacing w:val="-3"/>
        </w:rPr>
        <w:t> </w:t>
      </w:r>
      <w:r>
        <w:rPr/>
        <w:t>e art.</w:t>
      </w:r>
      <w:r>
        <w:rPr>
          <w:spacing w:val="-2"/>
        </w:rPr>
        <w:t> </w:t>
      </w:r>
      <w:r>
        <w:rPr/>
        <w:t>10</w:t>
      </w:r>
      <w:r>
        <w:rPr>
          <w:spacing w:val="-3"/>
        </w:rPr>
        <w:t> </w:t>
      </w:r>
      <w:r>
        <w:rPr/>
        <w:t>della</w:t>
      </w:r>
      <w:r>
        <w:rPr>
          <w:spacing w:val="-4"/>
        </w:rPr>
        <w:t> </w:t>
      </w:r>
      <w:r>
        <w:rPr/>
        <w:t>O.M.</w:t>
      </w:r>
      <w:r>
        <w:rPr>
          <w:spacing w:val="-1"/>
        </w:rPr>
        <w:t> </w:t>
      </w:r>
      <w:r>
        <w:rPr/>
        <w:t>n.</w:t>
      </w:r>
      <w:r>
        <w:rPr>
          <w:spacing w:val="-6"/>
        </w:rPr>
        <w:t> </w:t>
      </w:r>
      <w:r>
        <w:rPr/>
        <w:t>54</w:t>
      </w:r>
      <w:r>
        <w:rPr>
          <w:spacing w:val="-3"/>
        </w:rPr>
        <w:t> </w:t>
      </w:r>
      <w:r>
        <w:rPr/>
        <w:t>del</w:t>
      </w:r>
      <w:r>
        <w:rPr>
          <w:spacing w:val="-4"/>
        </w:rPr>
        <w:t> </w:t>
      </w:r>
      <w:r>
        <w:rPr/>
        <w:t>26</w:t>
      </w:r>
      <w:r>
        <w:rPr>
          <w:spacing w:val="-3"/>
        </w:rPr>
        <w:t> </w:t>
      </w:r>
      <w:r>
        <w:rPr/>
        <w:t>marzo</w:t>
      </w:r>
      <w:r>
        <w:rPr>
          <w:spacing w:val="1"/>
        </w:rPr>
        <w:t> </w:t>
      </w:r>
      <w:r>
        <w:rPr>
          <w:spacing w:val="-4"/>
        </w:rPr>
        <w:t>2026</w:t>
      </w:r>
    </w:p>
    <w:p>
      <w:pPr>
        <w:pStyle w:val="BodyText"/>
      </w:pPr>
    </w:p>
    <w:p>
      <w:pPr>
        <w:pStyle w:val="BodyText"/>
        <w:spacing w:before="44"/>
      </w:pPr>
    </w:p>
    <w:p>
      <w:pPr>
        <w:spacing w:line="276" w:lineRule="auto" w:before="1"/>
        <w:ind w:left="554" w:right="707" w:firstLine="0"/>
        <w:jc w:val="center"/>
        <w:rPr>
          <w:i/>
          <w:sz w:val="24"/>
        </w:rPr>
      </w:pPr>
      <w:r>
        <w:rPr>
          <w:i/>
          <w:sz w:val="24"/>
        </w:rPr>
        <w:t>Il</w:t>
      </w:r>
      <w:r>
        <w:rPr>
          <w:i/>
          <w:spacing w:val="-2"/>
          <w:sz w:val="24"/>
        </w:rPr>
        <w:t> </w:t>
      </w:r>
      <w:r>
        <w:rPr>
          <w:i/>
          <w:sz w:val="24"/>
        </w:rPr>
        <w:t>presente</w:t>
      </w:r>
      <w:r>
        <w:rPr>
          <w:i/>
          <w:spacing w:val="-2"/>
          <w:sz w:val="24"/>
        </w:rPr>
        <w:t> </w:t>
      </w:r>
      <w:r>
        <w:rPr>
          <w:i/>
          <w:sz w:val="24"/>
        </w:rPr>
        <w:t>documento</w:t>
      </w:r>
      <w:r>
        <w:rPr>
          <w:i/>
          <w:spacing w:val="-6"/>
          <w:sz w:val="24"/>
        </w:rPr>
        <w:t> </w:t>
      </w:r>
      <w:r>
        <w:rPr>
          <w:i/>
          <w:sz w:val="24"/>
        </w:rPr>
        <w:t>è</w:t>
      </w:r>
      <w:r>
        <w:rPr>
          <w:i/>
          <w:spacing w:val="-2"/>
          <w:sz w:val="24"/>
        </w:rPr>
        <w:t> </w:t>
      </w:r>
      <w:r>
        <w:rPr>
          <w:i/>
          <w:sz w:val="24"/>
        </w:rPr>
        <w:t>stato</w:t>
      </w:r>
      <w:r>
        <w:rPr>
          <w:i/>
          <w:spacing w:val="-6"/>
          <w:sz w:val="24"/>
        </w:rPr>
        <w:t> </w:t>
      </w:r>
      <w:r>
        <w:rPr>
          <w:i/>
          <w:sz w:val="24"/>
        </w:rPr>
        <w:t>redatto</w:t>
      </w:r>
      <w:r>
        <w:rPr>
          <w:i/>
          <w:spacing w:val="-3"/>
          <w:sz w:val="24"/>
        </w:rPr>
        <w:t> </w:t>
      </w:r>
      <w:r>
        <w:rPr>
          <w:i/>
          <w:sz w:val="24"/>
        </w:rPr>
        <w:t>tenendo</w:t>
      </w:r>
      <w:r>
        <w:rPr>
          <w:i/>
          <w:spacing w:val="-2"/>
          <w:sz w:val="24"/>
        </w:rPr>
        <w:t> </w:t>
      </w:r>
      <w:r>
        <w:rPr>
          <w:i/>
          <w:sz w:val="24"/>
        </w:rPr>
        <w:t>conto</w:t>
      </w:r>
      <w:r>
        <w:rPr>
          <w:i/>
          <w:spacing w:val="-2"/>
          <w:sz w:val="24"/>
        </w:rPr>
        <w:t> </w:t>
      </w:r>
      <w:r>
        <w:rPr>
          <w:i/>
          <w:sz w:val="24"/>
        </w:rPr>
        <w:t>delle</w:t>
      </w:r>
      <w:r>
        <w:rPr>
          <w:i/>
          <w:spacing w:val="-2"/>
          <w:sz w:val="24"/>
        </w:rPr>
        <w:t> </w:t>
      </w:r>
      <w:r>
        <w:rPr>
          <w:i/>
          <w:sz w:val="24"/>
        </w:rPr>
        <w:t>indicazioni</w:t>
      </w:r>
      <w:r>
        <w:rPr>
          <w:i/>
          <w:spacing w:val="-5"/>
          <w:sz w:val="24"/>
        </w:rPr>
        <w:t> </w:t>
      </w:r>
      <w:r>
        <w:rPr>
          <w:i/>
          <w:sz w:val="24"/>
        </w:rPr>
        <w:t>operative</w:t>
      </w:r>
      <w:r>
        <w:rPr>
          <w:i/>
          <w:spacing w:val="-2"/>
          <w:sz w:val="24"/>
        </w:rPr>
        <w:t> </w:t>
      </w:r>
      <w:r>
        <w:rPr>
          <w:i/>
          <w:sz w:val="24"/>
        </w:rPr>
        <w:t>sulla</w:t>
      </w:r>
      <w:r>
        <w:rPr>
          <w:i/>
          <w:spacing w:val="-2"/>
          <w:sz w:val="24"/>
        </w:rPr>
        <w:t> </w:t>
      </w:r>
      <w:r>
        <w:rPr>
          <w:i/>
          <w:sz w:val="24"/>
        </w:rPr>
        <w:t>corretta</w:t>
      </w:r>
      <w:r>
        <w:rPr>
          <w:i/>
          <w:spacing w:val="-6"/>
          <w:sz w:val="24"/>
        </w:rPr>
        <w:t> </w:t>
      </w:r>
      <w:r>
        <w:rPr>
          <w:i/>
          <w:sz w:val="24"/>
        </w:rPr>
        <w:t>modalità di</w:t>
      </w:r>
      <w:r>
        <w:rPr>
          <w:i/>
          <w:spacing w:val="-2"/>
          <w:sz w:val="24"/>
        </w:rPr>
        <w:t> </w:t>
      </w:r>
      <w:r>
        <w:rPr>
          <w:i/>
          <w:sz w:val="24"/>
        </w:rPr>
        <w:t>redazione,</w:t>
      </w:r>
      <w:r>
        <w:rPr>
          <w:i/>
          <w:spacing w:val="-6"/>
          <w:sz w:val="24"/>
        </w:rPr>
        <w:t> </w:t>
      </w:r>
      <w:r>
        <w:rPr>
          <w:i/>
          <w:sz w:val="24"/>
        </w:rPr>
        <w:t>alla</w:t>
      </w:r>
      <w:r>
        <w:rPr>
          <w:i/>
          <w:spacing w:val="-5"/>
          <w:sz w:val="24"/>
        </w:rPr>
        <w:t> </w:t>
      </w:r>
      <w:r>
        <w:rPr>
          <w:i/>
          <w:sz w:val="24"/>
        </w:rPr>
        <w:t>luce</w:t>
      </w:r>
      <w:r>
        <w:rPr>
          <w:i/>
          <w:spacing w:val="-2"/>
          <w:sz w:val="24"/>
        </w:rPr>
        <w:t> </w:t>
      </w:r>
      <w:r>
        <w:rPr>
          <w:i/>
          <w:sz w:val="24"/>
        </w:rPr>
        <w:t>della</w:t>
      </w:r>
      <w:r>
        <w:rPr>
          <w:i/>
          <w:spacing w:val="-5"/>
          <w:sz w:val="24"/>
        </w:rPr>
        <w:t> </w:t>
      </w:r>
      <w:r>
        <w:rPr>
          <w:i/>
          <w:sz w:val="24"/>
        </w:rPr>
        <w:t>disciplina</w:t>
      </w:r>
      <w:r>
        <w:rPr>
          <w:i/>
          <w:spacing w:val="-2"/>
          <w:sz w:val="24"/>
        </w:rPr>
        <w:t> </w:t>
      </w:r>
      <w:r>
        <w:rPr>
          <w:i/>
          <w:sz w:val="24"/>
        </w:rPr>
        <w:t>in</w:t>
      </w:r>
      <w:r>
        <w:rPr>
          <w:i/>
          <w:spacing w:val="-5"/>
          <w:sz w:val="24"/>
        </w:rPr>
        <w:t> </w:t>
      </w:r>
      <w:r>
        <w:rPr>
          <w:i/>
          <w:sz w:val="24"/>
        </w:rPr>
        <w:t>materia</w:t>
      </w:r>
      <w:r>
        <w:rPr>
          <w:i/>
          <w:spacing w:val="-5"/>
          <w:sz w:val="24"/>
        </w:rPr>
        <w:t> </w:t>
      </w:r>
      <w:r>
        <w:rPr>
          <w:i/>
          <w:sz w:val="24"/>
        </w:rPr>
        <w:t>di</w:t>
      </w:r>
      <w:r>
        <w:rPr>
          <w:i/>
          <w:spacing w:val="-4"/>
          <w:sz w:val="24"/>
        </w:rPr>
        <w:t> </w:t>
      </w:r>
      <w:r>
        <w:rPr>
          <w:i/>
          <w:sz w:val="24"/>
        </w:rPr>
        <w:t>protezione</w:t>
      </w:r>
      <w:r>
        <w:rPr>
          <w:i/>
          <w:spacing w:val="-2"/>
          <w:sz w:val="24"/>
        </w:rPr>
        <w:t> </w:t>
      </w:r>
      <w:r>
        <w:rPr>
          <w:i/>
          <w:sz w:val="24"/>
        </w:rPr>
        <w:t>dei</w:t>
      </w:r>
      <w:r>
        <w:rPr>
          <w:i/>
          <w:spacing w:val="-2"/>
          <w:sz w:val="24"/>
        </w:rPr>
        <w:t> </w:t>
      </w:r>
      <w:r>
        <w:rPr>
          <w:i/>
          <w:sz w:val="24"/>
        </w:rPr>
        <w:t>dati</w:t>
      </w:r>
      <w:r>
        <w:rPr>
          <w:i/>
          <w:spacing w:val="-2"/>
          <w:sz w:val="24"/>
        </w:rPr>
        <w:t> </w:t>
      </w:r>
      <w:r>
        <w:rPr>
          <w:i/>
          <w:sz w:val="24"/>
        </w:rPr>
        <w:t>personali</w:t>
      </w:r>
      <w:r>
        <w:rPr>
          <w:i/>
          <w:spacing w:val="-2"/>
          <w:sz w:val="24"/>
        </w:rPr>
        <w:t> </w:t>
      </w:r>
      <w:r>
        <w:rPr>
          <w:i/>
          <w:sz w:val="24"/>
        </w:rPr>
        <w:t>diffuse</w:t>
      </w:r>
      <w:r>
        <w:rPr>
          <w:i/>
          <w:spacing w:val="-2"/>
          <w:sz w:val="24"/>
        </w:rPr>
        <w:t> </w:t>
      </w:r>
      <w:r>
        <w:rPr>
          <w:i/>
          <w:sz w:val="24"/>
        </w:rPr>
        <w:t>dal</w:t>
      </w:r>
      <w:r>
        <w:rPr>
          <w:i/>
          <w:spacing w:val="-5"/>
          <w:sz w:val="24"/>
        </w:rPr>
        <w:t> </w:t>
      </w:r>
      <w:r>
        <w:rPr>
          <w:i/>
          <w:sz w:val="24"/>
        </w:rPr>
        <w:t>Garante</w:t>
      </w:r>
      <w:r>
        <w:rPr>
          <w:i/>
          <w:spacing w:val="-2"/>
          <w:sz w:val="24"/>
        </w:rPr>
        <w:t> </w:t>
      </w:r>
      <w:r>
        <w:rPr>
          <w:i/>
          <w:sz w:val="24"/>
        </w:rPr>
        <w:t>per la Protezione dei Dati Personali con nota n. 10719 del 21.03.2017</w:t>
      </w: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98"/>
        <w:rPr>
          <w:i/>
        </w:rPr>
      </w:pPr>
    </w:p>
    <w:p>
      <w:pPr>
        <w:pStyle w:val="Title"/>
      </w:pPr>
      <w:r>
        <w:rPr>
          <w:color w:val="073762"/>
        </w:rPr>
        <w:t>ESAME</w:t>
      </w:r>
      <w:r>
        <w:rPr>
          <w:color w:val="073762"/>
          <w:spacing w:val="-5"/>
        </w:rPr>
        <w:t> </w:t>
      </w:r>
      <w:r>
        <w:rPr>
          <w:color w:val="073762"/>
        </w:rPr>
        <w:t>DI</w:t>
      </w:r>
      <w:r>
        <w:rPr>
          <w:color w:val="073762"/>
          <w:spacing w:val="-1"/>
        </w:rPr>
        <w:t> </w:t>
      </w:r>
      <w:r>
        <w:rPr>
          <w:color w:val="073762"/>
          <w:spacing w:val="-2"/>
        </w:rPr>
        <w:t>MATURITÁ</w:t>
      </w:r>
    </w:p>
    <w:p>
      <w:pPr>
        <w:pStyle w:val="BodyText"/>
        <w:spacing w:before="574"/>
        <w:rPr>
          <w:b/>
          <w:sz w:val="56"/>
        </w:rPr>
      </w:pPr>
    </w:p>
    <w:p>
      <w:pPr>
        <w:spacing w:before="0"/>
        <w:ind w:left="4480" w:right="0" w:firstLine="0"/>
        <w:jc w:val="left"/>
        <w:rPr>
          <w:b/>
          <w:sz w:val="40"/>
        </w:rPr>
      </w:pPr>
      <w:r>
        <w:rPr>
          <w:b/>
          <w:color w:val="073762"/>
          <w:sz w:val="40"/>
        </w:rPr>
        <w:t>a.s.</w:t>
      </w:r>
      <w:r>
        <w:rPr>
          <w:b/>
          <w:color w:val="073762"/>
          <w:spacing w:val="-1"/>
          <w:sz w:val="40"/>
        </w:rPr>
        <w:t> </w:t>
      </w:r>
      <w:r>
        <w:rPr>
          <w:b/>
          <w:color w:val="073762"/>
          <w:spacing w:val="-2"/>
          <w:sz w:val="40"/>
        </w:rPr>
        <w:t>2025/2026</w:t>
      </w:r>
    </w:p>
    <w:p>
      <w:pPr>
        <w:pStyle w:val="BodyText"/>
        <w:rPr>
          <w:b/>
          <w:sz w:val="40"/>
        </w:rPr>
      </w:pPr>
    </w:p>
    <w:p>
      <w:pPr>
        <w:pStyle w:val="BodyText"/>
        <w:spacing w:before="11"/>
        <w:rPr>
          <w:b/>
          <w:sz w:val="40"/>
        </w:rPr>
      </w:pPr>
    </w:p>
    <w:p>
      <w:pPr>
        <w:spacing w:before="0"/>
        <w:ind w:left="803" w:right="0" w:firstLine="0"/>
        <w:jc w:val="left"/>
        <w:rPr>
          <w:b/>
          <w:sz w:val="48"/>
        </w:rPr>
      </w:pPr>
      <w:r>
        <w:rPr>
          <w:b/>
          <w:color w:val="1C4586"/>
          <w:sz w:val="48"/>
        </w:rPr>
        <w:t>Classe</w:t>
      </w:r>
      <w:r>
        <w:rPr>
          <w:b/>
          <w:color w:val="1C4586"/>
          <w:spacing w:val="-5"/>
          <w:sz w:val="48"/>
        </w:rPr>
        <w:t> </w:t>
      </w:r>
      <w:r>
        <w:rPr>
          <w:b/>
          <w:color w:val="1C4586"/>
          <w:sz w:val="48"/>
        </w:rPr>
        <w:t>Quinta</w:t>
      </w:r>
      <w:r>
        <w:rPr>
          <w:b/>
          <w:color w:val="1C4586"/>
          <w:spacing w:val="-3"/>
          <w:sz w:val="48"/>
        </w:rPr>
        <w:t> </w:t>
      </w:r>
      <w:r>
        <w:rPr>
          <w:b/>
          <w:color w:val="1C4586"/>
          <w:spacing w:val="-4"/>
          <w:sz w:val="48"/>
        </w:rPr>
        <w:t>Sez.</w:t>
      </w:r>
    </w:p>
    <w:p>
      <w:pPr>
        <w:spacing w:after="0"/>
        <w:jc w:val="left"/>
        <w:rPr>
          <w:b/>
          <w:sz w:val="48"/>
        </w:rPr>
        <w:sectPr>
          <w:type w:val="continuous"/>
          <w:pgSz w:w="11910" w:h="16840"/>
          <w:pgMar w:top="1920" w:bottom="280" w:left="425" w:right="141"/>
        </w:sectPr>
      </w:pPr>
    </w:p>
    <w:p>
      <w:pPr>
        <w:spacing w:before="19"/>
        <w:ind w:left="235" w:right="0" w:firstLine="0"/>
        <w:jc w:val="left"/>
        <w:rPr>
          <w:sz w:val="32"/>
        </w:rPr>
      </w:pPr>
      <w:r>
        <w:rPr>
          <w:color w:val="365F91"/>
          <w:spacing w:val="-2"/>
          <w:sz w:val="32"/>
        </w:rPr>
        <w:t>Sommario</w:t>
      </w:r>
    </w:p>
    <w:p>
      <w:pPr>
        <w:pStyle w:val="BodyText"/>
        <w:spacing w:before="175"/>
        <w:rPr>
          <w:sz w:val="32"/>
        </w:rPr>
      </w:pPr>
    </w:p>
    <w:p>
      <w:pPr>
        <w:pStyle w:val="ListParagraph"/>
        <w:numPr>
          <w:ilvl w:val="0"/>
          <w:numId w:val="1"/>
        </w:numPr>
        <w:tabs>
          <w:tab w:pos="895" w:val="left" w:leader="none"/>
        </w:tabs>
        <w:spacing w:line="240" w:lineRule="auto" w:before="0" w:after="0"/>
        <w:ind w:left="895" w:right="0" w:hanging="440"/>
        <w:jc w:val="left"/>
        <w:rPr>
          <w:sz w:val="24"/>
        </w:rPr>
      </w:pPr>
      <w:hyperlink w:history="true" w:anchor="_bookmark0">
        <w:r>
          <w:rPr>
            <w:spacing w:val="-2"/>
            <w:sz w:val="24"/>
          </w:rPr>
          <w:t>Premessa</w:t>
        </w:r>
      </w:hyperlink>
    </w:p>
    <w:p>
      <w:pPr>
        <w:pStyle w:val="ListParagraph"/>
        <w:numPr>
          <w:ilvl w:val="0"/>
          <w:numId w:val="1"/>
        </w:numPr>
        <w:tabs>
          <w:tab w:pos="895" w:val="left" w:leader="none"/>
        </w:tabs>
        <w:spacing w:line="240" w:lineRule="auto" w:before="144" w:after="0"/>
        <w:ind w:left="895" w:right="0" w:hanging="440"/>
        <w:jc w:val="left"/>
        <w:rPr>
          <w:sz w:val="24"/>
        </w:rPr>
      </w:pPr>
      <w:hyperlink w:history="true" w:anchor="_bookmark1">
        <w:r>
          <w:rPr>
            <w:sz w:val="24"/>
          </w:rPr>
          <w:t>Presentazione</w:t>
        </w:r>
        <w:r>
          <w:rPr>
            <w:spacing w:val="-9"/>
            <w:sz w:val="24"/>
          </w:rPr>
          <w:t> </w:t>
        </w:r>
        <w:r>
          <w:rPr>
            <w:spacing w:val="-2"/>
            <w:sz w:val="24"/>
          </w:rPr>
          <w:t>dell’Istituto</w:t>
        </w:r>
      </w:hyperlink>
    </w:p>
    <w:p>
      <w:pPr>
        <w:pStyle w:val="ListParagraph"/>
        <w:numPr>
          <w:ilvl w:val="0"/>
          <w:numId w:val="1"/>
        </w:numPr>
        <w:tabs>
          <w:tab w:pos="895" w:val="left" w:leader="none"/>
        </w:tabs>
        <w:spacing w:line="240" w:lineRule="auto" w:before="143" w:after="0"/>
        <w:ind w:left="895" w:right="0" w:hanging="440"/>
        <w:jc w:val="left"/>
        <w:rPr>
          <w:sz w:val="24"/>
        </w:rPr>
      </w:pPr>
      <w:hyperlink w:history="true" w:anchor="_bookmark2">
        <w:r>
          <w:rPr>
            <w:sz w:val="24"/>
          </w:rPr>
          <w:t>Presentazione</w:t>
        </w:r>
        <w:r>
          <w:rPr>
            <w:spacing w:val="-8"/>
            <w:sz w:val="24"/>
          </w:rPr>
          <w:t> </w:t>
        </w:r>
        <w:r>
          <w:rPr>
            <w:sz w:val="24"/>
          </w:rPr>
          <w:t>e</w:t>
        </w:r>
        <w:r>
          <w:rPr>
            <w:spacing w:val="-6"/>
            <w:sz w:val="24"/>
          </w:rPr>
          <w:t> </w:t>
        </w:r>
        <w:r>
          <w:rPr>
            <w:sz w:val="24"/>
          </w:rPr>
          <w:t>storia</w:t>
        </w:r>
        <w:r>
          <w:rPr>
            <w:spacing w:val="-5"/>
            <w:sz w:val="24"/>
          </w:rPr>
          <w:t> </w:t>
        </w:r>
        <w:r>
          <w:rPr>
            <w:sz w:val="24"/>
          </w:rPr>
          <w:t>della</w:t>
        </w:r>
        <w:r>
          <w:rPr>
            <w:spacing w:val="-6"/>
            <w:sz w:val="24"/>
          </w:rPr>
          <w:t> </w:t>
        </w:r>
        <w:r>
          <w:rPr>
            <w:sz w:val="24"/>
          </w:rPr>
          <w:t>classe</w:t>
        </w:r>
        <w:r>
          <w:rPr>
            <w:spacing w:val="-1"/>
            <w:sz w:val="24"/>
          </w:rPr>
          <w:t> </w:t>
        </w:r>
        <w:r>
          <w:rPr>
            <w:sz w:val="24"/>
          </w:rPr>
          <w:t>(eliminare</w:t>
        </w:r>
        <w:r>
          <w:rPr>
            <w:spacing w:val="-2"/>
            <w:sz w:val="24"/>
          </w:rPr>
          <w:t> </w:t>
        </w:r>
        <w:r>
          <w:rPr>
            <w:sz w:val="24"/>
          </w:rPr>
          <w:t>parti</w:t>
        </w:r>
        <w:r>
          <w:rPr>
            <w:spacing w:val="-2"/>
            <w:sz w:val="24"/>
          </w:rPr>
          <w:t> </w:t>
        </w:r>
        <w:r>
          <w:rPr>
            <w:sz w:val="24"/>
          </w:rPr>
          <w:t>che</w:t>
        </w:r>
        <w:r>
          <w:rPr>
            <w:spacing w:val="-2"/>
            <w:sz w:val="24"/>
          </w:rPr>
          <w:t> </w:t>
        </w:r>
        <w:r>
          <w:rPr>
            <w:sz w:val="24"/>
          </w:rPr>
          <w:t>non</w:t>
        </w:r>
        <w:r>
          <w:rPr>
            <w:spacing w:val="-4"/>
            <w:sz w:val="24"/>
          </w:rPr>
          <w:t> </w:t>
        </w:r>
        <w:r>
          <w:rPr>
            <w:spacing w:val="-2"/>
            <w:sz w:val="24"/>
          </w:rPr>
          <w:t>interessano)</w:t>
        </w:r>
      </w:hyperlink>
    </w:p>
    <w:p>
      <w:pPr>
        <w:pStyle w:val="ListParagraph"/>
        <w:numPr>
          <w:ilvl w:val="0"/>
          <w:numId w:val="1"/>
        </w:numPr>
        <w:tabs>
          <w:tab w:pos="895" w:val="left" w:leader="none"/>
        </w:tabs>
        <w:spacing w:line="240" w:lineRule="auto" w:before="143" w:after="0"/>
        <w:ind w:left="895" w:right="0" w:hanging="440"/>
        <w:jc w:val="left"/>
        <w:rPr>
          <w:sz w:val="24"/>
        </w:rPr>
      </w:pPr>
      <w:hyperlink w:history="true" w:anchor="_bookmark3">
        <w:r>
          <w:rPr>
            <w:sz w:val="24"/>
          </w:rPr>
          <w:t>Composizione</w:t>
        </w:r>
        <w:r>
          <w:rPr>
            <w:spacing w:val="-3"/>
            <w:sz w:val="24"/>
          </w:rPr>
          <w:t> </w:t>
        </w:r>
        <w:r>
          <w:rPr>
            <w:sz w:val="24"/>
          </w:rPr>
          <w:t>della</w:t>
        </w:r>
        <w:r>
          <w:rPr>
            <w:spacing w:val="-5"/>
            <w:sz w:val="24"/>
          </w:rPr>
          <w:t> </w:t>
        </w:r>
        <w:r>
          <w:rPr>
            <w:sz w:val="24"/>
          </w:rPr>
          <w:t>classe</w:t>
        </w:r>
        <w:r>
          <w:rPr>
            <w:spacing w:val="-5"/>
            <w:sz w:val="24"/>
          </w:rPr>
          <w:t> </w:t>
        </w:r>
        <w:r>
          <w:rPr>
            <w:sz w:val="24"/>
          </w:rPr>
          <w:t>nel</w:t>
        </w:r>
        <w:r>
          <w:rPr>
            <w:spacing w:val="-5"/>
            <w:sz w:val="24"/>
          </w:rPr>
          <w:t> </w:t>
        </w:r>
        <w:r>
          <w:rPr>
            <w:sz w:val="24"/>
          </w:rPr>
          <w:t>triennio (indicare</w:t>
        </w:r>
        <w:r>
          <w:rPr>
            <w:spacing w:val="-1"/>
            <w:sz w:val="24"/>
          </w:rPr>
          <w:t> </w:t>
        </w:r>
        <w:r>
          <w:rPr>
            <w:sz w:val="24"/>
          </w:rPr>
          <w:t>il</w:t>
        </w:r>
        <w:r>
          <w:rPr>
            <w:spacing w:val="-5"/>
            <w:sz w:val="24"/>
          </w:rPr>
          <w:t> </w:t>
        </w:r>
        <w:r>
          <w:rPr>
            <w:sz w:val="24"/>
          </w:rPr>
          <w:t>numero</w:t>
        </w:r>
        <w:r>
          <w:rPr>
            <w:spacing w:val="-4"/>
            <w:sz w:val="24"/>
          </w:rPr>
          <w:t> </w:t>
        </w:r>
        <w:r>
          <w:rPr>
            <w:sz w:val="24"/>
          </w:rPr>
          <w:t>degli</w:t>
        </w:r>
        <w:r>
          <w:rPr>
            <w:spacing w:val="-5"/>
            <w:sz w:val="24"/>
          </w:rPr>
          <w:t> </w:t>
        </w:r>
        <w:r>
          <w:rPr>
            <w:sz w:val="24"/>
          </w:rPr>
          <w:t>studenti</w:t>
        </w:r>
        <w:r>
          <w:rPr>
            <w:spacing w:val="-4"/>
            <w:sz w:val="24"/>
          </w:rPr>
          <w:t> </w:t>
        </w:r>
        <w:r>
          <w:rPr>
            <w:sz w:val="24"/>
          </w:rPr>
          <w:t>per</w:t>
        </w:r>
        <w:r>
          <w:rPr>
            <w:spacing w:val="-5"/>
            <w:sz w:val="24"/>
          </w:rPr>
          <w:t> </w:t>
        </w:r>
        <w:r>
          <w:rPr>
            <w:sz w:val="24"/>
          </w:rPr>
          <w:t>ogni </w:t>
        </w:r>
        <w:r>
          <w:rPr>
            <w:spacing w:val="-2"/>
            <w:sz w:val="24"/>
          </w:rPr>
          <w:t>colonna)</w:t>
        </w:r>
      </w:hyperlink>
    </w:p>
    <w:p>
      <w:pPr>
        <w:pStyle w:val="ListParagraph"/>
        <w:numPr>
          <w:ilvl w:val="0"/>
          <w:numId w:val="1"/>
        </w:numPr>
        <w:tabs>
          <w:tab w:pos="895" w:val="left" w:leader="none"/>
        </w:tabs>
        <w:spacing w:line="240" w:lineRule="auto" w:before="147" w:after="0"/>
        <w:ind w:left="895" w:right="0" w:hanging="440"/>
        <w:jc w:val="left"/>
        <w:rPr>
          <w:sz w:val="24"/>
        </w:rPr>
      </w:pPr>
      <w:hyperlink w:history="true" w:anchor="_bookmark4">
        <w:r>
          <w:rPr>
            <w:sz w:val="24"/>
          </w:rPr>
          <w:t>Elenco</w:t>
        </w:r>
        <w:r>
          <w:rPr>
            <w:spacing w:val="-3"/>
            <w:sz w:val="24"/>
          </w:rPr>
          <w:t> </w:t>
        </w:r>
        <w:r>
          <w:rPr>
            <w:sz w:val="24"/>
          </w:rPr>
          <w:t>candidati</w:t>
        </w:r>
        <w:r>
          <w:rPr>
            <w:spacing w:val="-5"/>
            <w:sz w:val="24"/>
          </w:rPr>
          <w:t> </w:t>
        </w:r>
        <w:r>
          <w:rPr>
            <w:sz w:val="24"/>
          </w:rPr>
          <w:t>e</w:t>
        </w:r>
        <w:r>
          <w:rPr>
            <w:spacing w:val="-3"/>
            <w:sz w:val="24"/>
          </w:rPr>
          <w:t> </w:t>
        </w:r>
        <w:r>
          <w:rPr>
            <w:sz w:val="24"/>
          </w:rPr>
          <w:t>percorso</w:t>
        </w:r>
        <w:r>
          <w:rPr>
            <w:spacing w:val="-5"/>
            <w:sz w:val="24"/>
          </w:rPr>
          <w:t> </w:t>
        </w:r>
        <w:r>
          <w:rPr>
            <w:spacing w:val="-2"/>
            <w:sz w:val="24"/>
          </w:rPr>
          <w:t>scolastico</w:t>
        </w:r>
      </w:hyperlink>
    </w:p>
    <w:p>
      <w:pPr>
        <w:pStyle w:val="ListParagraph"/>
        <w:numPr>
          <w:ilvl w:val="0"/>
          <w:numId w:val="1"/>
        </w:numPr>
        <w:tabs>
          <w:tab w:pos="895" w:val="left" w:leader="none"/>
        </w:tabs>
        <w:spacing w:line="240" w:lineRule="auto" w:before="143" w:after="0"/>
        <w:ind w:left="895" w:right="0" w:hanging="440"/>
        <w:jc w:val="left"/>
        <w:rPr>
          <w:sz w:val="24"/>
        </w:rPr>
      </w:pPr>
      <w:hyperlink w:history="true" w:anchor="_bookmark5">
        <w:r>
          <w:rPr>
            <w:sz w:val="24"/>
          </w:rPr>
          <w:t>Il Consiglio</w:t>
        </w:r>
        <w:r>
          <w:rPr>
            <w:spacing w:val="-4"/>
            <w:sz w:val="24"/>
          </w:rPr>
          <w:t> </w:t>
        </w:r>
        <w:r>
          <w:rPr>
            <w:sz w:val="24"/>
          </w:rPr>
          <w:t>di</w:t>
        </w:r>
        <w:r>
          <w:rPr>
            <w:spacing w:val="1"/>
            <w:sz w:val="24"/>
          </w:rPr>
          <w:t> </w:t>
        </w:r>
        <w:r>
          <w:rPr>
            <w:spacing w:val="-2"/>
            <w:sz w:val="24"/>
          </w:rPr>
          <w:t>Classe</w:t>
        </w:r>
      </w:hyperlink>
    </w:p>
    <w:p>
      <w:pPr>
        <w:pStyle w:val="ListParagraph"/>
        <w:numPr>
          <w:ilvl w:val="0"/>
          <w:numId w:val="1"/>
        </w:numPr>
        <w:tabs>
          <w:tab w:pos="895" w:val="left" w:leader="none"/>
        </w:tabs>
        <w:spacing w:line="240" w:lineRule="auto" w:before="144" w:after="0"/>
        <w:ind w:left="895" w:right="0" w:hanging="440"/>
        <w:jc w:val="left"/>
        <w:rPr>
          <w:sz w:val="24"/>
        </w:rPr>
      </w:pPr>
      <w:hyperlink w:history="true" w:anchor="_bookmark6">
        <w:r>
          <w:rPr>
            <w:sz w:val="24"/>
          </w:rPr>
          <w:t>Competenze</w:t>
        </w:r>
        <w:r>
          <w:rPr>
            <w:spacing w:val="-2"/>
            <w:sz w:val="24"/>
          </w:rPr>
          <w:t> </w:t>
        </w:r>
        <w:r>
          <w:rPr>
            <w:sz w:val="24"/>
          </w:rPr>
          <w:t>trasversali</w:t>
        </w:r>
        <w:r>
          <w:rPr>
            <w:spacing w:val="-1"/>
            <w:sz w:val="24"/>
          </w:rPr>
          <w:t> </w:t>
        </w:r>
        <w:r>
          <w:rPr>
            <w:sz w:val="24"/>
          </w:rPr>
          <w:t>raggiunte</w:t>
        </w:r>
        <w:r>
          <w:rPr>
            <w:spacing w:val="-6"/>
            <w:sz w:val="24"/>
          </w:rPr>
          <w:t> </w:t>
        </w:r>
        <w:r>
          <w:rPr>
            <w:sz w:val="24"/>
          </w:rPr>
          <w:t>al</w:t>
        </w:r>
        <w:r>
          <w:rPr>
            <w:spacing w:val="-6"/>
            <w:sz w:val="24"/>
          </w:rPr>
          <w:t> </w:t>
        </w:r>
        <w:r>
          <w:rPr>
            <w:sz w:val="24"/>
          </w:rPr>
          <w:t>termine</w:t>
        </w:r>
        <w:r>
          <w:rPr>
            <w:spacing w:val="-5"/>
            <w:sz w:val="24"/>
          </w:rPr>
          <w:t> </w:t>
        </w:r>
        <w:r>
          <w:rPr>
            <w:sz w:val="24"/>
          </w:rPr>
          <w:t>del</w:t>
        </w:r>
        <w:r>
          <w:rPr>
            <w:spacing w:val="-1"/>
            <w:sz w:val="24"/>
          </w:rPr>
          <w:t> </w:t>
        </w:r>
        <w:r>
          <w:rPr>
            <w:sz w:val="24"/>
          </w:rPr>
          <w:t>Triennio</w:t>
        </w:r>
        <w:r>
          <w:rPr>
            <w:spacing w:val="-5"/>
            <w:sz w:val="24"/>
          </w:rPr>
          <w:t> </w:t>
        </w:r>
        <w:r>
          <w:rPr>
            <w:sz w:val="24"/>
          </w:rPr>
          <w:t>dagli</w:t>
        </w:r>
        <w:r>
          <w:rPr>
            <w:spacing w:val="-2"/>
            <w:sz w:val="24"/>
          </w:rPr>
          <w:t> </w:t>
        </w:r>
        <w:r>
          <w:rPr>
            <w:sz w:val="24"/>
          </w:rPr>
          <w:t>studenti</w:t>
        </w:r>
        <w:r>
          <w:rPr>
            <w:spacing w:val="-6"/>
            <w:sz w:val="24"/>
          </w:rPr>
          <w:t> </w:t>
        </w:r>
        <w:r>
          <w:rPr>
            <w:sz w:val="24"/>
          </w:rPr>
          <w:t>della</w:t>
        </w:r>
        <w:r>
          <w:rPr>
            <w:spacing w:val="-1"/>
            <w:sz w:val="24"/>
          </w:rPr>
          <w:t> </w:t>
        </w:r>
        <w:r>
          <w:rPr>
            <w:spacing w:val="-2"/>
            <w:sz w:val="24"/>
          </w:rPr>
          <w:t>classe</w:t>
        </w:r>
      </w:hyperlink>
    </w:p>
    <w:p>
      <w:pPr>
        <w:pStyle w:val="ListParagraph"/>
        <w:numPr>
          <w:ilvl w:val="0"/>
          <w:numId w:val="1"/>
        </w:numPr>
        <w:tabs>
          <w:tab w:pos="689" w:val="left" w:leader="none"/>
        </w:tabs>
        <w:spacing w:line="240" w:lineRule="auto" w:before="143" w:after="0"/>
        <w:ind w:left="689" w:right="0" w:hanging="234"/>
        <w:jc w:val="left"/>
        <w:rPr>
          <w:sz w:val="24"/>
        </w:rPr>
      </w:pPr>
      <w:hyperlink w:history="true" w:anchor="_bookmark7">
        <w:r>
          <w:rPr>
            <w:sz w:val="24"/>
          </w:rPr>
          <w:t>Strategie e</w:t>
        </w:r>
        <w:r>
          <w:rPr>
            <w:spacing w:val="-4"/>
            <w:sz w:val="24"/>
          </w:rPr>
          <w:t> </w:t>
        </w:r>
        <w:r>
          <w:rPr>
            <w:sz w:val="24"/>
          </w:rPr>
          <w:t>metodi</w:t>
        </w:r>
        <w:r>
          <w:rPr>
            <w:spacing w:val="-3"/>
            <w:sz w:val="24"/>
          </w:rPr>
          <w:t> </w:t>
        </w:r>
        <w:r>
          <w:rPr>
            <w:sz w:val="24"/>
          </w:rPr>
          <w:t>per</w:t>
        </w:r>
        <w:r>
          <w:rPr>
            <w:spacing w:val="-2"/>
            <w:sz w:val="24"/>
          </w:rPr>
          <w:t> l’inclusione</w:t>
        </w:r>
      </w:hyperlink>
    </w:p>
    <w:p>
      <w:pPr>
        <w:pStyle w:val="ListParagraph"/>
        <w:numPr>
          <w:ilvl w:val="0"/>
          <w:numId w:val="1"/>
        </w:numPr>
        <w:tabs>
          <w:tab w:pos="689" w:val="left" w:leader="none"/>
        </w:tabs>
        <w:spacing w:line="240" w:lineRule="auto" w:before="143" w:after="0"/>
        <w:ind w:left="689" w:right="0" w:hanging="234"/>
        <w:jc w:val="left"/>
        <w:rPr>
          <w:sz w:val="24"/>
        </w:rPr>
      </w:pPr>
      <w:hyperlink w:history="true" w:anchor="_bookmark8">
        <w:r>
          <w:rPr>
            <w:sz w:val="24"/>
          </w:rPr>
          <w:t>Quadro</w:t>
        </w:r>
        <w:r>
          <w:rPr>
            <w:spacing w:val="-3"/>
            <w:sz w:val="24"/>
          </w:rPr>
          <w:t> </w:t>
        </w:r>
        <w:r>
          <w:rPr>
            <w:sz w:val="24"/>
          </w:rPr>
          <w:t>orario</w:t>
        </w:r>
        <w:r>
          <w:rPr>
            <w:spacing w:val="-4"/>
            <w:sz w:val="24"/>
          </w:rPr>
          <w:t> </w:t>
        </w:r>
        <w:r>
          <w:rPr>
            <w:sz w:val="24"/>
          </w:rPr>
          <w:t>delle materie</w:t>
        </w:r>
        <w:r>
          <w:rPr>
            <w:spacing w:val="-4"/>
            <w:sz w:val="24"/>
          </w:rPr>
          <w:t> </w:t>
        </w:r>
        <w:r>
          <w:rPr>
            <w:sz w:val="24"/>
          </w:rPr>
          <w:t>di</w:t>
        </w:r>
        <w:r>
          <w:rPr>
            <w:spacing w:val="-4"/>
            <w:sz w:val="24"/>
          </w:rPr>
          <w:t> </w:t>
        </w:r>
        <w:r>
          <w:rPr>
            <w:sz w:val="24"/>
          </w:rPr>
          <w:t>studio</w:t>
        </w:r>
        <w:r>
          <w:rPr>
            <w:spacing w:val="-4"/>
            <w:sz w:val="24"/>
          </w:rPr>
          <w:t> </w:t>
        </w:r>
        <w:r>
          <w:rPr>
            <w:sz w:val="24"/>
          </w:rPr>
          <w:t>nel</w:t>
        </w:r>
        <w:r>
          <w:rPr>
            <w:spacing w:val="1"/>
            <w:sz w:val="24"/>
          </w:rPr>
          <w:t> </w:t>
        </w:r>
        <w:r>
          <w:rPr>
            <w:spacing w:val="-2"/>
            <w:sz w:val="24"/>
          </w:rPr>
          <w:t>quinquennio</w:t>
        </w:r>
      </w:hyperlink>
    </w:p>
    <w:p>
      <w:pPr>
        <w:pStyle w:val="ListParagraph"/>
        <w:numPr>
          <w:ilvl w:val="0"/>
          <w:numId w:val="1"/>
        </w:numPr>
        <w:tabs>
          <w:tab w:pos="809" w:val="left" w:leader="none"/>
        </w:tabs>
        <w:spacing w:line="240" w:lineRule="auto" w:before="147" w:after="0"/>
        <w:ind w:left="809" w:right="0" w:hanging="354"/>
        <w:jc w:val="left"/>
        <w:rPr>
          <w:sz w:val="24"/>
        </w:rPr>
      </w:pPr>
      <w:hyperlink w:history="true" w:anchor="_bookmark9">
        <w:r>
          <w:rPr>
            <w:sz w:val="24"/>
          </w:rPr>
          <w:t>Moduli</w:t>
        </w:r>
        <w:r>
          <w:rPr>
            <w:spacing w:val="-3"/>
            <w:sz w:val="24"/>
          </w:rPr>
          <w:t> </w:t>
        </w:r>
        <w:r>
          <w:rPr>
            <w:sz w:val="24"/>
          </w:rPr>
          <w:t>DNL</w:t>
        </w:r>
        <w:r>
          <w:rPr>
            <w:spacing w:val="-3"/>
            <w:sz w:val="24"/>
          </w:rPr>
          <w:t> </w:t>
        </w:r>
        <w:r>
          <w:rPr>
            <w:sz w:val="24"/>
          </w:rPr>
          <w:t>con</w:t>
        </w:r>
        <w:r>
          <w:rPr>
            <w:spacing w:val="-4"/>
            <w:sz w:val="24"/>
          </w:rPr>
          <w:t> </w:t>
        </w:r>
        <w:r>
          <w:rPr>
            <w:sz w:val="24"/>
          </w:rPr>
          <w:t>metodologia </w:t>
        </w:r>
        <w:r>
          <w:rPr>
            <w:spacing w:val="-4"/>
            <w:sz w:val="24"/>
          </w:rPr>
          <w:t>CLIL</w:t>
        </w:r>
      </w:hyperlink>
    </w:p>
    <w:p>
      <w:pPr>
        <w:pStyle w:val="ListParagraph"/>
        <w:numPr>
          <w:ilvl w:val="0"/>
          <w:numId w:val="1"/>
        </w:numPr>
        <w:tabs>
          <w:tab w:pos="809" w:val="left" w:leader="none"/>
        </w:tabs>
        <w:spacing w:line="240" w:lineRule="auto" w:before="143" w:after="0"/>
        <w:ind w:left="809" w:right="0" w:hanging="354"/>
        <w:jc w:val="left"/>
        <w:rPr>
          <w:sz w:val="24"/>
        </w:rPr>
      </w:pPr>
      <w:hyperlink w:history="true" w:anchor="_bookmark10">
        <w:r>
          <w:rPr>
            <w:sz w:val="24"/>
          </w:rPr>
          <w:t>Altre</w:t>
        </w:r>
        <w:r>
          <w:rPr>
            <w:spacing w:val="-1"/>
            <w:sz w:val="24"/>
          </w:rPr>
          <w:t> </w:t>
        </w:r>
        <w:r>
          <w:rPr>
            <w:sz w:val="24"/>
          </w:rPr>
          <w:t>attività</w:t>
        </w:r>
        <w:r>
          <w:rPr>
            <w:spacing w:val="-5"/>
            <w:sz w:val="24"/>
          </w:rPr>
          <w:t> </w:t>
        </w:r>
        <w:r>
          <w:rPr>
            <w:sz w:val="24"/>
          </w:rPr>
          <w:t>di</w:t>
        </w:r>
        <w:r>
          <w:rPr>
            <w:spacing w:val="-5"/>
            <w:sz w:val="24"/>
          </w:rPr>
          <w:t> </w:t>
        </w:r>
        <w:r>
          <w:rPr>
            <w:sz w:val="24"/>
          </w:rPr>
          <w:t>arricchimento</w:t>
        </w:r>
        <w:r>
          <w:rPr>
            <w:spacing w:val="-4"/>
            <w:sz w:val="24"/>
          </w:rPr>
          <w:t> </w:t>
        </w:r>
        <w:r>
          <w:rPr>
            <w:sz w:val="24"/>
          </w:rPr>
          <w:t>dell’offerta</w:t>
        </w:r>
        <w:r>
          <w:rPr>
            <w:spacing w:val="-1"/>
            <w:sz w:val="24"/>
          </w:rPr>
          <w:t> </w:t>
        </w:r>
        <w:r>
          <w:rPr>
            <w:sz w:val="24"/>
          </w:rPr>
          <w:t>formativa-uscite</w:t>
        </w:r>
        <w:r>
          <w:rPr>
            <w:spacing w:val="-6"/>
            <w:sz w:val="24"/>
          </w:rPr>
          <w:t> </w:t>
        </w:r>
        <w:r>
          <w:rPr>
            <w:sz w:val="24"/>
          </w:rPr>
          <w:t>didattiche</w:t>
        </w:r>
        <w:r>
          <w:rPr>
            <w:spacing w:val="-6"/>
            <w:sz w:val="24"/>
          </w:rPr>
          <w:t> </w:t>
        </w:r>
        <w:r>
          <w:rPr>
            <w:sz w:val="24"/>
          </w:rPr>
          <w:t>e</w:t>
        </w:r>
        <w:r>
          <w:rPr>
            <w:spacing w:val="-1"/>
            <w:sz w:val="24"/>
          </w:rPr>
          <w:t> </w:t>
        </w:r>
        <w:r>
          <w:rPr>
            <w:sz w:val="24"/>
          </w:rPr>
          <w:t>viaggi</w:t>
        </w:r>
        <w:r>
          <w:rPr>
            <w:spacing w:val="-1"/>
            <w:sz w:val="24"/>
          </w:rPr>
          <w:t> </w:t>
        </w:r>
        <w:r>
          <w:rPr>
            <w:sz w:val="24"/>
          </w:rPr>
          <w:t>d’istruzione e</w:t>
        </w:r>
        <w:r>
          <w:rPr>
            <w:spacing w:val="2"/>
            <w:sz w:val="24"/>
          </w:rPr>
          <w:t> </w:t>
        </w:r>
        <w:r>
          <w:rPr>
            <w:spacing w:val="-2"/>
            <w:sz w:val="24"/>
          </w:rPr>
          <w:t>viaggi</w:t>
        </w:r>
      </w:hyperlink>
    </w:p>
    <w:p>
      <w:pPr>
        <w:pStyle w:val="BodyText"/>
        <w:spacing w:before="43"/>
        <w:ind w:left="455"/>
      </w:pPr>
      <w:hyperlink w:history="true" w:anchor="_bookmark10">
        <w:r>
          <w:rPr/>
          <w:t>d’istruzione</w:t>
        </w:r>
        <w:r>
          <w:rPr>
            <w:spacing w:val="-4"/>
          </w:rPr>
          <w:t> </w:t>
        </w:r>
        <w:r>
          <w:rPr/>
          <w:t>e</w:t>
        </w:r>
        <w:r>
          <w:rPr>
            <w:spacing w:val="-2"/>
          </w:rPr>
          <w:t> </w:t>
        </w:r>
        <w:r>
          <w:rPr/>
          <w:t>di</w:t>
        </w:r>
        <w:r>
          <w:rPr>
            <w:spacing w:val="-2"/>
          </w:rPr>
          <w:t> </w:t>
        </w:r>
        <w:r>
          <w:rPr>
            <w:spacing w:val="-5"/>
          </w:rPr>
          <w:t>FSL</w:t>
        </w:r>
      </w:hyperlink>
    </w:p>
    <w:p>
      <w:pPr>
        <w:pStyle w:val="ListParagraph"/>
        <w:numPr>
          <w:ilvl w:val="0"/>
          <w:numId w:val="1"/>
        </w:numPr>
        <w:tabs>
          <w:tab w:pos="865" w:val="left" w:leader="none"/>
        </w:tabs>
        <w:spacing w:line="240" w:lineRule="auto" w:before="143" w:after="0"/>
        <w:ind w:left="865" w:right="0" w:hanging="410"/>
        <w:jc w:val="left"/>
        <w:rPr>
          <w:sz w:val="24"/>
        </w:rPr>
      </w:pPr>
      <w:hyperlink w:history="true" w:anchor="_bookmark11">
        <w:r>
          <w:rPr>
            <w:sz w:val="24"/>
          </w:rPr>
          <w:t>Attività</w:t>
        </w:r>
        <w:r>
          <w:rPr>
            <w:spacing w:val="-5"/>
            <w:sz w:val="24"/>
          </w:rPr>
          <w:t> </w:t>
        </w:r>
        <w:r>
          <w:rPr>
            <w:sz w:val="24"/>
          </w:rPr>
          <w:t>di</w:t>
        </w:r>
        <w:r>
          <w:rPr>
            <w:spacing w:val="-3"/>
            <w:sz w:val="24"/>
          </w:rPr>
          <w:t> </w:t>
        </w:r>
        <w:r>
          <w:rPr>
            <w:sz w:val="24"/>
          </w:rPr>
          <w:t>orientamento</w:t>
        </w:r>
        <w:r>
          <w:rPr>
            <w:spacing w:val="-3"/>
            <w:sz w:val="24"/>
          </w:rPr>
          <w:t> </w:t>
        </w:r>
        <w:r>
          <w:rPr>
            <w:sz w:val="24"/>
          </w:rPr>
          <w:t>in</w:t>
        </w:r>
        <w:r>
          <w:rPr>
            <w:spacing w:val="-5"/>
            <w:sz w:val="24"/>
          </w:rPr>
          <w:t> </w:t>
        </w:r>
        <w:r>
          <w:rPr>
            <w:spacing w:val="-2"/>
            <w:sz w:val="24"/>
          </w:rPr>
          <w:t>uscita</w:t>
        </w:r>
      </w:hyperlink>
    </w:p>
    <w:p>
      <w:pPr>
        <w:pStyle w:val="ListParagraph"/>
        <w:numPr>
          <w:ilvl w:val="0"/>
          <w:numId w:val="1"/>
        </w:numPr>
        <w:tabs>
          <w:tab w:pos="865" w:val="left" w:leader="none"/>
        </w:tabs>
        <w:spacing w:line="240" w:lineRule="auto" w:before="147" w:after="0"/>
        <w:ind w:left="865" w:right="0" w:hanging="410"/>
        <w:jc w:val="left"/>
        <w:rPr>
          <w:sz w:val="24"/>
        </w:rPr>
      </w:pPr>
      <w:hyperlink w:history="true" w:anchor="_bookmark12">
        <w:r>
          <w:rPr>
            <w:sz w:val="24"/>
          </w:rPr>
          <w:t>Attività</w:t>
        </w:r>
        <w:r>
          <w:rPr>
            <w:spacing w:val="-3"/>
            <w:sz w:val="24"/>
          </w:rPr>
          <w:t> </w:t>
        </w:r>
        <w:r>
          <w:rPr>
            <w:sz w:val="24"/>
          </w:rPr>
          <w:t>svolte</w:t>
        </w:r>
        <w:r>
          <w:rPr>
            <w:spacing w:val="-7"/>
            <w:sz w:val="24"/>
          </w:rPr>
          <w:t> </w:t>
        </w:r>
        <w:r>
          <w:rPr>
            <w:sz w:val="24"/>
          </w:rPr>
          <w:t>nell’ambito</w:t>
        </w:r>
        <w:r>
          <w:rPr>
            <w:spacing w:val="-6"/>
            <w:sz w:val="24"/>
          </w:rPr>
          <w:t> </w:t>
        </w:r>
        <w:r>
          <w:rPr>
            <w:sz w:val="24"/>
          </w:rPr>
          <w:t>dell’Educazione</w:t>
        </w:r>
        <w:r>
          <w:rPr>
            <w:spacing w:val="-6"/>
            <w:sz w:val="24"/>
          </w:rPr>
          <w:t> </w:t>
        </w:r>
        <w:r>
          <w:rPr>
            <w:spacing w:val="-2"/>
            <w:sz w:val="24"/>
          </w:rPr>
          <w:t>civica</w:t>
        </w:r>
      </w:hyperlink>
    </w:p>
    <w:p>
      <w:pPr>
        <w:pStyle w:val="ListParagraph"/>
        <w:numPr>
          <w:ilvl w:val="0"/>
          <w:numId w:val="1"/>
        </w:numPr>
        <w:tabs>
          <w:tab w:pos="865" w:val="left" w:leader="none"/>
        </w:tabs>
        <w:spacing w:line="240" w:lineRule="auto" w:before="143" w:after="0"/>
        <w:ind w:left="865" w:right="0" w:hanging="410"/>
        <w:jc w:val="left"/>
        <w:rPr>
          <w:sz w:val="24"/>
        </w:rPr>
      </w:pPr>
      <w:hyperlink w:history="true" w:anchor="_bookmark13">
        <w:r>
          <w:rPr>
            <w:sz w:val="24"/>
          </w:rPr>
          <w:t>Formazione</w:t>
        </w:r>
        <w:r>
          <w:rPr>
            <w:spacing w:val="-1"/>
            <w:sz w:val="24"/>
          </w:rPr>
          <w:t> </w:t>
        </w:r>
        <w:r>
          <w:rPr>
            <w:sz w:val="24"/>
          </w:rPr>
          <w:t>Scuola</w:t>
        </w:r>
        <w:r>
          <w:rPr>
            <w:spacing w:val="-4"/>
            <w:sz w:val="24"/>
          </w:rPr>
          <w:t> </w:t>
        </w:r>
        <w:r>
          <w:rPr>
            <w:spacing w:val="-2"/>
            <w:sz w:val="24"/>
          </w:rPr>
          <w:t>Lavoro</w:t>
        </w:r>
      </w:hyperlink>
    </w:p>
    <w:p>
      <w:pPr>
        <w:pStyle w:val="ListParagraph"/>
        <w:numPr>
          <w:ilvl w:val="0"/>
          <w:numId w:val="1"/>
        </w:numPr>
        <w:tabs>
          <w:tab w:pos="809" w:val="left" w:leader="none"/>
        </w:tabs>
        <w:spacing w:line="240" w:lineRule="auto" w:before="143" w:after="0"/>
        <w:ind w:left="809" w:right="0" w:hanging="354"/>
        <w:jc w:val="left"/>
        <w:rPr>
          <w:sz w:val="24"/>
        </w:rPr>
      </w:pPr>
      <w:hyperlink w:history="true" w:anchor="_bookmark14">
        <w:r>
          <w:rPr>
            <w:sz w:val="24"/>
          </w:rPr>
          <w:t>Orientamento</w:t>
        </w:r>
        <w:r>
          <w:rPr>
            <w:spacing w:val="-6"/>
            <w:sz w:val="24"/>
          </w:rPr>
          <w:t> </w:t>
        </w:r>
        <w:r>
          <w:rPr>
            <w:sz w:val="24"/>
          </w:rPr>
          <w:t>Formativo</w:t>
        </w:r>
        <w:r>
          <w:rPr>
            <w:spacing w:val="-2"/>
            <w:sz w:val="24"/>
          </w:rPr>
          <w:t> </w:t>
        </w:r>
        <w:r>
          <w:rPr>
            <w:sz w:val="24"/>
          </w:rPr>
          <w:t>(Linee</w:t>
        </w:r>
        <w:r>
          <w:rPr>
            <w:spacing w:val="-3"/>
            <w:sz w:val="24"/>
          </w:rPr>
          <w:t> </w:t>
        </w:r>
        <w:r>
          <w:rPr>
            <w:sz w:val="24"/>
          </w:rPr>
          <w:t>Guida</w:t>
        </w:r>
        <w:r>
          <w:rPr>
            <w:spacing w:val="-5"/>
            <w:sz w:val="24"/>
          </w:rPr>
          <w:t> </w:t>
        </w:r>
        <w:r>
          <w:rPr>
            <w:spacing w:val="-2"/>
            <w:sz w:val="24"/>
          </w:rPr>
          <w:t>D.M.328/2022)</w:t>
        </w:r>
      </w:hyperlink>
    </w:p>
    <w:p>
      <w:pPr>
        <w:pStyle w:val="ListParagraph"/>
        <w:numPr>
          <w:ilvl w:val="0"/>
          <w:numId w:val="1"/>
        </w:numPr>
        <w:tabs>
          <w:tab w:pos="809" w:val="left" w:leader="none"/>
        </w:tabs>
        <w:spacing w:line="240" w:lineRule="auto" w:before="144" w:after="0"/>
        <w:ind w:left="809" w:right="0" w:hanging="354"/>
        <w:jc w:val="left"/>
        <w:rPr>
          <w:sz w:val="24"/>
        </w:rPr>
      </w:pPr>
      <w:hyperlink w:history="true" w:anchor="_bookmark15">
        <w:r>
          <w:rPr>
            <w:sz w:val="24"/>
          </w:rPr>
          <w:t>Nodi</w:t>
        </w:r>
        <w:r>
          <w:rPr>
            <w:spacing w:val="55"/>
            <w:sz w:val="24"/>
          </w:rPr>
          <w:t> </w:t>
        </w:r>
        <w:r>
          <w:rPr>
            <w:spacing w:val="-2"/>
            <w:sz w:val="24"/>
          </w:rPr>
          <w:t>interdisciplinari</w:t>
        </w:r>
      </w:hyperlink>
    </w:p>
    <w:p>
      <w:pPr>
        <w:pStyle w:val="ListParagraph"/>
        <w:numPr>
          <w:ilvl w:val="0"/>
          <w:numId w:val="1"/>
        </w:numPr>
        <w:tabs>
          <w:tab w:pos="809" w:val="left" w:leader="none"/>
        </w:tabs>
        <w:spacing w:line="240" w:lineRule="auto" w:before="147" w:after="0"/>
        <w:ind w:left="809" w:right="0" w:hanging="354"/>
        <w:jc w:val="left"/>
        <w:rPr>
          <w:sz w:val="24"/>
        </w:rPr>
      </w:pPr>
      <w:hyperlink w:history="true" w:anchor="_bookmark16">
        <w:r>
          <w:rPr>
            <w:sz w:val="24"/>
          </w:rPr>
          <w:t>Ambienti</w:t>
        </w:r>
        <w:r>
          <w:rPr>
            <w:spacing w:val="-8"/>
            <w:sz w:val="24"/>
          </w:rPr>
          <w:t> </w:t>
        </w:r>
        <w:r>
          <w:rPr>
            <w:sz w:val="24"/>
          </w:rPr>
          <w:t>di</w:t>
        </w:r>
        <w:r>
          <w:rPr>
            <w:spacing w:val="-4"/>
            <w:sz w:val="24"/>
          </w:rPr>
          <w:t> </w:t>
        </w:r>
        <w:r>
          <w:rPr>
            <w:sz w:val="24"/>
          </w:rPr>
          <w:t>apprendimento</w:t>
        </w:r>
        <w:r>
          <w:rPr>
            <w:spacing w:val="-4"/>
            <w:sz w:val="24"/>
          </w:rPr>
          <w:t> </w:t>
        </w:r>
        <w:r>
          <w:rPr>
            <w:sz w:val="24"/>
          </w:rPr>
          <w:t>fisici e</w:t>
        </w:r>
        <w:r>
          <w:rPr>
            <w:spacing w:val="-4"/>
            <w:sz w:val="24"/>
          </w:rPr>
          <w:t> </w:t>
        </w:r>
        <w:r>
          <w:rPr>
            <w:spacing w:val="-2"/>
            <w:sz w:val="24"/>
          </w:rPr>
          <w:t>digitali</w:t>
        </w:r>
      </w:hyperlink>
    </w:p>
    <w:p>
      <w:pPr>
        <w:pStyle w:val="ListParagraph"/>
        <w:numPr>
          <w:ilvl w:val="0"/>
          <w:numId w:val="1"/>
        </w:numPr>
        <w:tabs>
          <w:tab w:pos="809" w:val="left" w:leader="none"/>
        </w:tabs>
        <w:spacing w:line="357" w:lineRule="auto" w:before="143" w:after="0"/>
        <w:ind w:left="455" w:right="6922" w:firstLine="0"/>
        <w:jc w:val="left"/>
        <w:rPr>
          <w:sz w:val="24"/>
        </w:rPr>
      </w:pPr>
      <w:hyperlink w:history="true" w:anchor="_bookmark17">
        <w:r>
          <w:rPr>
            <w:sz w:val="24"/>
          </w:rPr>
          <w:t>Attività</w:t>
        </w:r>
        <w:r>
          <w:rPr>
            <w:spacing w:val="-6"/>
            <w:sz w:val="24"/>
          </w:rPr>
          <w:t> </w:t>
        </w:r>
        <w:r>
          <w:rPr>
            <w:sz w:val="24"/>
          </w:rPr>
          <w:t>di</w:t>
        </w:r>
        <w:r>
          <w:rPr>
            <w:spacing w:val="-9"/>
            <w:sz w:val="24"/>
          </w:rPr>
          <w:t> </w:t>
        </w:r>
        <w:r>
          <w:rPr>
            <w:sz w:val="24"/>
          </w:rPr>
          <w:t>recupero</w:t>
        </w:r>
        <w:r>
          <w:rPr>
            <w:spacing w:val="-9"/>
            <w:sz w:val="24"/>
          </w:rPr>
          <w:t> </w:t>
        </w:r>
        <w:r>
          <w:rPr>
            <w:sz w:val="24"/>
          </w:rPr>
          <w:t>e</w:t>
        </w:r>
        <w:r>
          <w:rPr>
            <w:spacing w:val="-9"/>
            <w:sz w:val="24"/>
          </w:rPr>
          <w:t> </w:t>
        </w:r>
        <w:r>
          <w:rPr>
            <w:sz w:val="24"/>
          </w:rPr>
          <w:t>potenziamento</w:t>
        </w:r>
      </w:hyperlink>
      <w:r>
        <w:rPr>
          <w:sz w:val="24"/>
        </w:rPr>
        <w:t> </w:t>
      </w:r>
      <w:hyperlink w:history="true" w:anchor="_bookmark18">
        <w:r>
          <w:rPr>
            <w:sz w:val="24"/>
          </w:rPr>
          <w:t>19 Criteri e strumenti di valutazione</w:t>
        </w:r>
      </w:hyperlink>
    </w:p>
    <w:p>
      <w:pPr>
        <w:pStyle w:val="ListParagraph"/>
        <w:numPr>
          <w:ilvl w:val="0"/>
          <w:numId w:val="2"/>
        </w:numPr>
        <w:tabs>
          <w:tab w:pos="809" w:val="left" w:leader="none"/>
        </w:tabs>
        <w:spacing w:line="357" w:lineRule="auto" w:before="0" w:after="0"/>
        <w:ind w:left="455" w:right="6246" w:firstLine="0"/>
        <w:jc w:val="left"/>
        <w:rPr>
          <w:sz w:val="24"/>
        </w:rPr>
      </w:pPr>
      <w:hyperlink w:history="true" w:anchor="_bookmark19">
        <w:r>
          <w:rPr>
            <w:sz w:val="24"/>
          </w:rPr>
          <w:t>Indicazioni</w:t>
        </w:r>
        <w:r>
          <w:rPr>
            <w:spacing w:val="-9"/>
            <w:sz w:val="24"/>
          </w:rPr>
          <w:t> </w:t>
        </w:r>
        <w:r>
          <w:rPr>
            <w:sz w:val="24"/>
          </w:rPr>
          <w:t>analitiche</w:t>
        </w:r>
        <w:r>
          <w:rPr>
            <w:spacing w:val="-10"/>
            <w:sz w:val="24"/>
          </w:rPr>
          <w:t> </w:t>
        </w:r>
        <w:r>
          <w:rPr>
            <w:sz w:val="24"/>
          </w:rPr>
          <w:t>delle</w:t>
        </w:r>
        <w:r>
          <w:rPr>
            <w:spacing w:val="-9"/>
            <w:sz w:val="24"/>
          </w:rPr>
          <w:t> </w:t>
        </w:r>
        <w:r>
          <w:rPr>
            <w:sz w:val="24"/>
          </w:rPr>
          <w:t>singole</w:t>
        </w:r>
        <w:r>
          <w:rPr>
            <w:spacing w:val="-10"/>
            <w:sz w:val="24"/>
          </w:rPr>
          <w:t> </w:t>
        </w:r>
        <w:r>
          <w:rPr>
            <w:sz w:val="24"/>
          </w:rPr>
          <w:t>discipline</w:t>
        </w:r>
      </w:hyperlink>
      <w:r>
        <w:rPr>
          <w:sz w:val="24"/>
        </w:rPr>
        <w:t> </w:t>
      </w:r>
      <w:hyperlink w:history="true" w:anchor="_bookmark20">
        <w:r>
          <w:rPr>
            <w:spacing w:val="-2"/>
            <w:sz w:val="24"/>
          </w:rPr>
          <w:t>Allegati</w:t>
        </w:r>
      </w:hyperlink>
    </w:p>
    <w:p>
      <w:pPr>
        <w:pStyle w:val="ListParagraph"/>
        <w:spacing w:after="0" w:line="357" w:lineRule="auto"/>
        <w:jc w:val="left"/>
        <w:rPr>
          <w:sz w:val="24"/>
        </w:rPr>
        <w:sectPr>
          <w:pgSz w:w="11910" w:h="16840"/>
          <w:pgMar w:top="1900" w:bottom="280" w:left="425" w:right="141"/>
        </w:sectPr>
      </w:pPr>
    </w:p>
    <w:p>
      <w:pPr>
        <w:pStyle w:val="Heading1"/>
        <w:numPr>
          <w:ilvl w:val="1"/>
          <w:numId w:val="2"/>
        </w:numPr>
        <w:tabs>
          <w:tab w:pos="954" w:val="left" w:leader="none"/>
        </w:tabs>
        <w:spacing w:line="240" w:lineRule="auto" w:before="21" w:after="0"/>
        <w:ind w:left="954" w:right="0" w:hanging="359"/>
        <w:jc w:val="left"/>
      </w:pPr>
      <w:bookmarkStart w:name="_bookmark0" w:id="1"/>
      <w:bookmarkEnd w:id="1"/>
      <w:r>
        <w:rPr>
          <w:b w:val="0"/>
        </w:rPr>
      </w:r>
      <w:r>
        <w:rPr>
          <w:spacing w:val="-2"/>
        </w:rPr>
        <w:t>Premessa</w:t>
      </w:r>
    </w:p>
    <w:p>
      <w:pPr>
        <w:pStyle w:val="BodyText"/>
        <w:spacing w:line="259" w:lineRule="auto" w:before="293"/>
        <w:ind w:left="663" w:right="754"/>
        <w:jc w:val="both"/>
      </w:pPr>
      <w:r>
        <w:rPr>
          <w:color w:val="000009"/>
        </w:rPr>
        <w:t>Ai sensi dell’articolo 17, comma 1, del D.Lgs 62/2017</w:t>
      </w:r>
      <w:r>
        <w:rPr/>
        <w:t>, i Consigli di classe dell'ultimo anno di corso elaborano,</w:t>
      </w:r>
      <w:r>
        <w:rPr>
          <w:spacing w:val="-6"/>
        </w:rPr>
        <w:t> </w:t>
      </w:r>
      <w:r>
        <w:rPr/>
        <w:t>entro</w:t>
      </w:r>
      <w:r>
        <w:rPr>
          <w:spacing w:val="-6"/>
        </w:rPr>
        <w:t> </w:t>
      </w:r>
      <w:r>
        <w:rPr/>
        <w:t>il</w:t>
      </w:r>
      <w:r>
        <w:rPr>
          <w:spacing w:val="-6"/>
        </w:rPr>
        <w:t> </w:t>
      </w:r>
      <w:r>
        <w:rPr/>
        <w:t>15</w:t>
      </w:r>
      <w:r>
        <w:rPr>
          <w:spacing w:val="-7"/>
        </w:rPr>
        <w:t> </w:t>
      </w:r>
      <w:r>
        <w:rPr/>
        <w:t>maggio,</w:t>
      </w:r>
      <w:r>
        <w:rPr>
          <w:spacing w:val="-10"/>
        </w:rPr>
        <w:t> </w:t>
      </w:r>
      <w:r>
        <w:rPr/>
        <w:t>per</w:t>
      </w:r>
      <w:r>
        <w:rPr>
          <w:spacing w:val="-6"/>
        </w:rPr>
        <w:t> </w:t>
      </w:r>
      <w:r>
        <w:rPr/>
        <w:t>la</w:t>
      </w:r>
      <w:r>
        <w:rPr>
          <w:spacing w:val="-6"/>
        </w:rPr>
        <w:t> </w:t>
      </w:r>
      <w:r>
        <w:rPr/>
        <w:t>commissione</w:t>
      </w:r>
      <w:r>
        <w:rPr>
          <w:spacing w:val="-6"/>
        </w:rPr>
        <w:t> </w:t>
      </w:r>
      <w:r>
        <w:rPr/>
        <w:t>d'esame,</w:t>
      </w:r>
      <w:r>
        <w:rPr>
          <w:spacing w:val="-9"/>
        </w:rPr>
        <w:t> </w:t>
      </w:r>
      <w:r>
        <w:rPr/>
        <w:t>un</w:t>
      </w:r>
      <w:r>
        <w:rPr>
          <w:spacing w:val="-5"/>
        </w:rPr>
        <w:t> </w:t>
      </w:r>
      <w:r>
        <w:rPr/>
        <w:t>apposito</w:t>
      </w:r>
      <w:r>
        <w:rPr>
          <w:spacing w:val="-9"/>
        </w:rPr>
        <w:t> </w:t>
      </w:r>
      <w:r>
        <w:rPr/>
        <w:t>documento</w:t>
      </w:r>
      <w:r>
        <w:rPr>
          <w:spacing w:val="-6"/>
        </w:rPr>
        <w:t> </w:t>
      </w:r>
      <w:r>
        <w:rPr/>
        <w:t>relativo</w:t>
      </w:r>
      <w:r>
        <w:rPr>
          <w:spacing w:val="-6"/>
        </w:rPr>
        <w:t> </w:t>
      </w:r>
      <w:r>
        <w:rPr/>
        <w:t>all'azione educativa e</w:t>
      </w:r>
      <w:r>
        <w:rPr>
          <w:spacing w:val="-5"/>
        </w:rPr>
        <w:t> </w:t>
      </w:r>
      <w:r>
        <w:rPr/>
        <w:t>didattica realizzata nell'ultimo anno di corso.</w:t>
      </w:r>
      <w:r>
        <w:rPr>
          <w:spacing w:val="-2"/>
        </w:rPr>
        <w:t> </w:t>
      </w:r>
      <w:r>
        <w:rPr/>
        <w:t>Tale</w:t>
      </w:r>
      <w:r>
        <w:rPr>
          <w:spacing w:val="-4"/>
        </w:rPr>
        <w:t> </w:t>
      </w:r>
      <w:r>
        <w:rPr/>
        <w:t>documento indica</w:t>
      </w:r>
      <w:r>
        <w:rPr>
          <w:spacing w:val="-4"/>
        </w:rPr>
        <w:t> </w:t>
      </w:r>
      <w:r>
        <w:rPr/>
        <w:t>i</w:t>
      </w:r>
      <w:r>
        <w:rPr>
          <w:spacing w:val="-4"/>
        </w:rPr>
        <w:t> </w:t>
      </w:r>
      <w:r>
        <w:rPr/>
        <w:t>contenuti,</w:t>
      </w:r>
      <w:r>
        <w:rPr>
          <w:spacing w:val="-1"/>
        </w:rPr>
        <w:t> </w:t>
      </w:r>
      <w:r>
        <w:rPr/>
        <w:t>i metodi, i mezzi, gli spazi e i tempi del percorso formativo, i criteri, gli strumenti di valutazione adottati, gli obiettivi</w:t>
      </w:r>
      <w:r>
        <w:rPr>
          <w:spacing w:val="-12"/>
        </w:rPr>
        <w:t> </w:t>
      </w:r>
      <w:r>
        <w:rPr/>
        <w:t>raggiunti,</w:t>
      </w:r>
      <w:r>
        <w:rPr>
          <w:spacing w:val="-12"/>
        </w:rPr>
        <w:t> </w:t>
      </w:r>
      <w:r>
        <w:rPr/>
        <w:t>nonché</w:t>
      </w:r>
      <w:r>
        <w:rPr>
          <w:spacing w:val="-12"/>
        </w:rPr>
        <w:t> </w:t>
      </w:r>
      <w:r>
        <w:rPr/>
        <w:t>ogni</w:t>
      </w:r>
      <w:r>
        <w:rPr>
          <w:spacing w:val="-12"/>
        </w:rPr>
        <w:t> </w:t>
      </w:r>
      <w:r>
        <w:rPr/>
        <w:t>altro</w:t>
      </w:r>
      <w:r>
        <w:rPr>
          <w:spacing w:val="-9"/>
        </w:rPr>
        <w:t> </w:t>
      </w:r>
      <w:r>
        <w:rPr/>
        <w:t>elemento</w:t>
      </w:r>
      <w:r>
        <w:rPr>
          <w:spacing w:val="-9"/>
        </w:rPr>
        <w:t> </w:t>
      </w:r>
      <w:r>
        <w:rPr/>
        <w:t>che</w:t>
      </w:r>
      <w:r>
        <w:rPr>
          <w:spacing w:val="-9"/>
        </w:rPr>
        <w:t> </w:t>
      </w:r>
      <w:r>
        <w:rPr/>
        <w:t>i</w:t>
      </w:r>
      <w:r>
        <w:rPr>
          <w:spacing w:val="-12"/>
        </w:rPr>
        <w:t> </w:t>
      </w:r>
      <w:r>
        <w:rPr/>
        <w:t>consigli</w:t>
      </w:r>
      <w:r>
        <w:rPr>
          <w:spacing w:val="-12"/>
        </w:rPr>
        <w:t> </w:t>
      </w:r>
      <w:r>
        <w:rPr/>
        <w:t>di</w:t>
      </w:r>
      <w:r>
        <w:rPr>
          <w:spacing w:val="-9"/>
        </w:rPr>
        <w:t> </w:t>
      </w:r>
      <w:r>
        <w:rPr/>
        <w:t>classe</w:t>
      </w:r>
      <w:r>
        <w:rPr>
          <w:spacing w:val="-12"/>
        </w:rPr>
        <w:t> </w:t>
      </w:r>
      <w:r>
        <w:rPr/>
        <w:t>ritengano</w:t>
      </w:r>
      <w:r>
        <w:rPr>
          <w:spacing w:val="-12"/>
        </w:rPr>
        <w:t> </w:t>
      </w:r>
      <w:r>
        <w:rPr/>
        <w:t>significativo</w:t>
      </w:r>
      <w:r>
        <w:rPr>
          <w:spacing w:val="-9"/>
        </w:rPr>
        <w:t> </w:t>
      </w:r>
      <w:r>
        <w:rPr/>
        <w:t>ai</w:t>
      </w:r>
      <w:r>
        <w:rPr>
          <w:spacing w:val="-12"/>
        </w:rPr>
        <w:t> </w:t>
      </w:r>
      <w:r>
        <w:rPr/>
        <w:t>fini</w:t>
      </w:r>
      <w:r>
        <w:rPr>
          <w:spacing w:val="-12"/>
        </w:rPr>
        <w:t> </w:t>
      </w:r>
      <w:r>
        <w:rPr/>
        <w:t>dello svolgimento degli esami. </w:t>
      </w:r>
      <w:r>
        <w:rPr>
          <w:color w:val="000009"/>
        </w:rPr>
        <w:t>Per le discipline coinvolte sono altresì evidenziati gli obiettivi specifici di apprendimento</w:t>
      </w:r>
      <w:r>
        <w:rPr>
          <w:color w:val="000009"/>
          <w:spacing w:val="-14"/>
        </w:rPr>
        <w:t> </w:t>
      </w:r>
      <w:r>
        <w:rPr>
          <w:color w:val="000009"/>
        </w:rPr>
        <w:t>ovvero</w:t>
      </w:r>
      <w:r>
        <w:rPr>
          <w:color w:val="000009"/>
          <w:spacing w:val="-14"/>
        </w:rPr>
        <w:t> </w:t>
      </w:r>
      <w:r>
        <w:rPr>
          <w:color w:val="000009"/>
        </w:rPr>
        <w:t>i</w:t>
      </w:r>
      <w:r>
        <w:rPr>
          <w:color w:val="000009"/>
          <w:spacing w:val="-13"/>
        </w:rPr>
        <w:t> </w:t>
      </w:r>
      <w:r>
        <w:rPr>
          <w:color w:val="000009"/>
        </w:rPr>
        <w:t>risultati</w:t>
      </w:r>
      <w:r>
        <w:rPr>
          <w:color w:val="000009"/>
          <w:spacing w:val="-14"/>
        </w:rPr>
        <w:t> </w:t>
      </w:r>
      <w:r>
        <w:rPr>
          <w:color w:val="000009"/>
        </w:rPr>
        <w:t>di</w:t>
      </w:r>
      <w:r>
        <w:rPr>
          <w:color w:val="000009"/>
          <w:spacing w:val="-13"/>
        </w:rPr>
        <w:t> </w:t>
      </w:r>
      <w:r>
        <w:rPr>
          <w:color w:val="000009"/>
        </w:rPr>
        <w:t>apprendimento</w:t>
      </w:r>
      <w:r>
        <w:rPr>
          <w:color w:val="000009"/>
          <w:spacing w:val="-14"/>
        </w:rPr>
        <w:t> </w:t>
      </w:r>
      <w:r>
        <w:rPr>
          <w:color w:val="000009"/>
        </w:rPr>
        <w:t>oggetto</w:t>
      </w:r>
      <w:r>
        <w:rPr>
          <w:color w:val="000009"/>
          <w:spacing w:val="-13"/>
        </w:rPr>
        <w:t> </w:t>
      </w:r>
      <w:r>
        <w:rPr>
          <w:color w:val="000009"/>
        </w:rPr>
        <w:t>di</w:t>
      </w:r>
      <w:r>
        <w:rPr>
          <w:color w:val="000009"/>
          <w:spacing w:val="-14"/>
        </w:rPr>
        <w:t> </w:t>
      </w:r>
      <w:r>
        <w:rPr>
          <w:color w:val="000009"/>
        </w:rPr>
        <w:t>valutazione</w:t>
      </w:r>
      <w:r>
        <w:rPr>
          <w:color w:val="000009"/>
          <w:spacing w:val="-14"/>
        </w:rPr>
        <w:t> </w:t>
      </w:r>
      <w:r>
        <w:rPr>
          <w:color w:val="000009"/>
        </w:rPr>
        <w:t>specifica</w:t>
      </w:r>
      <w:r>
        <w:rPr>
          <w:color w:val="000009"/>
          <w:spacing w:val="-12"/>
        </w:rPr>
        <w:t> </w:t>
      </w:r>
      <w:r>
        <w:rPr>
          <w:color w:val="000009"/>
        </w:rPr>
        <w:t>per</w:t>
      </w:r>
      <w:r>
        <w:rPr>
          <w:color w:val="000009"/>
          <w:spacing w:val="-13"/>
        </w:rPr>
        <w:t> </w:t>
      </w:r>
      <w:r>
        <w:rPr>
          <w:color w:val="000009"/>
        </w:rPr>
        <w:t>l’insegnamento trasversale di Educazione civica. Il documento indica inoltre per i corsi di studio che lo prevedano, le modalità con le quali l’insegnamento di una disciplina non linguistica (DNL) in lingua straniera è stato attivato con metodologia CLIL.</w:t>
      </w:r>
    </w:p>
    <w:p>
      <w:pPr>
        <w:pStyle w:val="BodyText"/>
        <w:spacing w:line="259" w:lineRule="auto" w:before="289"/>
        <w:ind w:left="663" w:right="768"/>
        <w:jc w:val="both"/>
      </w:pPr>
      <w:r>
        <w:rPr/>
        <w:t>Nella redazione del documento i consigli</w:t>
      </w:r>
      <w:r>
        <w:rPr>
          <w:spacing w:val="-1"/>
        </w:rPr>
        <w:t> </w:t>
      </w:r>
      <w:r>
        <w:rPr/>
        <w:t>di classe tengono conto, inoltre, delle indicazioni fornite dal Garante per la protezione dei dati personali con nota del 21 marzo 2017, prot. 10719.</w:t>
      </w:r>
    </w:p>
    <w:p>
      <w:pPr>
        <w:pStyle w:val="BodyText"/>
        <w:spacing w:line="259" w:lineRule="auto" w:before="291"/>
        <w:ind w:left="663" w:right="748"/>
        <w:jc w:val="both"/>
      </w:pPr>
      <w:r>
        <w:rPr/>
        <w:t>Al documento possono essere allegati atti e certificazioni relativi alle prove effettuate e alle iniziative realizzate durante l’anno in preparazione dell’esame di Maturità, alle attività di formazione scuola - lavoro, agli </w:t>
      </w:r>
      <w:r>
        <w:rPr>
          <w:i/>
        </w:rPr>
        <w:t>stage </w:t>
      </w:r>
      <w:r>
        <w:rPr/>
        <w:t>e ai tirocini eventualmente effettuati, alle attività, ai percorsi e ai progetti svolti nell’ambito</w:t>
      </w:r>
      <w:r>
        <w:rPr>
          <w:spacing w:val="-5"/>
        </w:rPr>
        <w:t> </w:t>
      </w:r>
      <w:r>
        <w:rPr/>
        <w:t>dell’insegnamento</w:t>
      </w:r>
      <w:r>
        <w:rPr>
          <w:spacing w:val="-5"/>
        </w:rPr>
        <w:t> </w:t>
      </w:r>
      <w:r>
        <w:rPr/>
        <w:t>dell’Educazione Civica,</w:t>
      </w:r>
      <w:r>
        <w:rPr>
          <w:spacing w:val="-2"/>
        </w:rPr>
        <w:t> </w:t>
      </w:r>
      <w:r>
        <w:rPr/>
        <w:t>nonché</w:t>
      </w:r>
      <w:r>
        <w:rPr>
          <w:spacing w:val="-1"/>
        </w:rPr>
        <w:t> </w:t>
      </w:r>
      <w:r>
        <w:rPr/>
        <w:t>alla</w:t>
      </w:r>
      <w:r>
        <w:rPr>
          <w:spacing w:val="-1"/>
        </w:rPr>
        <w:t> </w:t>
      </w:r>
      <w:r>
        <w:rPr/>
        <w:t>partecipazione</w:t>
      </w:r>
      <w:r>
        <w:rPr>
          <w:spacing w:val="-1"/>
        </w:rPr>
        <w:t> </w:t>
      </w:r>
      <w:r>
        <w:rPr/>
        <w:t>studentesca</w:t>
      </w:r>
      <w:r>
        <w:rPr>
          <w:spacing w:val="-1"/>
        </w:rPr>
        <w:t> </w:t>
      </w:r>
      <w:r>
        <w:rPr/>
        <w:t>ai</w:t>
      </w:r>
      <w:r>
        <w:rPr>
          <w:spacing w:val="-5"/>
        </w:rPr>
        <w:t> </w:t>
      </w:r>
      <w:r>
        <w:rPr/>
        <w:t>sensi dello Statuto. Prima dell’elaborazione del testo definitivo del documento, i consigli di classe possono consultare, per eventuali proposte e osservazioni, la componente studentesca e quella dei genitori.</w:t>
      </w:r>
    </w:p>
    <w:p>
      <w:pPr>
        <w:pStyle w:val="BodyText"/>
        <w:spacing w:line="254" w:lineRule="auto" w:before="290"/>
        <w:ind w:left="663" w:right="761"/>
        <w:jc w:val="both"/>
      </w:pPr>
      <w:r>
        <w:rPr/>
        <w:t>II documento è immediatamente affisso all'albo dell'Istituto entro il 15 maggio 2026. Chiunque ne abbia interesse può estrarne copia.</w:t>
      </w:r>
    </w:p>
    <w:p>
      <w:pPr>
        <w:pStyle w:val="BodyText"/>
        <w:spacing w:before="92"/>
      </w:pPr>
    </w:p>
    <w:p>
      <w:pPr>
        <w:pStyle w:val="Heading1"/>
        <w:numPr>
          <w:ilvl w:val="1"/>
          <w:numId w:val="2"/>
        </w:numPr>
        <w:tabs>
          <w:tab w:pos="954" w:val="left" w:leader="none"/>
        </w:tabs>
        <w:spacing w:line="240" w:lineRule="auto" w:before="1" w:after="0"/>
        <w:ind w:left="954" w:right="0" w:hanging="359"/>
        <w:jc w:val="left"/>
      </w:pPr>
      <w:bookmarkStart w:name="_bookmark1" w:id="2"/>
      <w:bookmarkEnd w:id="2"/>
      <w:r>
        <w:rPr>
          <w:b w:val="0"/>
        </w:rPr>
      </w:r>
      <w:r>
        <w:rPr/>
        <w:t>Presentazione</w:t>
      </w:r>
      <w:r>
        <w:rPr>
          <w:spacing w:val="-2"/>
        </w:rPr>
        <w:t> dell’Istituto</w:t>
      </w:r>
    </w:p>
    <w:p>
      <w:pPr>
        <w:pStyle w:val="BodyText"/>
        <w:spacing w:line="276" w:lineRule="auto" w:before="240"/>
        <w:ind w:left="663" w:right="764"/>
        <w:jc w:val="both"/>
      </w:pPr>
      <w:r>
        <w:rPr/>
        <w:t>L’IIS Federico II di Apricena risponde all’esigenza di formazione dell’utenza mediante una pluralità di indirizzi:</w:t>
      </w:r>
      <w:r>
        <w:rPr>
          <w:spacing w:val="-14"/>
        </w:rPr>
        <w:t> </w:t>
      </w:r>
      <w:r>
        <w:rPr/>
        <w:t>Liceo</w:t>
      </w:r>
      <w:r>
        <w:rPr>
          <w:spacing w:val="-14"/>
        </w:rPr>
        <w:t> </w:t>
      </w:r>
      <w:r>
        <w:rPr/>
        <w:t>classico,</w:t>
      </w:r>
      <w:r>
        <w:rPr>
          <w:spacing w:val="-13"/>
        </w:rPr>
        <w:t> </w:t>
      </w:r>
      <w:r>
        <w:rPr/>
        <w:t>Liceo</w:t>
      </w:r>
      <w:r>
        <w:rPr>
          <w:spacing w:val="-14"/>
        </w:rPr>
        <w:t> </w:t>
      </w:r>
      <w:r>
        <w:rPr/>
        <w:t>Scientifico,</w:t>
      </w:r>
      <w:r>
        <w:rPr>
          <w:spacing w:val="-13"/>
        </w:rPr>
        <w:t> </w:t>
      </w:r>
      <w:r>
        <w:rPr/>
        <w:t>Liceo</w:t>
      </w:r>
      <w:r>
        <w:rPr>
          <w:spacing w:val="-14"/>
        </w:rPr>
        <w:t> </w:t>
      </w:r>
      <w:r>
        <w:rPr/>
        <w:t>delle</w:t>
      </w:r>
      <w:r>
        <w:rPr>
          <w:spacing w:val="-13"/>
        </w:rPr>
        <w:t> </w:t>
      </w:r>
      <w:r>
        <w:rPr/>
        <w:t>Scienze</w:t>
      </w:r>
      <w:r>
        <w:rPr>
          <w:spacing w:val="-14"/>
        </w:rPr>
        <w:t> </w:t>
      </w:r>
      <w:r>
        <w:rPr/>
        <w:t>Umane,</w:t>
      </w:r>
      <w:r>
        <w:rPr>
          <w:spacing w:val="-14"/>
        </w:rPr>
        <w:t> </w:t>
      </w:r>
      <w:r>
        <w:rPr/>
        <w:t>Istituto</w:t>
      </w:r>
      <w:r>
        <w:rPr>
          <w:spacing w:val="-13"/>
        </w:rPr>
        <w:t> </w:t>
      </w:r>
      <w:r>
        <w:rPr/>
        <w:t>Tecnico</w:t>
      </w:r>
      <w:r>
        <w:rPr>
          <w:spacing w:val="-14"/>
        </w:rPr>
        <w:t> </w:t>
      </w:r>
      <w:r>
        <w:rPr/>
        <w:t>delle</w:t>
      </w:r>
      <w:r>
        <w:rPr>
          <w:spacing w:val="-13"/>
        </w:rPr>
        <w:t> </w:t>
      </w:r>
      <w:r>
        <w:rPr/>
        <w:t>Biotecnologie sanitarie,</w:t>
      </w:r>
      <w:r>
        <w:rPr>
          <w:spacing w:val="-4"/>
        </w:rPr>
        <w:t> </w:t>
      </w:r>
      <w:r>
        <w:rPr/>
        <w:t>Istituto tecnico Amministrazione Finanza</w:t>
      </w:r>
      <w:r>
        <w:rPr>
          <w:spacing w:val="-3"/>
        </w:rPr>
        <w:t> </w:t>
      </w:r>
      <w:r>
        <w:rPr/>
        <w:t>e Marketing, Istituto tecnico AFM</w:t>
      </w:r>
      <w:r>
        <w:rPr>
          <w:spacing w:val="-1"/>
        </w:rPr>
        <w:t> </w:t>
      </w:r>
      <w:r>
        <w:rPr/>
        <w:t>percorso</w:t>
      </w:r>
      <w:r>
        <w:rPr>
          <w:spacing w:val="-3"/>
        </w:rPr>
        <w:t> </w:t>
      </w:r>
      <w:r>
        <w:rPr/>
        <w:t>serale.</w:t>
      </w:r>
    </w:p>
    <w:p>
      <w:pPr>
        <w:pStyle w:val="BodyText"/>
        <w:spacing w:line="276" w:lineRule="auto" w:before="117"/>
        <w:ind w:left="663" w:right="748"/>
        <w:jc w:val="both"/>
      </w:pPr>
      <w:r>
        <w:rPr/>
        <w:t>Le studentesse</w:t>
      </w:r>
      <w:r>
        <w:rPr>
          <w:spacing w:val="-3"/>
        </w:rPr>
        <w:t> </w:t>
      </w:r>
      <w:r>
        <w:rPr/>
        <w:t>e gli studenti</w:t>
      </w:r>
      <w:r>
        <w:rPr>
          <w:spacing w:val="-3"/>
        </w:rPr>
        <w:t> </w:t>
      </w:r>
      <w:r>
        <w:rPr/>
        <w:t>sono circa 650</w:t>
      </w:r>
      <w:r>
        <w:rPr>
          <w:spacing w:val="-2"/>
        </w:rPr>
        <w:t> </w:t>
      </w:r>
      <w:r>
        <w:rPr/>
        <w:t>e provengono oltre che</w:t>
      </w:r>
      <w:r>
        <w:rPr>
          <w:spacing w:val="-3"/>
        </w:rPr>
        <w:t> </w:t>
      </w:r>
      <w:r>
        <w:rPr/>
        <w:t>dal comune</w:t>
      </w:r>
      <w:r>
        <w:rPr>
          <w:spacing w:val="-3"/>
        </w:rPr>
        <w:t> </w:t>
      </w:r>
      <w:r>
        <w:rPr/>
        <w:t>di</w:t>
      </w:r>
      <w:r>
        <w:rPr>
          <w:spacing w:val="-3"/>
        </w:rPr>
        <w:t> </w:t>
      </w:r>
      <w:r>
        <w:rPr/>
        <w:t>Apricena anche dai comuni limitrofi di Lesina, Poggio Imperiale, Sannicandro Garganico e San Severo, i contesti socio- culturali di provenienza sono diversificati. Alcuni vivono in contesti economicamente e culturalmente agiati, dove almeno un genitore ha una laurea e una professione di rilievo. Altri, invece, provengono da famiglie che affrontano difficoltà economiche e spesso hanno almeno un genitore disoccupato o faticano a soddisfare le necessità quotidiane.</w:t>
      </w:r>
    </w:p>
    <w:p>
      <w:pPr>
        <w:pStyle w:val="BodyText"/>
        <w:spacing w:after="0" w:line="276" w:lineRule="auto"/>
        <w:jc w:val="both"/>
        <w:sectPr>
          <w:pgSz w:w="11910" w:h="16840"/>
          <w:pgMar w:top="1340" w:bottom="280" w:left="425" w:right="141"/>
        </w:sectPr>
      </w:pPr>
    </w:p>
    <w:p>
      <w:pPr>
        <w:pStyle w:val="ListParagraph"/>
        <w:numPr>
          <w:ilvl w:val="1"/>
          <w:numId w:val="2"/>
        </w:numPr>
        <w:tabs>
          <w:tab w:pos="954" w:val="left" w:leader="none"/>
        </w:tabs>
        <w:spacing w:line="240" w:lineRule="auto" w:before="25" w:after="0"/>
        <w:ind w:left="954" w:right="0" w:hanging="359"/>
        <w:jc w:val="left"/>
        <w:rPr>
          <w:sz w:val="24"/>
        </w:rPr>
      </w:pPr>
      <w:bookmarkStart w:name="_bookmark2" w:id="3"/>
      <w:bookmarkEnd w:id="3"/>
      <w:r>
        <w:rPr/>
      </w:r>
      <w:r>
        <w:rPr>
          <w:b/>
          <w:sz w:val="28"/>
        </w:rPr>
        <w:t>Presentazione</w:t>
      </w:r>
      <w:r>
        <w:rPr>
          <w:b/>
          <w:spacing w:val="-5"/>
          <w:sz w:val="28"/>
        </w:rPr>
        <w:t> </w:t>
      </w:r>
      <w:r>
        <w:rPr>
          <w:b/>
          <w:sz w:val="28"/>
        </w:rPr>
        <w:t>e</w:t>
      </w:r>
      <w:r>
        <w:rPr>
          <w:b/>
          <w:spacing w:val="-3"/>
          <w:sz w:val="28"/>
        </w:rPr>
        <w:t> </w:t>
      </w:r>
      <w:r>
        <w:rPr>
          <w:b/>
          <w:sz w:val="28"/>
        </w:rPr>
        <w:t>storia</w:t>
      </w:r>
      <w:r>
        <w:rPr>
          <w:b/>
          <w:spacing w:val="-5"/>
          <w:sz w:val="28"/>
        </w:rPr>
        <w:t> </w:t>
      </w:r>
      <w:r>
        <w:rPr>
          <w:b/>
          <w:sz w:val="28"/>
        </w:rPr>
        <w:t>della</w:t>
      </w:r>
      <w:r>
        <w:rPr>
          <w:b/>
          <w:spacing w:val="-1"/>
          <w:sz w:val="28"/>
        </w:rPr>
        <w:t> </w:t>
      </w:r>
      <w:r>
        <w:rPr>
          <w:b/>
          <w:sz w:val="28"/>
        </w:rPr>
        <w:t>classe</w:t>
      </w:r>
      <w:r>
        <w:rPr>
          <w:b/>
          <w:spacing w:val="-6"/>
          <w:sz w:val="28"/>
        </w:rPr>
        <w:t> </w:t>
      </w:r>
      <w:r>
        <w:rPr>
          <w:sz w:val="24"/>
        </w:rPr>
        <w:t>(eliminare</w:t>
      </w:r>
      <w:r>
        <w:rPr>
          <w:spacing w:val="-4"/>
          <w:sz w:val="24"/>
        </w:rPr>
        <w:t> </w:t>
      </w:r>
      <w:r>
        <w:rPr>
          <w:sz w:val="24"/>
        </w:rPr>
        <w:t>parti</w:t>
      </w:r>
      <w:r>
        <w:rPr>
          <w:spacing w:val="-3"/>
          <w:sz w:val="24"/>
        </w:rPr>
        <w:t> </w:t>
      </w:r>
      <w:r>
        <w:rPr>
          <w:sz w:val="24"/>
        </w:rPr>
        <w:t>che</w:t>
      </w:r>
      <w:r>
        <w:rPr>
          <w:spacing w:val="-4"/>
          <w:sz w:val="24"/>
        </w:rPr>
        <w:t> </w:t>
      </w:r>
      <w:r>
        <w:rPr>
          <w:sz w:val="24"/>
        </w:rPr>
        <w:t>non</w:t>
      </w:r>
      <w:r>
        <w:rPr>
          <w:spacing w:val="2"/>
          <w:sz w:val="24"/>
        </w:rPr>
        <w:t> </w:t>
      </w:r>
      <w:r>
        <w:rPr>
          <w:spacing w:val="-2"/>
          <w:sz w:val="24"/>
        </w:rPr>
        <w:t>interessano)</w:t>
      </w:r>
    </w:p>
    <w:p>
      <w:pPr>
        <w:pStyle w:val="BodyText"/>
        <w:spacing w:before="237"/>
        <w:ind w:left="663"/>
        <w:jc w:val="both"/>
      </w:pPr>
      <w:r>
        <w:rPr/>
        <w:t>La classe è formata</w:t>
      </w:r>
      <w:r>
        <w:rPr>
          <w:spacing w:val="-4"/>
        </w:rPr>
        <w:t> </w:t>
      </w:r>
      <w:r>
        <w:rPr/>
        <w:t>da</w:t>
      </w:r>
      <w:r>
        <w:rPr>
          <w:spacing w:val="-4"/>
        </w:rPr>
        <w:t> </w:t>
      </w:r>
      <w:r>
        <w:rPr/>
        <w:t>n.</w:t>
      </w:r>
      <w:r>
        <w:rPr>
          <w:spacing w:val="3"/>
        </w:rPr>
        <w:t> </w:t>
      </w:r>
      <w:r>
        <w:rPr>
          <w:color w:val="000000"/>
          <w:highlight w:val="cyan"/>
        </w:rPr>
        <w:t>…….</w:t>
      </w:r>
      <w:r>
        <w:rPr>
          <w:color w:val="000000"/>
          <w:spacing w:val="1"/>
        </w:rPr>
        <w:t> </w:t>
      </w:r>
      <w:r>
        <w:rPr>
          <w:color w:val="000000"/>
        </w:rPr>
        <w:t>studenti.</w:t>
      </w:r>
      <w:r>
        <w:rPr>
          <w:color w:val="000000"/>
          <w:spacing w:val="1"/>
        </w:rPr>
        <w:t> </w:t>
      </w:r>
      <w:r>
        <w:rPr>
          <w:color w:val="000000"/>
          <w:highlight w:val="cyan"/>
        </w:rPr>
        <w:t>È/Sono presente/i</w:t>
      </w:r>
      <w:r>
        <w:rPr>
          <w:color w:val="000000"/>
          <w:spacing w:val="-2"/>
          <w:highlight w:val="cyan"/>
        </w:rPr>
        <w:t> </w:t>
      </w:r>
      <w:r>
        <w:rPr>
          <w:color w:val="000000"/>
        </w:rPr>
        <w:t>n</w:t>
      </w:r>
      <w:r>
        <w:rPr>
          <w:color w:val="000000"/>
          <w:spacing w:val="70"/>
        </w:rPr>
        <w:t>    </w:t>
      </w:r>
      <w:r>
        <w:rPr>
          <w:color w:val="000000"/>
        </w:rPr>
        <w:t>studenti</w:t>
      </w:r>
      <w:r>
        <w:rPr>
          <w:color w:val="000000"/>
          <w:spacing w:val="-2"/>
        </w:rPr>
        <w:t> </w:t>
      </w:r>
      <w:r>
        <w:rPr>
          <w:color w:val="000000"/>
        </w:rPr>
        <w:t>tutelati</w:t>
      </w:r>
      <w:r>
        <w:rPr>
          <w:color w:val="000000"/>
          <w:spacing w:val="-4"/>
        </w:rPr>
        <w:t> </w:t>
      </w:r>
      <w:r>
        <w:rPr>
          <w:color w:val="000000"/>
        </w:rPr>
        <w:t>dalla</w:t>
      </w:r>
      <w:r>
        <w:rPr>
          <w:color w:val="000000"/>
          <w:spacing w:val="-3"/>
        </w:rPr>
        <w:t> </w:t>
      </w:r>
      <w:r>
        <w:rPr>
          <w:color w:val="000000"/>
        </w:rPr>
        <w:t>lgs</w:t>
      </w:r>
      <w:r>
        <w:rPr>
          <w:color w:val="000000"/>
          <w:spacing w:val="1"/>
        </w:rPr>
        <w:t> </w:t>
      </w:r>
      <w:r>
        <w:rPr>
          <w:color w:val="000000"/>
        </w:rPr>
        <w:t>104/92,</w:t>
      </w:r>
      <w:r>
        <w:rPr>
          <w:color w:val="000000"/>
          <w:spacing w:val="-1"/>
        </w:rPr>
        <w:t> </w:t>
      </w:r>
      <w:r>
        <w:rPr>
          <w:color w:val="000000"/>
          <w:spacing w:val="-5"/>
        </w:rPr>
        <w:t>che</w:t>
      </w:r>
    </w:p>
    <w:p>
      <w:pPr>
        <w:pStyle w:val="BodyText"/>
        <w:spacing w:line="276" w:lineRule="auto" w:before="47"/>
        <w:ind w:left="663" w:right="750"/>
        <w:jc w:val="both"/>
      </w:pPr>
      <w:r>
        <w:rPr>
          <w:color w:val="000000"/>
          <w:highlight w:val="cyan"/>
        </w:rPr>
        <w:t>ha/hanno</w:t>
      </w:r>
      <w:r>
        <w:rPr>
          <w:color w:val="000000"/>
        </w:rPr>
        <w:t> seguito una programmazione di tipo </w:t>
      </w:r>
      <w:r>
        <w:rPr>
          <w:color w:val="000000"/>
          <w:highlight w:val="cyan"/>
        </w:rPr>
        <w:t>differenziato / semplificato</w:t>
      </w:r>
      <w:r>
        <w:rPr>
          <w:color w:val="000000"/>
        </w:rPr>
        <w:t>, e </w:t>
      </w:r>
      <w:r>
        <w:rPr>
          <w:color w:val="000000"/>
          <w:highlight w:val="cyan"/>
        </w:rPr>
        <w:t>……</w:t>
      </w:r>
      <w:r>
        <w:rPr>
          <w:color w:val="000000"/>
        </w:rPr>
        <w:t> </w:t>
      </w:r>
      <w:r>
        <w:rPr>
          <w:color w:val="000000"/>
          <w:highlight w:val="cyan"/>
        </w:rPr>
        <w:t>studente / i con</w:t>
      </w:r>
      <w:r>
        <w:rPr>
          <w:color w:val="000000"/>
        </w:rPr>
        <w:t> </w:t>
      </w:r>
      <w:r>
        <w:rPr>
          <w:color w:val="000000"/>
          <w:highlight w:val="cyan"/>
        </w:rPr>
        <w:t>disturbi speci</w:t>
      </w:r>
      <w:r>
        <w:rPr>
          <w:color w:val="000000"/>
        </w:rPr>
        <w:t>fici di apprendimento.</w:t>
      </w:r>
    </w:p>
    <w:p>
      <w:pPr>
        <w:pStyle w:val="BodyText"/>
        <w:spacing w:line="276" w:lineRule="auto"/>
        <w:ind w:left="663" w:right="748"/>
        <w:jc w:val="both"/>
      </w:pPr>
      <w:r>
        <w:rPr/>
        <w:t>Durante</w:t>
      </w:r>
      <w:r>
        <w:rPr>
          <w:spacing w:val="-2"/>
        </w:rPr>
        <w:t> </w:t>
      </w:r>
      <w:r>
        <w:rPr/>
        <w:t>il quinquennio la composizione della classe </w:t>
      </w:r>
      <w:r>
        <w:rPr>
          <w:color w:val="000000"/>
          <w:highlight w:val="cyan"/>
        </w:rPr>
        <w:t>ha subito / non ha subito modifiche </w:t>
      </w:r>
      <w:r>
        <w:rPr>
          <w:color w:val="000000"/>
        </w:rPr>
        <w:t>(in parte per trasferimenti, in parte per non ammissioni, ingresso di alunni da altri istituti).</w:t>
      </w:r>
    </w:p>
    <w:p>
      <w:pPr>
        <w:pStyle w:val="BodyText"/>
        <w:spacing w:line="276" w:lineRule="auto" w:before="1"/>
        <w:ind w:left="663" w:right="768"/>
        <w:jc w:val="both"/>
      </w:pPr>
      <w:r>
        <w:rPr>
          <w:color w:val="000000"/>
          <w:highlight w:val="cyan"/>
        </w:rPr>
        <w:t>Dopo un periodo iniziale di transizione, i nuovi ingressi si sono ben integrati / hanno riscontrato</w:t>
      </w:r>
      <w:r>
        <w:rPr>
          <w:color w:val="000000"/>
        </w:rPr>
        <w:t> </w:t>
      </w:r>
      <w:r>
        <w:rPr>
          <w:color w:val="000000"/>
          <w:highlight w:val="cyan"/>
        </w:rPr>
        <w:t>difficoltà di integrazione; attualmente, il clima della classe è caratterizzato da una buona coesione e</w:t>
      </w:r>
      <w:r>
        <w:rPr>
          <w:color w:val="000000"/>
        </w:rPr>
        <w:t> </w:t>
      </w:r>
      <w:r>
        <w:rPr>
          <w:color w:val="000000"/>
          <w:highlight w:val="cyan"/>
        </w:rPr>
        <w:t>solidarietà / da una partecipazione settoriale e frammentata.</w:t>
      </w:r>
    </w:p>
    <w:p>
      <w:pPr>
        <w:pStyle w:val="BodyText"/>
        <w:spacing w:line="290" w:lineRule="exact"/>
        <w:ind w:left="663"/>
        <w:jc w:val="both"/>
      </w:pPr>
      <w:r>
        <w:rPr/>
        <w:t>In</w:t>
      </w:r>
      <w:r>
        <w:rPr>
          <w:spacing w:val="-2"/>
        </w:rPr>
        <w:t> </w:t>
      </w:r>
      <w:r>
        <w:rPr/>
        <w:t>merito</w:t>
      </w:r>
      <w:r>
        <w:rPr>
          <w:spacing w:val="-1"/>
        </w:rPr>
        <w:t> </w:t>
      </w:r>
      <w:r>
        <w:rPr/>
        <w:t>ai</w:t>
      </w:r>
      <w:r>
        <w:rPr>
          <w:spacing w:val="-2"/>
        </w:rPr>
        <w:t> </w:t>
      </w:r>
      <w:r>
        <w:rPr/>
        <w:t>progetti</w:t>
      </w:r>
      <w:r>
        <w:rPr>
          <w:spacing w:val="-5"/>
        </w:rPr>
        <w:t> </w:t>
      </w:r>
      <w:r>
        <w:rPr/>
        <w:t>di</w:t>
      </w:r>
      <w:r>
        <w:rPr>
          <w:spacing w:val="-1"/>
        </w:rPr>
        <w:t> </w:t>
      </w:r>
      <w:r>
        <w:rPr/>
        <w:t>mobilità</w:t>
      </w:r>
      <w:r>
        <w:rPr>
          <w:spacing w:val="-5"/>
        </w:rPr>
        <w:t> </w:t>
      </w:r>
      <w:r>
        <w:rPr/>
        <w:t>internazionale</w:t>
      </w:r>
      <w:r>
        <w:rPr>
          <w:spacing w:val="-6"/>
        </w:rPr>
        <w:t> </w:t>
      </w:r>
      <w:r>
        <w:rPr/>
        <w:t>ed</w:t>
      </w:r>
      <w:r>
        <w:rPr>
          <w:spacing w:val="-4"/>
        </w:rPr>
        <w:t> </w:t>
      </w:r>
      <w:r>
        <w:rPr>
          <w:spacing w:val="-2"/>
        </w:rPr>
        <w:t>Erasmus:</w:t>
      </w:r>
    </w:p>
    <w:p>
      <w:pPr>
        <w:pStyle w:val="BodyText"/>
        <w:spacing w:before="47"/>
        <w:ind w:left="663"/>
        <w:jc w:val="both"/>
      </w:pPr>
      <w:r>
        <w:rPr/>
        <w:t>n.</w:t>
      </w:r>
      <w:r>
        <w:rPr>
          <w:spacing w:val="-5"/>
        </w:rPr>
        <w:t> </w:t>
      </w:r>
      <w:r>
        <w:rPr>
          <w:color w:val="000000"/>
          <w:highlight w:val="cyan"/>
        </w:rPr>
        <w:t>…...</w:t>
      </w:r>
      <w:r>
        <w:rPr>
          <w:color w:val="000000"/>
          <w:spacing w:val="-4"/>
        </w:rPr>
        <w:t> </w:t>
      </w:r>
      <w:r>
        <w:rPr>
          <w:color w:val="000000"/>
        </w:rPr>
        <w:t>studente/i</w:t>
      </w:r>
      <w:r>
        <w:rPr>
          <w:color w:val="000000"/>
          <w:spacing w:val="-8"/>
        </w:rPr>
        <w:t> </w:t>
      </w:r>
      <w:r>
        <w:rPr>
          <w:color w:val="000000"/>
        </w:rPr>
        <w:t>ha/hanno</w:t>
      </w:r>
      <w:r>
        <w:rPr>
          <w:color w:val="000000"/>
          <w:spacing w:val="-7"/>
        </w:rPr>
        <w:t> </w:t>
      </w:r>
      <w:r>
        <w:rPr>
          <w:color w:val="000000"/>
        </w:rPr>
        <w:t>partecipato</w:t>
      </w:r>
      <w:r>
        <w:rPr>
          <w:color w:val="000000"/>
          <w:spacing w:val="-4"/>
        </w:rPr>
        <w:t> </w:t>
      </w:r>
      <w:r>
        <w:rPr>
          <w:color w:val="000000"/>
        </w:rPr>
        <w:t>a</w:t>
      </w:r>
      <w:r>
        <w:rPr>
          <w:color w:val="000000"/>
          <w:spacing w:val="-11"/>
        </w:rPr>
        <w:t> </w:t>
      </w:r>
      <w:r>
        <w:rPr>
          <w:color w:val="000000"/>
        </w:rPr>
        <w:t>n</w:t>
      </w:r>
      <w:r>
        <w:rPr>
          <w:color w:val="000000"/>
          <w:spacing w:val="70"/>
        </w:rPr>
        <w:t>    </w:t>
      </w:r>
      <w:r>
        <w:rPr>
          <w:color w:val="000000"/>
        </w:rPr>
        <w:t>progetti</w:t>
      </w:r>
      <w:r>
        <w:rPr>
          <w:color w:val="000000"/>
          <w:spacing w:val="-4"/>
        </w:rPr>
        <w:t> </w:t>
      </w:r>
      <w:r>
        <w:rPr>
          <w:color w:val="000000"/>
        </w:rPr>
        <w:t>Erasmus</w:t>
      </w:r>
      <w:r>
        <w:rPr>
          <w:color w:val="000000"/>
          <w:spacing w:val="-7"/>
        </w:rPr>
        <w:t> </w:t>
      </w:r>
      <w:r>
        <w:rPr>
          <w:color w:val="000000"/>
        </w:rPr>
        <w:t>durante</w:t>
      </w:r>
      <w:r>
        <w:rPr>
          <w:color w:val="000000"/>
          <w:spacing w:val="-4"/>
        </w:rPr>
        <w:t> </w:t>
      </w:r>
      <w:r>
        <w:rPr>
          <w:color w:val="000000"/>
        </w:rPr>
        <w:t>il</w:t>
      </w:r>
      <w:r>
        <w:rPr>
          <w:color w:val="000000"/>
          <w:spacing w:val="-4"/>
        </w:rPr>
        <w:t> </w:t>
      </w:r>
      <w:r>
        <w:rPr>
          <w:color w:val="000000"/>
        </w:rPr>
        <w:t>terzo</w:t>
      </w:r>
      <w:r>
        <w:rPr>
          <w:color w:val="000000"/>
          <w:spacing w:val="-7"/>
        </w:rPr>
        <w:t> </w:t>
      </w:r>
      <w:r>
        <w:rPr>
          <w:color w:val="000000"/>
        </w:rPr>
        <w:t>anno</w:t>
      </w:r>
      <w:r>
        <w:rPr>
          <w:color w:val="000000"/>
          <w:spacing w:val="-7"/>
        </w:rPr>
        <w:t> </w:t>
      </w:r>
      <w:r>
        <w:rPr>
          <w:color w:val="000000"/>
        </w:rPr>
        <w:t>per</w:t>
      </w:r>
      <w:r>
        <w:rPr>
          <w:color w:val="000000"/>
          <w:spacing w:val="-7"/>
        </w:rPr>
        <w:t> </w:t>
      </w:r>
      <w:r>
        <w:rPr>
          <w:color w:val="000000"/>
        </w:rPr>
        <w:t>una</w:t>
      </w:r>
      <w:r>
        <w:rPr>
          <w:color w:val="000000"/>
          <w:spacing w:val="-7"/>
        </w:rPr>
        <w:t> </w:t>
      </w:r>
      <w:r>
        <w:rPr>
          <w:color w:val="000000"/>
          <w:spacing w:val="-2"/>
        </w:rPr>
        <w:t>durata</w:t>
      </w:r>
    </w:p>
    <w:p>
      <w:pPr>
        <w:pStyle w:val="BodyText"/>
        <w:spacing w:before="43"/>
        <w:ind w:left="663"/>
        <w:jc w:val="both"/>
      </w:pPr>
      <w:r>
        <w:rPr/>
        <w:t>di</w:t>
      </w:r>
      <w:r>
        <w:rPr>
          <w:spacing w:val="-1"/>
        </w:rPr>
        <w:t> </w:t>
      </w:r>
      <w:r>
        <w:rPr/>
        <w:t>…. </w:t>
      </w:r>
      <w:r>
        <w:rPr>
          <w:spacing w:val="-2"/>
        </w:rPr>
        <w:t>giorni.</w:t>
      </w:r>
    </w:p>
    <w:p>
      <w:pPr>
        <w:pStyle w:val="BodyText"/>
        <w:spacing w:before="43"/>
        <w:ind w:left="663"/>
        <w:jc w:val="both"/>
      </w:pPr>
      <w:r>
        <w:rPr/>
        <w:t>n.</w:t>
      </w:r>
      <w:r>
        <w:rPr>
          <w:spacing w:val="29"/>
        </w:rPr>
        <w:t> </w:t>
      </w:r>
      <w:r>
        <w:rPr>
          <w:color w:val="000000"/>
          <w:highlight w:val="cyan"/>
        </w:rPr>
        <w:t>..….</w:t>
      </w:r>
      <w:r>
        <w:rPr>
          <w:color w:val="000000"/>
          <w:spacing w:val="29"/>
        </w:rPr>
        <w:t> </w:t>
      </w:r>
      <w:r>
        <w:rPr>
          <w:color w:val="000000"/>
        </w:rPr>
        <w:t>studente/i</w:t>
      </w:r>
      <w:r>
        <w:rPr>
          <w:color w:val="000000"/>
          <w:spacing w:val="27"/>
        </w:rPr>
        <w:t> </w:t>
      </w:r>
      <w:r>
        <w:rPr>
          <w:color w:val="000000"/>
        </w:rPr>
        <w:t>ha/hanno</w:t>
      </w:r>
      <w:r>
        <w:rPr>
          <w:color w:val="000000"/>
          <w:spacing w:val="27"/>
        </w:rPr>
        <w:t> </w:t>
      </w:r>
      <w:r>
        <w:rPr>
          <w:color w:val="000000"/>
        </w:rPr>
        <w:t>partecipato</w:t>
      </w:r>
      <w:r>
        <w:rPr>
          <w:color w:val="000000"/>
          <w:spacing w:val="27"/>
        </w:rPr>
        <w:t> </w:t>
      </w:r>
      <w:r>
        <w:rPr>
          <w:color w:val="000000"/>
        </w:rPr>
        <w:t>a</w:t>
      </w:r>
      <w:r>
        <w:rPr>
          <w:color w:val="000000"/>
          <w:spacing w:val="31"/>
        </w:rPr>
        <w:t> </w:t>
      </w:r>
      <w:r>
        <w:rPr>
          <w:color w:val="000000"/>
        </w:rPr>
        <w:t>n.</w:t>
      </w:r>
      <w:r>
        <w:rPr>
          <w:color w:val="000000"/>
          <w:spacing w:val="35"/>
        </w:rPr>
        <w:t> </w:t>
      </w:r>
      <w:r>
        <w:rPr>
          <w:color w:val="000000"/>
          <w:highlight w:val="cyan"/>
        </w:rPr>
        <w:t>..….</w:t>
      </w:r>
      <w:r>
        <w:rPr>
          <w:color w:val="000000"/>
          <w:spacing w:val="29"/>
        </w:rPr>
        <w:t> </w:t>
      </w:r>
      <w:r>
        <w:rPr>
          <w:color w:val="000000"/>
        </w:rPr>
        <w:t>progetti</w:t>
      </w:r>
      <w:r>
        <w:rPr>
          <w:color w:val="000000"/>
          <w:spacing w:val="30"/>
        </w:rPr>
        <w:t> </w:t>
      </w:r>
      <w:r>
        <w:rPr>
          <w:color w:val="000000"/>
        </w:rPr>
        <w:t>Erasmus</w:t>
      </w:r>
      <w:r>
        <w:rPr>
          <w:color w:val="000000"/>
          <w:spacing w:val="28"/>
        </w:rPr>
        <w:t> </w:t>
      </w:r>
      <w:r>
        <w:rPr>
          <w:color w:val="000000"/>
        </w:rPr>
        <w:t>durante</w:t>
      </w:r>
      <w:r>
        <w:rPr>
          <w:color w:val="000000"/>
          <w:spacing w:val="26"/>
        </w:rPr>
        <w:t> </w:t>
      </w:r>
      <w:r>
        <w:rPr>
          <w:color w:val="000000"/>
        </w:rPr>
        <w:t>il</w:t>
      </w:r>
      <w:r>
        <w:rPr>
          <w:color w:val="000000"/>
          <w:spacing w:val="27"/>
        </w:rPr>
        <w:t> </w:t>
      </w:r>
      <w:r>
        <w:rPr>
          <w:color w:val="000000"/>
        </w:rPr>
        <w:t>quarto</w:t>
      </w:r>
      <w:r>
        <w:rPr>
          <w:color w:val="000000"/>
          <w:spacing w:val="30"/>
        </w:rPr>
        <w:t> </w:t>
      </w:r>
      <w:r>
        <w:rPr>
          <w:color w:val="000000"/>
        </w:rPr>
        <w:t>anno</w:t>
      </w:r>
      <w:r>
        <w:rPr>
          <w:color w:val="000000"/>
          <w:spacing w:val="31"/>
        </w:rPr>
        <w:t> </w:t>
      </w:r>
      <w:r>
        <w:rPr>
          <w:color w:val="000000"/>
        </w:rPr>
        <w:t>per</w:t>
      </w:r>
      <w:r>
        <w:rPr>
          <w:color w:val="000000"/>
          <w:spacing w:val="27"/>
        </w:rPr>
        <w:t> </w:t>
      </w:r>
      <w:r>
        <w:rPr>
          <w:color w:val="000000"/>
          <w:spacing w:val="-5"/>
        </w:rPr>
        <w:t>una</w:t>
      </w:r>
    </w:p>
    <w:p>
      <w:pPr>
        <w:pStyle w:val="BodyText"/>
        <w:spacing w:before="43"/>
        <w:ind w:left="663"/>
        <w:jc w:val="both"/>
      </w:pPr>
      <w:r>
        <w:rPr/>
        <w:t>durata</w:t>
      </w:r>
      <w:r>
        <w:rPr>
          <w:spacing w:val="-3"/>
        </w:rPr>
        <w:t> </w:t>
      </w:r>
      <w:r>
        <w:rPr/>
        <w:t>di</w:t>
      </w:r>
      <w:r>
        <w:rPr>
          <w:spacing w:val="1"/>
        </w:rPr>
        <w:t> </w:t>
      </w:r>
      <w:r>
        <w:rPr/>
        <w:t>….</w:t>
      </w:r>
      <w:r>
        <w:rPr>
          <w:spacing w:val="-1"/>
        </w:rPr>
        <w:t> </w:t>
      </w:r>
      <w:r>
        <w:rPr>
          <w:spacing w:val="-2"/>
        </w:rPr>
        <w:t>giorni.</w:t>
      </w:r>
    </w:p>
    <w:p>
      <w:pPr>
        <w:pStyle w:val="BodyText"/>
        <w:spacing w:before="44"/>
        <w:ind w:left="663"/>
        <w:jc w:val="both"/>
      </w:pPr>
      <w:r>
        <w:rPr/>
        <w:t>n.</w:t>
      </w:r>
      <w:r>
        <w:rPr>
          <w:spacing w:val="-14"/>
        </w:rPr>
        <w:t> </w:t>
      </w:r>
      <w:r>
        <w:rPr>
          <w:color w:val="000000"/>
          <w:highlight w:val="cyan"/>
        </w:rPr>
        <w:t>…...</w:t>
      </w:r>
      <w:r>
        <w:rPr>
          <w:color w:val="000000"/>
          <w:spacing w:val="-14"/>
        </w:rPr>
        <w:t> </w:t>
      </w:r>
      <w:r>
        <w:rPr>
          <w:color w:val="000000"/>
        </w:rPr>
        <w:t>studente/i</w:t>
      </w:r>
      <w:r>
        <w:rPr>
          <w:color w:val="000000"/>
          <w:spacing w:val="-14"/>
        </w:rPr>
        <w:t> </w:t>
      </w:r>
      <w:r>
        <w:rPr>
          <w:color w:val="000000"/>
        </w:rPr>
        <w:t>ha/hanno</w:t>
      </w:r>
      <w:r>
        <w:rPr>
          <w:color w:val="000000"/>
          <w:spacing w:val="-14"/>
        </w:rPr>
        <w:t> </w:t>
      </w:r>
      <w:r>
        <w:rPr>
          <w:color w:val="000000"/>
        </w:rPr>
        <w:t>partecipato</w:t>
      </w:r>
      <w:r>
        <w:rPr>
          <w:color w:val="000000"/>
          <w:spacing w:val="-14"/>
        </w:rPr>
        <w:t> </w:t>
      </w:r>
      <w:r>
        <w:rPr>
          <w:color w:val="000000"/>
        </w:rPr>
        <w:t>a</w:t>
      </w:r>
      <w:r>
        <w:rPr>
          <w:color w:val="000000"/>
          <w:spacing w:val="-18"/>
        </w:rPr>
        <w:t> </w:t>
      </w:r>
      <w:r>
        <w:rPr>
          <w:color w:val="000000"/>
        </w:rPr>
        <w:t>n</w:t>
      </w:r>
      <w:r>
        <w:rPr>
          <w:color w:val="000000"/>
          <w:spacing w:val="75"/>
          <w:w w:val="150"/>
        </w:rPr>
        <w:t>   </w:t>
      </w:r>
      <w:r>
        <w:rPr>
          <w:color w:val="000000"/>
        </w:rPr>
        <w:t>progetti</w:t>
      </w:r>
      <w:r>
        <w:rPr>
          <w:color w:val="000000"/>
          <w:spacing w:val="-10"/>
        </w:rPr>
        <w:t> </w:t>
      </w:r>
      <w:r>
        <w:rPr>
          <w:color w:val="000000"/>
        </w:rPr>
        <w:t>Erasmus</w:t>
      </w:r>
      <w:r>
        <w:rPr>
          <w:color w:val="000000"/>
          <w:spacing w:val="-13"/>
        </w:rPr>
        <w:t> </w:t>
      </w:r>
      <w:r>
        <w:rPr>
          <w:color w:val="000000"/>
        </w:rPr>
        <w:t>durante</w:t>
      </w:r>
      <w:r>
        <w:rPr>
          <w:color w:val="000000"/>
          <w:spacing w:val="-15"/>
        </w:rPr>
        <w:t> </w:t>
      </w:r>
      <w:r>
        <w:rPr>
          <w:color w:val="000000"/>
        </w:rPr>
        <w:t>il</w:t>
      </w:r>
      <w:r>
        <w:rPr>
          <w:color w:val="000000"/>
          <w:spacing w:val="-14"/>
        </w:rPr>
        <w:t> </w:t>
      </w:r>
      <w:r>
        <w:rPr>
          <w:color w:val="000000"/>
        </w:rPr>
        <w:t>quinto</w:t>
      </w:r>
      <w:r>
        <w:rPr>
          <w:color w:val="000000"/>
          <w:spacing w:val="-12"/>
        </w:rPr>
        <w:t> </w:t>
      </w:r>
      <w:r>
        <w:rPr>
          <w:color w:val="000000"/>
        </w:rPr>
        <w:t>anno</w:t>
      </w:r>
      <w:r>
        <w:rPr>
          <w:color w:val="000000"/>
          <w:spacing w:val="-13"/>
        </w:rPr>
        <w:t> </w:t>
      </w:r>
      <w:r>
        <w:rPr>
          <w:color w:val="000000"/>
        </w:rPr>
        <w:t>per</w:t>
      </w:r>
      <w:r>
        <w:rPr>
          <w:color w:val="000000"/>
          <w:spacing w:val="-14"/>
        </w:rPr>
        <w:t> </w:t>
      </w:r>
      <w:r>
        <w:rPr>
          <w:color w:val="000000"/>
        </w:rPr>
        <w:t>una</w:t>
      </w:r>
      <w:r>
        <w:rPr>
          <w:color w:val="000000"/>
          <w:spacing w:val="-14"/>
        </w:rPr>
        <w:t> </w:t>
      </w:r>
      <w:r>
        <w:rPr>
          <w:color w:val="000000"/>
          <w:spacing w:val="-2"/>
        </w:rPr>
        <w:t>durata</w:t>
      </w:r>
    </w:p>
    <w:p>
      <w:pPr>
        <w:pStyle w:val="BodyText"/>
        <w:spacing w:before="47"/>
        <w:ind w:left="663"/>
        <w:jc w:val="both"/>
      </w:pPr>
      <w:r>
        <w:rPr/>
        <w:t>di</w:t>
      </w:r>
      <w:r>
        <w:rPr>
          <w:spacing w:val="71"/>
          <w:w w:val="150"/>
        </w:rPr>
        <w:t>   </w:t>
      </w:r>
      <w:r>
        <w:rPr>
          <w:spacing w:val="-2"/>
        </w:rPr>
        <w:t>giorni.</w:t>
      </w:r>
    </w:p>
    <w:p>
      <w:pPr>
        <w:pStyle w:val="BodyText"/>
        <w:tabs>
          <w:tab w:pos="7359" w:val="left" w:leader="dot"/>
        </w:tabs>
        <w:spacing w:line="276" w:lineRule="auto" w:before="43"/>
        <w:ind w:left="663" w:right="752"/>
        <w:jc w:val="both"/>
      </w:pPr>
      <w:r>
        <w:rPr/>
        <w:t>Nel corso degli anni la classe </w:t>
      </w:r>
      <w:r>
        <w:rPr>
          <w:color w:val="000000"/>
          <w:highlight w:val="cyan"/>
        </w:rPr>
        <w:t>ha goduto / non ha goduto di una forte continuità </w:t>
      </w:r>
      <w:r>
        <w:rPr>
          <w:color w:val="000000"/>
        </w:rPr>
        <w:t>nelle discipline </w:t>
      </w:r>
      <w:r>
        <w:rPr>
          <w:color w:val="000000"/>
          <w:spacing w:val="-2"/>
        </w:rPr>
        <w:t>caratterizzanti</w:t>
      </w:r>
      <w:r>
        <w:rPr>
          <w:color w:val="000000"/>
          <w:spacing w:val="-1"/>
        </w:rPr>
        <w:t> </w:t>
      </w:r>
      <w:r>
        <w:rPr>
          <w:color w:val="000000"/>
          <w:spacing w:val="-2"/>
        </w:rPr>
        <w:t>(in</w:t>
      </w:r>
      <w:r>
        <w:rPr>
          <w:color w:val="000000"/>
        </w:rPr>
        <w:t> </w:t>
      </w:r>
      <w:r>
        <w:rPr>
          <w:color w:val="000000"/>
          <w:spacing w:val="-2"/>
        </w:rPr>
        <w:t>caso</w:t>
      </w:r>
      <w:r>
        <w:rPr>
          <w:color w:val="000000"/>
          <w:spacing w:val="-1"/>
        </w:rPr>
        <w:t> </w:t>
      </w:r>
      <w:r>
        <w:rPr>
          <w:color w:val="000000"/>
          <w:spacing w:val="-2"/>
        </w:rPr>
        <w:t>di</w:t>
      </w:r>
      <w:r>
        <w:rPr>
          <w:color w:val="000000"/>
        </w:rPr>
        <w:t> </w:t>
      </w:r>
      <w:r>
        <w:rPr>
          <w:color w:val="000000"/>
          <w:spacing w:val="-2"/>
        </w:rPr>
        <w:t>discontinuità</w:t>
      </w:r>
      <w:r>
        <w:rPr>
          <w:color w:val="000000"/>
          <w:spacing w:val="-6"/>
        </w:rPr>
        <w:t> </w:t>
      </w:r>
      <w:r>
        <w:rPr>
          <w:color w:val="000000"/>
          <w:spacing w:val="-2"/>
        </w:rPr>
        <w:t>si</w:t>
      </w:r>
      <w:r>
        <w:rPr>
          <w:color w:val="000000"/>
          <w:spacing w:val="-5"/>
        </w:rPr>
        <w:t> </w:t>
      </w:r>
      <w:r>
        <w:rPr>
          <w:color w:val="000000"/>
          <w:spacing w:val="-2"/>
        </w:rPr>
        <w:t>segnalano</w:t>
      </w:r>
      <w:r>
        <w:rPr>
          <w:color w:val="000000"/>
        </w:rPr>
        <w:tab/>
      </w:r>
      <w:r>
        <w:rPr>
          <w:color w:val="000000"/>
          <w:highlight w:val="cyan"/>
        </w:rPr>
        <w:t>).</w:t>
      </w:r>
      <w:r>
        <w:rPr>
          <w:color w:val="000000"/>
          <w:spacing w:val="-12"/>
        </w:rPr>
        <w:t> </w:t>
      </w:r>
      <w:r>
        <w:rPr>
          <w:color w:val="000000"/>
        </w:rPr>
        <w:t>Gli</w:t>
      </w:r>
      <w:r>
        <w:rPr>
          <w:color w:val="000000"/>
          <w:spacing w:val="-10"/>
        </w:rPr>
        <w:t> </w:t>
      </w:r>
      <w:r>
        <w:rPr>
          <w:color w:val="000000"/>
        </w:rPr>
        <w:t>studenti</w:t>
      </w:r>
      <w:r>
        <w:rPr>
          <w:color w:val="000000"/>
          <w:spacing w:val="-13"/>
        </w:rPr>
        <w:t> </w:t>
      </w:r>
      <w:r>
        <w:rPr>
          <w:color w:val="000000"/>
          <w:highlight w:val="cyan"/>
        </w:rPr>
        <w:t>hanno</w:t>
      </w:r>
      <w:r>
        <w:rPr>
          <w:color w:val="000000"/>
          <w:spacing w:val="-14"/>
          <w:highlight w:val="cyan"/>
        </w:rPr>
        <w:t> </w:t>
      </w:r>
      <w:r>
        <w:rPr>
          <w:color w:val="000000"/>
          <w:highlight w:val="cyan"/>
        </w:rPr>
        <w:t>saputo</w:t>
      </w:r>
      <w:r>
        <w:rPr>
          <w:color w:val="000000"/>
          <w:spacing w:val="-10"/>
          <w:highlight w:val="cyan"/>
        </w:rPr>
        <w:t> </w:t>
      </w:r>
      <w:r>
        <w:rPr>
          <w:color w:val="000000"/>
          <w:highlight w:val="cyan"/>
        </w:rPr>
        <w:t>/</w:t>
      </w:r>
      <w:r>
        <w:rPr>
          <w:color w:val="000000"/>
          <w:spacing w:val="-15"/>
          <w:highlight w:val="cyan"/>
        </w:rPr>
        <w:t> </w:t>
      </w:r>
      <w:r>
        <w:rPr>
          <w:color w:val="000000"/>
          <w:spacing w:val="-5"/>
          <w:highlight w:val="cyan"/>
        </w:rPr>
        <w:t>non</w:t>
      </w:r>
    </w:p>
    <w:p>
      <w:pPr>
        <w:pStyle w:val="BodyText"/>
        <w:spacing w:line="276" w:lineRule="auto"/>
        <w:ind w:left="663" w:right="752"/>
        <w:jc w:val="both"/>
      </w:pPr>
      <w:r>
        <w:rPr>
          <w:color w:val="000000"/>
          <w:highlight w:val="cyan"/>
        </w:rPr>
        <w:t>hanno sa</w:t>
      </w:r>
      <w:r>
        <w:rPr>
          <w:color w:val="000000"/>
        </w:rPr>
        <w:t>puto evolvere verso un comportamento maturo e responsabile. In generale, gli studenti </w:t>
      </w:r>
      <w:r>
        <w:rPr>
          <w:color w:val="000000"/>
          <w:highlight w:val="cyan"/>
        </w:rPr>
        <w:t>hanno</w:t>
      </w:r>
      <w:r>
        <w:rPr>
          <w:color w:val="000000"/>
          <w:spacing w:val="-14"/>
          <w:highlight w:val="cyan"/>
        </w:rPr>
        <w:t> </w:t>
      </w:r>
      <w:r>
        <w:rPr>
          <w:color w:val="000000"/>
          <w:highlight w:val="cyan"/>
        </w:rPr>
        <w:t>accolto</w:t>
      </w:r>
      <w:r>
        <w:rPr>
          <w:color w:val="000000"/>
          <w:spacing w:val="-14"/>
          <w:highlight w:val="cyan"/>
        </w:rPr>
        <w:t> </w:t>
      </w:r>
      <w:r>
        <w:rPr>
          <w:color w:val="000000"/>
          <w:highlight w:val="cyan"/>
        </w:rPr>
        <w:t>/</w:t>
      </w:r>
      <w:r>
        <w:rPr>
          <w:color w:val="000000"/>
          <w:spacing w:val="-13"/>
          <w:highlight w:val="cyan"/>
        </w:rPr>
        <w:t> </w:t>
      </w:r>
      <w:r>
        <w:rPr>
          <w:color w:val="000000"/>
          <w:highlight w:val="cyan"/>
        </w:rPr>
        <w:t>non</w:t>
      </w:r>
      <w:r>
        <w:rPr>
          <w:color w:val="000000"/>
          <w:spacing w:val="-14"/>
          <w:highlight w:val="cyan"/>
        </w:rPr>
        <w:t> </w:t>
      </w:r>
      <w:r>
        <w:rPr>
          <w:color w:val="000000"/>
          <w:highlight w:val="cyan"/>
        </w:rPr>
        <w:t>hanno</w:t>
      </w:r>
      <w:r>
        <w:rPr>
          <w:color w:val="000000"/>
          <w:spacing w:val="-13"/>
          <w:highlight w:val="cyan"/>
        </w:rPr>
        <w:t> </w:t>
      </w:r>
      <w:r>
        <w:rPr>
          <w:color w:val="000000"/>
          <w:highlight w:val="cyan"/>
        </w:rPr>
        <w:t>accolto</w:t>
      </w:r>
      <w:r>
        <w:rPr>
          <w:color w:val="000000"/>
          <w:spacing w:val="-9"/>
        </w:rPr>
        <w:t> </w:t>
      </w:r>
      <w:r>
        <w:rPr>
          <w:color w:val="000000"/>
        </w:rPr>
        <w:t>in</w:t>
      </w:r>
      <w:r>
        <w:rPr>
          <w:color w:val="000000"/>
          <w:spacing w:val="-11"/>
        </w:rPr>
        <w:t> </w:t>
      </w:r>
      <w:r>
        <w:rPr>
          <w:color w:val="000000"/>
        </w:rPr>
        <w:t>modo</w:t>
      </w:r>
      <w:r>
        <w:rPr>
          <w:color w:val="000000"/>
          <w:spacing w:val="-12"/>
        </w:rPr>
        <w:t> </w:t>
      </w:r>
      <w:r>
        <w:rPr>
          <w:color w:val="000000"/>
        </w:rPr>
        <w:t>propositivo</w:t>
      </w:r>
      <w:r>
        <w:rPr>
          <w:color w:val="000000"/>
          <w:spacing w:val="-12"/>
        </w:rPr>
        <w:t> </w:t>
      </w:r>
      <w:r>
        <w:rPr>
          <w:color w:val="000000"/>
        </w:rPr>
        <w:t>le</w:t>
      </w:r>
      <w:r>
        <w:rPr>
          <w:color w:val="000000"/>
          <w:spacing w:val="-12"/>
        </w:rPr>
        <w:t> </w:t>
      </w:r>
      <w:r>
        <w:rPr>
          <w:color w:val="000000"/>
        </w:rPr>
        <w:t>sollecitazioni</w:t>
      </w:r>
      <w:r>
        <w:rPr>
          <w:color w:val="000000"/>
          <w:spacing w:val="-12"/>
        </w:rPr>
        <w:t> </w:t>
      </w:r>
      <w:r>
        <w:rPr>
          <w:color w:val="000000"/>
        </w:rPr>
        <w:t>della</w:t>
      </w:r>
      <w:r>
        <w:rPr>
          <w:color w:val="000000"/>
          <w:spacing w:val="-14"/>
        </w:rPr>
        <w:t> </w:t>
      </w:r>
      <w:r>
        <w:rPr>
          <w:color w:val="000000"/>
        </w:rPr>
        <w:t>scuola.</w:t>
      </w:r>
      <w:r>
        <w:rPr>
          <w:color w:val="000000"/>
          <w:spacing w:val="-14"/>
        </w:rPr>
        <w:t> </w:t>
      </w:r>
      <w:r>
        <w:rPr>
          <w:color w:val="000000"/>
        </w:rPr>
        <w:t>La</w:t>
      </w:r>
      <w:r>
        <w:rPr>
          <w:color w:val="000000"/>
          <w:spacing w:val="-11"/>
        </w:rPr>
        <w:t> </w:t>
      </w:r>
      <w:r>
        <w:rPr>
          <w:color w:val="000000"/>
        </w:rPr>
        <w:t>gran</w:t>
      </w:r>
      <w:r>
        <w:rPr>
          <w:color w:val="000000"/>
          <w:spacing w:val="-11"/>
        </w:rPr>
        <w:t> </w:t>
      </w:r>
      <w:r>
        <w:rPr>
          <w:color w:val="000000"/>
        </w:rPr>
        <w:t>parte</w:t>
      </w:r>
      <w:r>
        <w:rPr>
          <w:color w:val="000000"/>
          <w:spacing w:val="-14"/>
        </w:rPr>
        <w:t> </w:t>
      </w:r>
      <w:r>
        <w:rPr>
          <w:color w:val="000000"/>
        </w:rPr>
        <w:t>della classe ha manifestato una maggiore attitudine verso l’ambito </w:t>
      </w:r>
      <w:r>
        <w:rPr>
          <w:color w:val="000000"/>
          <w:highlight w:val="cyan"/>
        </w:rPr>
        <w:t>linguistico-umanistico / scientifico /</w:t>
      </w:r>
      <w:r>
        <w:rPr>
          <w:color w:val="000000"/>
        </w:rPr>
        <w:t> </w:t>
      </w:r>
      <w:r>
        <w:rPr>
          <w:color w:val="000000"/>
          <w:highlight w:val="cyan"/>
        </w:rPr>
        <w:t>professionalizzante, sebbene sia presente / non sia presente un gruppo di studenti con eccellenze</w:t>
      </w:r>
      <w:r>
        <w:rPr>
          <w:color w:val="000000"/>
        </w:rPr>
        <w:t> trasversali in ogni ambito.</w:t>
      </w:r>
    </w:p>
    <w:p>
      <w:pPr>
        <w:pStyle w:val="BodyText"/>
        <w:spacing w:line="292" w:lineRule="exact"/>
        <w:ind w:left="663"/>
        <w:jc w:val="both"/>
      </w:pPr>
      <w:r>
        <w:rPr/>
        <w:t>La classe</w:t>
      </w:r>
      <w:r>
        <w:rPr>
          <w:spacing w:val="-3"/>
        </w:rPr>
        <w:t> </w:t>
      </w:r>
      <w:r>
        <w:rPr/>
        <w:t>ha</w:t>
      </w:r>
      <w:r>
        <w:rPr>
          <w:spacing w:val="-4"/>
        </w:rPr>
        <w:t> </w:t>
      </w:r>
      <w:r>
        <w:rPr/>
        <w:t>svolto, a</w:t>
      </w:r>
      <w:r>
        <w:rPr>
          <w:spacing w:val="-4"/>
        </w:rPr>
        <w:t> </w:t>
      </w:r>
      <w:r>
        <w:rPr/>
        <w:t>partire</w:t>
      </w:r>
      <w:r>
        <w:rPr>
          <w:spacing w:val="-3"/>
        </w:rPr>
        <w:t> </w:t>
      </w:r>
      <w:r>
        <w:rPr/>
        <w:t>dal</w:t>
      </w:r>
      <w:r>
        <w:rPr>
          <w:spacing w:val="-3"/>
        </w:rPr>
        <w:t> </w:t>
      </w:r>
      <w:r>
        <w:rPr/>
        <w:t>terzo anno, l’attività</w:t>
      </w:r>
      <w:r>
        <w:rPr>
          <w:spacing w:val="-4"/>
        </w:rPr>
        <w:t> </w:t>
      </w:r>
      <w:r>
        <w:rPr/>
        <w:t>di</w:t>
      </w:r>
      <w:r>
        <w:rPr>
          <w:spacing w:val="-3"/>
        </w:rPr>
        <w:t> </w:t>
      </w:r>
      <w:r>
        <w:rPr/>
        <w:t>Formazione</w:t>
      </w:r>
      <w:r>
        <w:rPr>
          <w:spacing w:val="-4"/>
        </w:rPr>
        <w:t> </w:t>
      </w:r>
      <w:r>
        <w:rPr/>
        <w:t>Scuola-Lavoro</w:t>
      </w:r>
      <w:r>
        <w:rPr>
          <w:spacing w:val="-2"/>
        </w:rPr>
        <w:t> </w:t>
      </w:r>
      <w:r>
        <w:rPr/>
        <w:t>(ex </w:t>
      </w:r>
      <w:r>
        <w:rPr>
          <w:spacing w:val="-2"/>
        </w:rPr>
        <w:t>PCTO).</w:t>
      </w:r>
    </w:p>
    <w:p>
      <w:pPr>
        <w:pStyle w:val="BodyText"/>
        <w:spacing w:line="276" w:lineRule="auto" w:before="46"/>
        <w:ind w:left="663" w:right="1229"/>
      </w:pPr>
      <w:r>
        <w:rPr/>
        <w:t>Gli</w:t>
      </w:r>
      <w:r>
        <w:rPr>
          <w:spacing w:val="-1"/>
        </w:rPr>
        <w:t> </w:t>
      </w:r>
      <w:r>
        <w:rPr/>
        <w:t>obiettivi</w:t>
      </w:r>
      <w:r>
        <w:rPr>
          <w:spacing w:val="-5"/>
        </w:rPr>
        <w:t> </w:t>
      </w:r>
      <w:r>
        <w:rPr/>
        <w:t>didattici</w:t>
      </w:r>
      <w:r>
        <w:rPr>
          <w:spacing w:val="-5"/>
        </w:rPr>
        <w:t> </w:t>
      </w:r>
      <w:r>
        <w:rPr/>
        <w:t>sono</w:t>
      </w:r>
      <w:r>
        <w:rPr>
          <w:spacing w:val="-1"/>
        </w:rPr>
        <w:t> </w:t>
      </w:r>
      <w:r>
        <w:rPr>
          <w:color w:val="000000"/>
          <w:highlight w:val="cyan"/>
        </w:rPr>
        <w:t>stati</w:t>
      </w:r>
      <w:r>
        <w:rPr>
          <w:color w:val="000000"/>
          <w:spacing w:val="-1"/>
          <w:highlight w:val="cyan"/>
        </w:rPr>
        <w:t> </w:t>
      </w:r>
      <w:r>
        <w:rPr>
          <w:color w:val="000000"/>
          <w:highlight w:val="cyan"/>
        </w:rPr>
        <w:t>raggiunti</w:t>
      </w:r>
      <w:r>
        <w:rPr>
          <w:color w:val="000000"/>
          <w:spacing w:val="-6"/>
          <w:highlight w:val="cyan"/>
        </w:rPr>
        <w:t> </w:t>
      </w:r>
      <w:r>
        <w:rPr>
          <w:color w:val="000000"/>
          <w:highlight w:val="cyan"/>
        </w:rPr>
        <w:t>/</w:t>
      </w:r>
      <w:r>
        <w:rPr>
          <w:color w:val="000000"/>
          <w:spacing w:val="-3"/>
          <w:highlight w:val="cyan"/>
        </w:rPr>
        <w:t> </w:t>
      </w:r>
      <w:r>
        <w:rPr>
          <w:color w:val="000000"/>
          <w:highlight w:val="cyan"/>
        </w:rPr>
        <w:t>non</w:t>
      </w:r>
      <w:r>
        <w:rPr>
          <w:color w:val="000000"/>
          <w:spacing w:val="-4"/>
          <w:highlight w:val="cyan"/>
        </w:rPr>
        <w:t> </w:t>
      </w:r>
      <w:r>
        <w:rPr>
          <w:color w:val="000000"/>
          <w:highlight w:val="cyan"/>
        </w:rPr>
        <w:t>sono</w:t>
      </w:r>
      <w:r>
        <w:rPr>
          <w:color w:val="000000"/>
          <w:spacing w:val="-5"/>
          <w:highlight w:val="cyan"/>
        </w:rPr>
        <w:t> </w:t>
      </w:r>
      <w:r>
        <w:rPr>
          <w:color w:val="000000"/>
          <w:highlight w:val="cyan"/>
        </w:rPr>
        <w:t>stati</w:t>
      </w:r>
      <w:r>
        <w:rPr>
          <w:color w:val="000000"/>
        </w:rPr>
        <w:t> raggiunti</w:t>
      </w:r>
      <w:r>
        <w:rPr>
          <w:color w:val="000000"/>
          <w:spacing w:val="-5"/>
        </w:rPr>
        <w:t> </w:t>
      </w:r>
      <w:r>
        <w:rPr>
          <w:color w:val="000000"/>
        </w:rPr>
        <w:t>dalla</w:t>
      </w:r>
      <w:r>
        <w:rPr>
          <w:color w:val="000000"/>
          <w:spacing w:val="-1"/>
        </w:rPr>
        <w:t> </w:t>
      </w:r>
      <w:r>
        <w:rPr>
          <w:color w:val="000000"/>
        </w:rPr>
        <w:t>maggioranza</w:t>
      </w:r>
      <w:r>
        <w:rPr>
          <w:color w:val="000000"/>
          <w:spacing w:val="-1"/>
        </w:rPr>
        <w:t> </w:t>
      </w:r>
      <w:r>
        <w:rPr>
          <w:color w:val="000000"/>
        </w:rPr>
        <w:t>della</w:t>
      </w:r>
      <w:r>
        <w:rPr>
          <w:color w:val="000000"/>
          <w:spacing w:val="-1"/>
        </w:rPr>
        <w:t> </w:t>
      </w:r>
      <w:r>
        <w:rPr>
          <w:color w:val="000000"/>
        </w:rPr>
        <w:t>classe. I rapporti con le famiglie sono st</w:t>
      </w:r>
      <w:r>
        <w:rPr>
          <w:color w:val="000000"/>
          <w:highlight w:val="cyan"/>
        </w:rPr>
        <w:t>ati costanti e collaborativi / sporadici e difficoltosi</w:t>
      </w:r>
      <w:r>
        <w:rPr>
          <w:color w:val="000000"/>
        </w:rPr>
        <w:t>.</w:t>
      </w:r>
    </w:p>
    <w:p>
      <w:pPr>
        <w:pStyle w:val="BodyText"/>
        <w:spacing w:line="291" w:lineRule="exact"/>
        <w:ind w:left="663"/>
      </w:pPr>
      <w:r>
        <w:rPr/>
        <w:t>Si</w:t>
      </w:r>
      <w:r>
        <w:rPr>
          <w:spacing w:val="-7"/>
        </w:rPr>
        <w:t> </w:t>
      </w:r>
      <w:r>
        <w:rPr/>
        <w:t>segnala,</w:t>
      </w:r>
      <w:r>
        <w:rPr>
          <w:spacing w:val="-1"/>
        </w:rPr>
        <w:t> </w:t>
      </w:r>
      <w:r>
        <w:rPr/>
        <w:t>inoltre,</w:t>
      </w:r>
      <w:r>
        <w:rPr>
          <w:spacing w:val="-4"/>
        </w:rPr>
        <w:t> </w:t>
      </w:r>
      <w:r>
        <w:rPr/>
        <w:t>quanto</w:t>
      </w:r>
      <w:r>
        <w:rPr>
          <w:spacing w:val="-4"/>
        </w:rPr>
        <w:t> </w:t>
      </w:r>
      <w:r>
        <w:rPr/>
        <w:t>segue:</w:t>
      </w:r>
      <w:r>
        <w:rPr>
          <w:spacing w:val="-1"/>
        </w:rPr>
        <w:t> </w:t>
      </w:r>
      <w:r>
        <w:rPr/>
        <w:t>(non</w:t>
      </w:r>
      <w:r>
        <w:rPr>
          <w:spacing w:val="-3"/>
        </w:rPr>
        <w:t> </w:t>
      </w:r>
      <w:r>
        <w:rPr/>
        <w:t>andare</w:t>
      </w:r>
      <w:r>
        <w:rPr>
          <w:spacing w:val="-4"/>
        </w:rPr>
        <w:t> </w:t>
      </w:r>
      <w:r>
        <w:rPr/>
        <w:t>oltre</w:t>
      </w:r>
      <w:r>
        <w:rPr>
          <w:spacing w:val="-5"/>
        </w:rPr>
        <w:t> </w:t>
      </w:r>
      <w:r>
        <w:rPr/>
        <w:t>questa</w:t>
      </w:r>
      <w:r>
        <w:rPr>
          <w:spacing w:val="-4"/>
        </w:rPr>
        <w:t> </w:t>
      </w:r>
      <w:r>
        <w:rPr/>
        <w:t>pagina-mantenere</w:t>
      </w:r>
      <w:r>
        <w:rPr>
          <w:spacing w:val="-4"/>
        </w:rPr>
        <w:t> </w:t>
      </w:r>
      <w:r>
        <w:rPr/>
        <w:t>stessa </w:t>
      </w:r>
      <w:r>
        <w:rPr>
          <w:spacing w:val="-2"/>
        </w:rPr>
        <w:t>formattazione)</w:t>
      </w:r>
    </w:p>
    <w:p>
      <w:pPr>
        <w:pStyle w:val="BodyText"/>
        <w:spacing w:after="0" w:line="291" w:lineRule="exact"/>
        <w:sectPr>
          <w:pgSz w:w="11910" w:h="16840"/>
          <w:pgMar w:top="1340" w:bottom="280" w:left="425" w:right="141"/>
        </w:sectPr>
      </w:pPr>
    </w:p>
    <w:p>
      <w:pPr>
        <w:pStyle w:val="ListParagraph"/>
        <w:numPr>
          <w:ilvl w:val="1"/>
          <w:numId w:val="2"/>
        </w:numPr>
        <w:tabs>
          <w:tab w:pos="954" w:val="left" w:leader="none"/>
        </w:tabs>
        <w:spacing w:line="240" w:lineRule="auto" w:before="25" w:after="0"/>
        <w:ind w:left="954" w:right="0" w:hanging="359"/>
        <w:jc w:val="left"/>
        <w:rPr>
          <w:sz w:val="24"/>
        </w:rPr>
      </w:pPr>
      <w:bookmarkStart w:name="_bookmark3" w:id="4"/>
      <w:bookmarkEnd w:id="4"/>
      <w:r>
        <w:rPr/>
      </w:r>
      <w:r>
        <w:rPr>
          <w:b/>
          <w:sz w:val="28"/>
        </w:rPr>
        <w:t>Composizione</w:t>
      </w:r>
      <w:r>
        <w:rPr>
          <w:b/>
          <w:spacing w:val="-5"/>
          <w:sz w:val="28"/>
        </w:rPr>
        <w:t> </w:t>
      </w:r>
      <w:r>
        <w:rPr>
          <w:b/>
          <w:sz w:val="28"/>
        </w:rPr>
        <w:t>della</w:t>
      </w:r>
      <w:r>
        <w:rPr>
          <w:b/>
          <w:spacing w:val="-1"/>
          <w:sz w:val="28"/>
        </w:rPr>
        <w:t> </w:t>
      </w:r>
      <w:r>
        <w:rPr>
          <w:b/>
          <w:sz w:val="28"/>
        </w:rPr>
        <w:t>classe</w:t>
      </w:r>
      <w:r>
        <w:rPr>
          <w:b/>
          <w:spacing w:val="-5"/>
          <w:sz w:val="28"/>
        </w:rPr>
        <w:t> </w:t>
      </w:r>
      <w:r>
        <w:rPr>
          <w:b/>
          <w:sz w:val="28"/>
        </w:rPr>
        <w:t>nel</w:t>
      </w:r>
      <w:r>
        <w:rPr>
          <w:b/>
          <w:spacing w:val="-3"/>
          <w:sz w:val="28"/>
        </w:rPr>
        <w:t> </w:t>
      </w:r>
      <w:r>
        <w:rPr>
          <w:b/>
          <w:sz w:val="28"/>
        </w:rPr>
        <w:t>triennio</w:t>
      </w:r>
      <w:r>
        <w:rPr>
          <w:b/>
          <w:spacing w:val="4"/>
          <w:sz w:val="28"/>
        </w:rPr>
        <w:t> </w:t>
      </w:r>
      <w:r>
        <w:rPr>
          <w:sz w:val="24"/>
        </w:rPr>
        <w:t>(indicare</w:t>
      </w:r>
      <w:r>
        <w:rPr>
          <w:spacing w:val="-3"/>
          <w:sz w:val="24"/>
        </w:rPr>
        <w:t> </w:t>
      </w:r>
      <w:r>
        <w:rPr>
          <w:sz w:val="24"/>
        </w:rPr>
        <w:t>il</w:t>
      </w:r>
      <w:r>
        <w:rPr>
          <w:spacing w:val="-4"/>
          <w:sz w:val="24"/>
        </w:rPr>
        <w:t> </w:t>
      </w:r>
      <w:r>
        <w:rPr>
          <w:sz w:val="24"/>
        </w:rPr>
        <w:t>numero</w:t>
      </w:r>
      <w:r>
        <w:rPr>
          <w:spacing w:val="-3"/>
          <w:sz w:val="24"/>
        </w:rPr>
        <w:t> </w:t>
      </w:r>
      <w:r>
        <w:rPr>
          <w:sz w:val="24"/>
        </w:rPr>
        <w:t>degli</w:t>
      </w:r>
      <w:r>
        <w:rPr>
          <w:spacing w:val="-3"/>
          <w:sz w:val="24"/>
        </w:rPr>
        <w:t> </w:t>
      </w:r>
      <w:r>
        <w:rPr>
          <w:sz w:val="24"/>
        </w:rPr>
        <w:t>studenti</w:t>
      </w:r>
      <w:r>
        <w:rPr>
          <w:spacing w:val="-4"/>
          <w:sz w:val="24"/>
        </w:rPr>
        <w:t> </w:t>
      </w:r>
      <w:r>
        <w:rPr>
          <w:sz w:val="24"/>
        </w:rPr>
        <w:t>per</w:t>
      </w:r>
      <w:r>
        <w:rPr>
          <w:spacing w:val="-3"/>
          <w:sz w:val="24"/>
        </w:rPr>
        <w:t> </w:t>
      </w:r>
      <w:r>
        <w:rPr>
          <w:sz w:val="24"/>
        </w:rPr>
        <w:t>ogni</w:t>
      </w:r>
      <w:r>
        <w:rPr>
          <w:spacing w:val="-3"/>
          <w:sz w:val="24"/>
        </w:rPr>
        <w:t> </w:t>
      </w:r>
      <w:r>
        <w:rPr>
          <w:spacing w:val="-2"/>
          <w:sz w:val="24"/>
        </w:rPr>
        <w:t>colonna)</w:t>
      </w:r>
    </w:p>
    <w:p>
      <w:pPr>
        <w:pStyle w:val="BodyText"/>
        <w:rPr>
          <w:sz w:val="20"/>
        </w:rPr>
      </w:pPr>
    </w:p>
    <w:p>
      <w:pPr>
        <w:pStyle w:val="BodyText"/>
        <w:spacing w:before="45"/>
        <w:rPr>
          <w:sz w:val="20"/>
        </w:r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41"/>
        <w:gridCol w:w="1620"/>
        <w:gridCol w:w="852"/>
        <w:gridCol w:w="708"/>
        <w:gridCol w:w="1701"/>
      </w:tblGrid>
      <w:tr>
        <w:trPr>
          <w:trHeight w:val="745" w:hRule="atLeast"/>
        </w:trPr>
        <w:tc>
          <w:tcPr>
            <w:tcW w:w="5041" w:type="dxa"/>
          </w:tcPr>
          <w:p>
            <w:pPr>
              <w:pStyle w:val="TableParagraph"/>
              <w:spacing w:before="226"/>
              <w:ind w:left="14"/>
              <w:jc w:val="center"/>
              <w:rPr>
                <w:b/>
                <w:sz w:val="24"/>
              </w:rPr>
            </w:pPr>
            <w:r>
              <w:rPr>
                <w:b/>
                <w:spacing w:val="-4"/>
                <w:sz w:val="24"/>
              </w:rPr>
              <w:t>dati</w:t>
            </w:r>
          </w:p>
        </w:tc>
        <w:tc>
          <w:tcPr>
            <w:tcW w:w="1620" w:type="dxa"/>
          </w:tcPr>
          <w:p>
            <w:pPr>
              <w:pStyle w:val="TableParagraph"/>
              <w:spacing w:before="226"/>
              <w:ind w:left="339"/>
              <w:rPr>
                <w:b/>
                <w:sz w:val="24"/>
              </w:rPr>
            </w:pPr>
            <w:r>
              <w:rPr>
                <w:b/>
                <w:color w:val="000000"/>
                <w:sz w:val="24"/>
                <w:highlight w:val="cyan"/>
              </w:rPr>
              <w:t>202</w:t>
            </w:r>
            <w:r>
              <w:rPr>
                <w:b/>
                <w:color w:val="000000"/>
                <w:spacing w:val="51"/>
                <w:sz w:val="24"/>
                <w:highlight w:val="cyan"/>
              </w:rPr>
              <w:t> </w:t>
            </w:r>
            <w:r>
              <w:rPr>
                <w:b/>
                <w:color w:val="000000"/>
                <w:spacing w:val="-4"/>
                <w:sz w:val="24"/>
                <w:highlight w:val="cyan"/>
              </w:rPr>
              <w:t>/202</w:t>
            </w:r>
          </w:p>
        </w:tc>
        <w:tc>
          <w:tcPr>
            <w:tcW w:w="1560" w:type="dxa"/>
            <w:gridSpan w:val="2"/>
          </w:tcPr>
          <w:p>
            <w:pPr>
              <w:pStyle w:val="TableParagraph"/>
              <w:spacing w:before="226"/>
              <w:ind w:left="307"/>
              <w:rPr>
                <w:b/>
                <w:sz w:val="24"/>
              </w:rPr>
            </w:pPr>
            <w:r>
              <w:rPr>
                <w:b/>
                <w:color w:val="000000"/>
                <w:sz w:val="24"/>
                <w:highlight w:val="cyan"/>
              </w:rPr>
              <w:t>202</w:t>
            </w:r>
            <w:r>
              <w:rPr>
                <w:b/>
                <w:color w:val="000000"/>
                <w:spacing w:val="51"/>
                <w:sz w:val="24"/>
                <w:highlight w:val="cyan"/>
              </w:rPr>
              <w:t> </w:t>
            </w:r>
            <w:r>
              <w:rPr>
                <w:b/>
                <w:color w:val="000000"/>
                <w:spacing w:val="-4"/>
                <w:sz w:val="24"/>
                <w:highlight w:val="cyan"/>
              </w:rPr>
              <w:t>/202</w:t>
            </w:r>
          </w:p>
        </w:tc>
        <w:tc>
          <w:tcPr>
            <w:tcW w:w="1701" w:type="dxa"/>
          </w:tcPr>
          <w:p>
            <w:pPr>
              <w:pStyle w:val="TableParagraph"/>
              <w:spacing w:before="226"/>
              <w:ind w:left="352"/>
              <w:rPr>
                <w:b/>
                <w:sz w:val="24"/>
              </w:rPr>
            </w:pPr>
            <w:r>
              <w:rPr>
                <w:b/>
                <w:color w:val="000000"/>
                <w:sz w:val="24"/>
                <w:highlight w:val="cyan"/>
              </w:rPr>
              <w:t>202</w:t>
            </w:r>
            <w:r>
              <w:rPr>
                <w:b/>
                <w:color w:val="000000"/>
                <w:spacing w:val="78"/>
                <w:w w:val="150"/>
                <w:sz w:val="24"/>
                <w:highlight w:val="cyan"/>
              </w:rPr>
              <w:t> </w:t>
            </w:r>
            <w:r>
              <w:rPr>
                <w:b/>
                <w:color w:val="000000"/>
                <w:spacing w:val="-4"/>
                <w:sz w:val="24"/>
                <w:highlight w:val="cyan"/>
              </w:rPr>
              <w:t>/202</w:t>
            </w:r>
          </w:p>
        </w:tc>
      </w:tr>
      <w:tr>
        <w:trPr>
          <w:trHeight w:val="570" w:hRule="atLeast"/>
        </w:trPr>
        <w:tc>
          <w:tcPr>
            <w:tcW w:w="5041" w:type="dxa"/>
          </w:tcPr>
          <w:p>
            <w:pPr>
              <w:pStyle w:val="TableParagraph"/>
              <w:spacing w:before="139"/>
              <w:ind w:left="111"/>
              <w:rPr>
                <w:sz w:val="24"/>
              </w:rPr>
            </w:pPr>
            <w:r>
              <w:rPr>
                <w:sz w:val="24"/>
              </w:rPr>
              <w:t>Numero</w:t>
            </w:r>
            <w:r>
              <w:rPr>
                <w:spacing w:val="-4"/>
                <w:sz w:val="24"/>
              </w:rPr>
              <w:t> </w:t>
            </w:r>
            <w:r>
              <w:rPr>
                <w:sz w:val="24"/>
              </w:rPr>
              <w:t>totale</w:t>
            </w:r>
            <w:r>
              <w:rPr>
                <w:spacing w:val="-4"/>
                <w:sz w:val="24"/>
              </w:rPr>
              <w:t> </w:t>
            </w:r>
            <w:r>
              <w:rPr>
                <w:sz w:val="24"/>
              </w:rPr>
              <w:t>studenti</w:t>
            </w:r>
            <w:r>
              <w:rPr>
                <w:spacing w:val="-5"/>
                <w:sz w:val="24"/>
              </w:rPr>
              <w:t> </w:t>
            </w:r>
            <w:r>
              <w:rPr>
                <w:sz w:val="24"/>
              </w:rPr>
              <w:t>della</w:t>
            </w:r>
            <w:r>
              <w:rPr>
                <w:spacing w:val="1"/>
                <w:sz w:val="24"/>
              </w:rPr>
              <w:t> </w:t>
            </w:r>
            <w:r>
              <w:rPr>
                <w:spacing w:val="-2"/>
                <w:sz w:val="24"/>
              </w:rPr>
              <w:t>classe</w:t>
            </w:r>
          </w:p>
        </w:tc>
        <w:tc>
          <w:tcPr>
            <w:tcW w:w="1620" w:type="dxa"/>
          </w:tcPr>
          <w:p>
            <w:pPr>
              <w:pStyle w:val="TableParagraph"/>
              <w:rPr>
                <w:rFonts w:ascii="Times New Roman"/>
                <w:sz w:val="24"/>
              </w:rPr>
            </w:pPr>
          </w:p>
        </w:tc>
        <w:tc>
          <w:tcPr>
            <w:tcW w:w="1560" w:type="dxa"/>
            <w:gridSpan w:val="2"/>
          </w:tcPr>
          <w:p>
            <w:pPr>
              <w:pStyle w:val="TableParagraph"/>
              <w:rPr>
                <w:rFonts w:ascii="Times New Roman"/>
                <w:sz w:val="24"/>
              </w:rPr>
            </w:pPr>
          </w:p>
        </w:tc>
        <w:tc>
          <w:tcPr>
            <w:tcW w:w="1701" w:type="dxa"/>
          </w:tcPr>
          <w:p>
            <w:pPr>
              <w:pStyle w:val="TableParagraph"/>
              <w:rPr>
                <w:rFonts w:ascii="Times New Roman"/>
                <w:sz w:val="24"/>
              </w:rPr>
            </w:pPr>
          </w:p>
        </w:tc>
      </w:tr>
      <w:tr>
        <w:trPr>
          <w:trHeight w:val="565" w:hRule="atLeast"/>
        </w:trPr>
        <w:tc>
          <w:tcPr>
            <w:tcW w:w="5041" w:type="dxa"/>
          </w:tcPr>
          <w:p>
            <w:pPr>
              <w:pStyle w:val="TableParagraph"/>
              <w:spacing w:before="134"/>
              <w:ind w:left="111"/>
              <w:rPr>
                <w:sz w:val="24"/>
              </w:rPr>
            </w:pPr>
            <w:r>
              <w:rPr>
                <w:spacing w:val="-2"/>
                <w:sz w:val="24"/>
              </w:rPr>
              <w:t>Maschi</w:t>
            </w:r>
          </w:p>
        </w:tc>
        <w:tc>
          <w:tcPr>
            <w:tcW w:w="1620" w:type="dxa"/>
          </w:tcPr>
          <w:p>
            <w:pPr>
              <w:pStyle w:val="TableParagraph"/>
              <w:rPr>
                <w:rFonts w:ascii="Times New Roman"/>
                <w:sz w:val="24"/>
              </w:rPr>
            </w:pPr>
          </w:p>
        </w:tc>
        <w:tc>
          <w:tcPr>
            <w:tcW w:w="1560" w:type="dxa"/>
            <w:gridSpan w:val="2"/>
          </w:tcPr>
          <w:p>
            <w:pPr>
              <w:pStyle w:val="TableParagraph"/>
              <w:rPr>
                <w:rFonts w:ascii="Times New Roman"/>
                <w:sz w:val="24"/>
              </w:rPr>
            </w:pPr>
          </w:p>
        </w:tc>
        <w:tc>
          <w:tcPr>
            <w:tcW w:w="1701" w:type="dxa"/>
          </w:tcPr>
          <w:p>
            <w:pPr>
              <w:pStyle w:val="TableParagraph"/>
              <w:rPr>
                <w:rFonts w:ascii="Times New Roman"/>
                <w:sz w:val="24"/>
              </w:rPr>
            </w:pPr>
          </w:p>
        </w:tc>
      </w:tr>
      <w:tr>
        <w:trPr>
          <w:trHeight w:val="565" w:hRule="atLeast"/>
        </w:trPr>
        <w:tc>
          <w:tcPr>
            <w:tcW w:w="5041" w:type="dxa"/>
          </w:tcPr>
          <w:p>
            <w:pPr>
              <w:pStyle w:val="TableParagraph"/>
              <w:spacing w:before="138"/>
              <w:ind w:left="111"/>
              <w:rPr>
                <w:sz w:val="24"/>
              </w:rPr>
            </w:pPr>
            <w:r>
              <w:rPr>
                <w:spacing w:val="-2"/>
                <w:sz w:val="24"/>
              </w:rPr>
              <w:t>Femmine</w:t>
            </w:r>
          </w:p>
        </w:tc>
        <w:tc>
          <w:tcPr>
            <w:tcW w:w="1620" w:type="dxa"/>
          </w:tcPr>
          <w:p>
            <w:pPr>
              <w:pStyle w:val="TableParagraph"/>
              <w:rPr>
                <w:rFonts w:ascii="Times New Roman"/>
                <w:sz w:val="24"/>
              </w:rPr>
            </w:pPr>
          </w:p>
        </w:tc>
        <w:tc>
          <w:tcPr>
            <w:tcW w:w="1560" w:type="dxa"/>
            <w:gridSpan w:val="2"/>
          </w:tcPr>
          <w:p>
            <w:pPr>
              <w:pStyle w:val="TableParagraph"/>
              <w:rPr>
                <w:rFonts w:ascii="Times New Roman"/>
                <w:sz w:val="24"/>
              </w:rPr>
            </w:pPr>
          </w:p>
        </w:tc>
        <w:tc>
          <w:tcPr>
            <w:tcW w:w="1701" w:type="dxa"/>
          </w:tcPr>
          <w:p>
            <w:pPr>
              <w:pStyle w:val="TableParagraph"/>
              <w:rPr>
                <w:rFonts w:ascii="Times New Roman"/>
                <w:sz w:val="24"/>
              </w:rPr>
            </w:pPr>
          </w:p>
        </w:tc>
      </w:tr>
      <w:tr>
        <w:trPr>
          <w:trHeight w:val="586" w:hRule="atLeast"/>
        </w:trPr>
        <w:tc>
          <w:tcPr>
            <w:tcW w:w="5041" w:type="dxa"/>
          </w:tcPr>
          <w:p>
            <w:pPr>
              <w:pStyle w:val="TableParagraph"/>
              <w:spacing w:line="292" w:lineRule="exact" w:before="2"/>
              <w:ind w:left="111"/>
              <w:rPr>
                <w:sz w:val="24"/>
              </w:rPr>
            </w:pPr>
            <w:r>
              <w:rPr>
                <w:sz w:val="24"/>
              </w:rPr>
              <w:t>Studenti</w:t>
            </w:r>
            <w:r>
              <w:rPr>
                <w:spacing w:val="-2"/>
                <w:sz w:val="24"/>
              </w:rPr>
              <w:t> </w:t>
            </w:r>
            <w:r>
              <w:rPr>
                <w:sz w:val="24"/>
              </w:rPr>
              <w:t>che</w:t>
            </w:r>
            <w:r>
              <w:rPr>
                <w:spacing w:val="-1"/>
                <w:sz w:val="24"/>
              </w:rPr>
              <w:t> </w:t>
            </w:r>
            <w:r>
              <w:rPr>
                <w:sz w:val="24"/>
              </w:rPr>
              <w:t>frequentano</w:t>
            </w:r>
            <w:r>
              <w:rPr>
                <w:spacing w:val="-5"/>
                <w:sz w:val="24"/>
              </w:rPr>
              <w:t> </w:t>
            </w:r>
            <w:r>
              <w:rPr>
                <w:sz w:val="24"/>
              </w:rPr>
              <w:t>per</w:t>
            </w:r>
            <w:r>
              <w:rPr>
                <w:spacing w:val="-1"/>
                <w:sz w:val="24"/>
              </w:rPr>
              <w:t> </w:t>
            </w:r>
            <w:r>
              <w:rPr>
                <w:sz w:val="24"/>
              </w:rPr>
              <w:t>la</w:t>
            </w:r>
            <w:r>
              <w:rPr>
                <w:spacing w:val="-5"/>
                <w:sz w:val="24"/>
              </w:rPr>
              <w:t> </w:t>
            </w:r>
            <w:r>
              <w:rPr>
                <w:sz w:val="24"/>
              </w:rPr>
              <w:t>seconda</w:t>
            </w:r>
            <w:r>
              <w:rPr>
                <w:spacing w:val="-4"/>
                <w:sz w:val="24"/>
              </w:rPr>
              <w:t> </w:t>
            </w:r>
            <w:r>
              <w:rPr>
                <w:sz w:val="24"/>
              </w:rPr>
              <w:t>volta</w:t>
            </w:r>
            <w:r>
              <w:rPr>
                <w:spacing w:val="-1"/>
                <w:sz w:val="24"/>
              </w:rPr>
              <w:t> </w:t>
            </w:r>
            <w:r>
              <w:rPr>
                <w:spacing w:val="-5"/>
                <w:sz w:val="24"/>
              </w:rPr>
              <w:t>la</w:t>
            </w:r>
          </w:p>
          <w:p>
            <w:pPr>
              <w:pStyle w:val="TableParagraph"/>
              <w:spacing w:line="271" w:lineRule="exact"/>
              <w:ind w:left="111"/>
              <w:rPr>
                <w:sz w:val="24"/>
              </w:rPr>
            </w:pPr>
            <w:r>
              <w:rPr>
                <w:spacing w:val="-2"/>
                <w:sz w:val="24"/>
              </w:rPr>
              <w:t>classe</w:t>
            </w:r>
          </w:p>
        </w:tc>
        <w:tc>
          <w:tcPr>
            <w:tcW w:w="1620" w:type="dxa"/>
          </w:tcPr>
          <w:p>
            <w:pPr>
              <w:pStyle w:val="TableParagraph"/>
              <w:rPr>
                <w:rFonts w:ascii="Times New Roman"/>
                <w:sz w:val="24"/>
              </w:rPr>
            </w:pPr>
          </w:p>
        </w:tc>
        <w:tc>
          <w:tcPr>
            <w:tcW w:w="1560" w:type="dxa"/>
            <w:gridSpan w:val="2"/>
          </w:tcPr>
          <w:p>
            <w:pPr>
              <w:pStyle w:val="TableParagraph"/>
              <w:rPr>
                <w:rFonts w:ascii="Times New Roman"/>
                <w:sz w:val="24"/>
              </w:rPr>
            </w:pPr>
          </w:p>
        </w:tc>
        <w:tc>
          <w:tcPr>
            <w:tcW w:w="1701" w:type="dxa"/>
          </w:tcPr>
          <w:p>
            <w:pPr>
              <w:pStyle w:val="TableParagraph"/>
              <w:rPr>
                <w:rFonts w:ascii="Times New Roman"/>
                <w:sz w:val="24"/>
              </w:rPr>
            </w:pPr>
          </w:p>
        </w:tc>
      </w:tr>
      <w:tr>
        <w:trPr>
          <w:trHeight w:val="566" w:hRule="atLeast"/>
        </w:trPr>
        <w:tc>
          <w:tcPr>
            <w:tcW w:w="5041" w:type="dxa"/>
          </w:tcPr>
          <w:p>
            <w:pPr>
              <w:pStyle w:val="TableParagraph"/>
              <w:spacing w:before="139"/>
              <w:ind w:left="111"/>
              <w:rPr>
                <w:sz w:val="24"/>
              </w:rPr>
            </w:pPr>
            <w:r>
              <w:rPr>
                <w:sz w:val="24"/>
              </w:rPr>
              <w:t>Studenti</w:t>
            </w:r>
            <w:r>
              <w:rPr>
                <w:spacing w:val="-4"/>
                <w:sz w:val="24"/>
              </w:rPr>
              <w:t> </w:t>
            </w:r>
            <w:r>
              <w:rPr>
                <w:sz w:val="24"/>
              </w:rPr>
              <w:t>provenienti</w:t>
            </w:r>
            <w:r>
              <w:rPr>
                <w:spacing w:val="-4"/>
                <w:sz w:val="24"/>
              </w:rPr>
              <w:t> </w:t>
            </w:r>
            <w:r>
              <w:rPr>
                <w:sz w:val="24"/>
              </w:rPr>
              <w:t>da</w:t>
            </w:r>
            <w:r>
              <w:rPr>
                <w:spacing w:val="-4"/>
                <w:sz w:val="24"/>
              </w:rPr>
              <w:t> </w:t>
            </w:r>
            <w:r>
              <w:rPr>
                <w:sz w:val="24"/>
              </w:rPr>
              <w:t>altro</w:t>
            </w:r>
            <w:r>
              <w:rPr>
                <w:spacing w:val="-3"/>
                <w:sz w:val="24"/>
              </w:rPr>
              <w:t> </w:t>
            </w:r>
            <w:r>
              <w:rPr>
                <w:spacing w:val="-2"/>
                <w:sz w:val="24"/>
              </w:rPr>
              <w:t>istituto</w:t>
            </w:r>
          </w:p>
        </w:tc>
        <w:tc>
          <w:tcPr>
            <w:tcW w:w="1620" w:type="dxa"/>
          </w:tcPr>
          <w:p>
            <w:pPr>
              <w:pStyle w:val="TableParagraph"/>
              <w:rPr>
                <w:rFonts w:ascii="Times New Roman"/>
                <w:sz w:val="24"/>
              </w:rPr>
            </w:pPr>
          </w:p>
        </w:tc>
        <w:tc>
          <w:tcPr>
            <w:tcW w:w="1560" w:type="dxa"/>
            <w:gridSpan w:val="2"/>
          </w:tcPr>
          <w:p>
            <w:pPr>
              <w:pStyle w:val="TableParagraph"/>
              <w:rPr>
                <w:rFonts w:ascii="Times New Roman"/>
                <w:sz w:val="24"/>
              </w:rPr>
            </w:pPr>
          </w:p>
        </w:tc>
        <w:tc>
          <w:tcPr>
            <w:tcW w:w="1701" w:type="dxa"/>
          </w:tcPr>
          <w:p>
            <w:pPr>
              <w:pStyle w:val="TableParagraph"/>
              <w:rPr>
                <w:rFonts w:ascii="Times New Roman"/>
                <w:sz w:val="24"/>
              </w:rPr>
            </w:pPr>
          </w:p>
        </w:tc>
      </w:tr>
      <w:tr>
        <w:trPr>
          <w:trHeight w:val="570" w:hRule="atLeast"/>
        </w:trPr>
        <w:tc>
          <w:tcPr>
            <w:tcW w:w="5041" w:type="dxa"/>
          </w:tcPr>
          <w:p>
            <w:pPr>
              <w:pStyle w:val="TableParagraph"/>
              <w:spacing w:before="138"/>
              <w:ind w:left="111"/>
              <w:rPr>
                <w:sz w:val="24"/>
              </w:rPr>
            </w:pPr>
            <w:r>
              <w:rPr>
                <w:sz w:val="24"/>
              </w:rPr>
              <w:t>Studenti</w:t>
            </w:r>
            <w:r>
              <w:rPr>
                <w:spacing w:val="-3"/>
                <w:sz w:val="24"/>
              </w:rPr>
              <w:t> </w:t>
            </w:r>
            <w:r>
              <w:rPr>
                <w:sz w:val="24"/>
              </w:rPr>
              <w:t>con</w:t>
            </w:r>
            <w:r>
              <w:rPr>
                <w:spacing w:val="-1"/>
                <w:sz w:val="24"/>
              </w:rPr>
              <w:t> </w:t>
            </w:r>
            <w:r>
              <w:rPr>
                <w:sz w:val="24"/>
              </w:rPr>
              <w:t>ripetenze</w:t>
            </w:r>
            <w:r>
              <w:rPr>
                <w:spacing w:val="-7"/>
                <w:sz w:val="24"/>
              </w:rPr>
              <w:t> </w:t>
            </w:r>
            <w:r>
              <w:rPr>
                <w:sz w:val="24"/>
              </w:rPr>
              <w:t>nel</w:t>
            </w:r>
            <w:r>
              <w:rPr>
                <w:spacing w:val="-2"/>
                <w:sz w:val="24"/>
              </w:rPr>
              <w:t> </w:t>
            </w:r>
            <w:r>
              <w:rPr>
                <w:sz w:val="24"/>
              </w:rPr>
              <w:t>curricolo</w:t>
            </w:r>
            <w:r>
              <w:rPr>
                <w:spacing w:val="-6"/>
                <w:sz w:val="24"/>
              </w:rPr>
              <w:t> </w:t>
            </w:r>
            <w:r>
              <w:rPr>
                <w:spacing w:val="-2"/>
                <w:sz w:val="24"/>
              </w:rPr>
              <w:t>scolastico</w:t>
            </w:r>
          </w:p>
        </w:tc>
        <w:tc>
          <w:tcPr>
            <w:tcW w:w="1620" w:type="dxa"/>
          </w:tcPr>
          <w:p>
            <w:pPr>
              <w:pStyle w:val="TableParagraph"/>
              <w:rPr>
                <w:rFonts w:ascii="Times New Roman"/>
                <w:sz w:val="24"/>
              </w:rPr>
            </w:pPr>
          </w:p>
        </w:tc>
        <w:tc>
          <w:tcPr>
            <w:tcW w:w="1560" w:type="dxa"/>
            <w:gridSpan w:val="2"/>
          </w:tcPr>
          <w:p>
            <w:pPr>
              <w:pStyle w:val="TableParagraph"/>
              <w:rPr>
                <w:rFonts w:ascii="Times New Roman"/>
                <w:sz w:val="24"/>
              </w:rPr>
            </w:pPr>
          </w:p>
        </w:tc>
        <w:tc>
          <w:tcPr>
            <w:tcW w:w="1701" w:type="dxa"/>
          </w:tcPr>
          <w:p>
            <w:pPr>
              <w:pStyle w:val="TableParagraph"/>
              <w:rPr>
                <w:rFonts w:ascii="Times New Roman"/>
                <w:sz w:val="24"/>
              </w:rPr>
            </w:pPr>
          </w:p>
        </w:tc>
      </w:tr>
      <w:tr>
        <w:trPr>
          <w:trHeight w:val="566" w:hRule="atLeast"/>
        </w:trPr>
        <w:tc>
          <w:tcPr>
            <w:tcW w:w="5041" w:type="dxa"/>
          </w:tcPr>
          <w:p>
            <w:pPr>
              <w:pStyle w:val="TableParagraph"/>
              <w:spacing w:before="134"/>
              <w:ind w:left="111"/>
              <w:rPr>
                <w:sz w:val="24"/>
              </w:rPr>
            </w:pPr>
            <w:r>
              <w:rPr>
                <w:sz w:val="24"/>
              </w:rPr>
              <w:t>Studenti</w:t>
            </w:r>
            <w:r>
              <w:rPr>
                <w:spacing w:val="-4"/>
                <w:sz w:val="24"/>
              </w:rPr>
              <w:t> </w:t>
            </w:r>
            <w:r>
              <w:rPr>
                <w:sz w:val="24"/>
              </w:rPr>
              <w:t>promossi</w:t>
            </w:r>
            <w:r>
              <w:rPr>
                <w:spacing w:val="-4"/>
                <w:sz w:val="24"/>
              </w:rPr>
              <w:t> </w:t>
            </w:r>
            <w:r>
              <w:rPr>
                <w:sz w:val="24"/>
              </w:rPr>
              <w:t>con</w:t>
            </w:r>
            <w:r>
              <w:rPr>
                <w:spacing w:val="-3"/>
                <w:sz w:val="24"/>
              </w:rPr>
              <w:t> </w:t>
            </w:r>
            <w:r>
              <w:rPr>
                <w:sz w:val="24"/>
              </w:rPr>
              <w:t>debito </w:t>
            </w:r>
            <w:r>
              <w:rPr>
                <w:spacing w:val="-2"/>
                <w:sz w:val="24"/>
              </w:rPr>
              <w:t>formativo</w:t>
            </w:r>
          </w:p>
        </w:tc>
        <w:tc>
          <w:tcPr>
            <w:tcW w:w="1620" w:type="dxa"/>
          </w:tcPr>
          <w:p>
            <w:pPr>
              <w:pStyle w:val="TableParagraph"/>
              <w:rPr>
                <w:rFonts w:ascii="Times New Roman"/>
                <w:sz w:val="24"/>
              </w:rPr>
            </w:pPr>
          </w:p>
        </w:tc>
        <w:tc>
          <w:tcPr>
            <w:tcW w:w="1560" w:type="dxa"/>
            <w:gridSpan w:val="2"/>
          </w:tcPr>
          <w:p>
            <w:pPr>
              <w:pStyle w:val="TableParagraph"/>
              <w:rPr>
                <w:rFonts w:ascii="Times New Roman"/>
                <w:sz w:val="24"/>
              </w:rPr>
            </w:pPr>
          </w:p>
        </w:tc>
        <w:tc>
          <w:tcPr>
            <w:tcW w:w="1701" w:type="dxa"/>
          </w:tcPr>
          <w:p>
            <w:pPr>
              <w:pStyle w:val="TableParagraph"/>
              <w:rPr>
                <w:rFonts w:ascii="Times New Roman"/>
                <w:sz w:val="24"/>
              </w:rPr>
            </w:pPr>
          </w:p>
        </w:tc>
      </w:tr>
      <w:tr>
        <w:trPr>
          <w:trHeight w:val="570" w:hRule="atLeast"/>
        </w:trPr>
        <w:tc>
          <w:tcPr>
            <w:tcW w:w="5041" w:type="dxa"/>
          </w:tcPr>
          <w:p>
            <w:pPr>
              <w:pStyle w:val="TableParagraph"/>
              <w:spacing w:before="138"/>
              <w:ind w:left="111"/>
              <w:rPr>
                <w:sz w:val="24"/>
              </w:rPr>
            </w:pPr>
            <w:r>
              <w:rPr>
                <w:sz w:val="24"/>
              </w:rPr>
              <w:t>Candidati</w:t>
            </w:r>
            <w:r>
              <w:rPr>
                <w:spacing w:val="-3"/>
                <w:sz w:val="24"/>
              </w:rPr>
              <w:t> </w:t>
            </w:r>
            <w:r>
              <w:rPr>
                <w:spacing w:val="-2"/>
                <w:sz w:val="24"/>
              </w:rPr>
              <w:t>esterni</w:t>
            </w:r>
          </w:p>
        </w:tc>
        <w:tc>
          <w:tcPr>
            <w:tcW w:w="2472" w:type="dxa"/>
            <w:gridSpan w:val="2"/>
          </w:tcPr>
          <w:p>
            <w:pPr>
              <w:pStyle w:val="TableParagraph"/>
              <w:spacing w:before="138"/>
              <w:ind w:left="111"/>
              <w:rPr>
                <w:sz w:val="24"/>
              </w:rPr>
            </w:pPr>
            <w:r>
              <w:rPr>
                <w:spacing w:val="-5"/>
                <w:sz w:val="24"/>
              </w:rPr>
              <w:t>si</w:t>
            </w:r>
          </w:p>
        </w:tc>
        <w:tc>
          <w:tcPr>
            <w:tcW w:w="2409" w:type="dxa"/>
            <w:gridSpan w:val="2"/>
          </w:tcPr>
          <w:p>
            <w:pPr>
              <w:pStyle w:val="TableParagraph"/>
              <w:spacing w:before="138"/>
              <w:ind w:left="112"/>
              <w:rPr>
                <w:sz w:val="24"/>
              </w:rPr>
            </w:pPr>
            <w:r>
              <w:rPr>
                <w:spacing w:val="-5"/>
                <w:sz w:val="24"/>
              </w:rPr>
              <w:t>no</w:t>
            </w:r>
          </w:p>
        </w:tc>
      </w:tr>
    </w:tbl>
    <w:p>
      <w:pPr>
        <w:pStyle w:val="TableParagraph"/>
        <w:spacing w:after="0"/>
        <w:rPr>
          <w:sz w:val="24"/>
        </w:rPr>
        <w:sectPr>
          <w:pgSz w:w="11910" w:h="16840"/>
          <w:pgMar w:top="1340" w:bottom="280" w:left="425" w:right="141"/>
        </w:sectPr>
      </w:pPr>
    </w:p>
    <w:p>
      <w:pPr>
        <w:pStyle w:val="Heading1"/>
        <w:numPr>
          <w:ilvl w:val="1"/>
          <w:numId w:val="2"/>
        </w:numPr>
        <w:tabs>
          <w:tab w:pos="954" w:val="left" w:leader="none"/>
        </w:tabs>
        <w:spacing w:line="240" w:lineRule="auto" w:before="21" w:after="0"/>
        <w:ind w:left="954" w:right="0" w:hanging="359"/>
        <w:jc w:val="left"/>
      </w:pPr>
      <w:bookmarkStart w:name="_bookmark4" w:id="5"/>
      <w:bookmarkEnd w:id="5"/>
      <w:r>
        <w:rPr>
          <w:b w:val="0"/>
        </w:rPr>
      </w:r>
      <w:r>
        <w:rPr/>
        <w:t>Elenco</w:t>
      </w:r>
      <w:r>
        <w:rPr>
          <w:spacing w:val="-1"/>
        </w:rPr>
        <w:t> </w:t>
      </w:r>
      <w:r>
        <w:rPr/>
        <w:t>candidati</w:t>
      </w:r>
      <w:r>
        <w:rPr>
          <w:spacing w:val="-2"/>
        </w:rPr>
        <w:t> </w:t>
      </w:r>
      <w:r>
        <w:rPr/>
        <w:t>e</w:t>
      </w:r>
      <w:r>
        <w:rPr>
          <w:spacing w:val="-2"/>
        </w:rPr>
        <w:t> </w:t>
      </w:r>
      <w:r>
        <w:rPr/>
        <w:t>percorso</w:t>
      </w:r>
      <w:r>
        <w:rPr>
          <w:spacing w:val="-4"/>
        </w:rPr>
        <w:t> </w:t>
      </w:r>
      <w:r>
        <w:rPr>
          <w:spacing w:val="-2"/>
        </w:rPr>
        <w:t>scolastico</w:t>
      </w:r>
    </w:p>
    <w:p>
      <w:pPr>
        <w:pStyle w:val="Heading3"/>
        <w:spacing w:before="281"/>
        <w:ind w:left="595" w:firstLine="0"/>
      </w:pPr>
      <w:bookmarkStart w:name="_bookmark5" w:id="6"/>
      <w:bookmarkEnd w:id="6"/>
      <w:r>
        <w:rPr>
          <w:b w:val="0"/>
        </w:rPr>
      </w:r>
      <w:r>
        <w:rPr>
          <w:color w:val="000000"/>
          <w:highlight w:val="cyan"/>
        </w:rPr>
        <w:t>Assenza</w:t>
      </w:r>
      <w:r>
        <w:rPr>
          <w:color w:val="000000"/>
          <w:spacing w:val="-1"/>
          <w:highlight w:val="cyan"/>
        </w:rPr>
        <w:t> </w:t>
      </w:r>
      <w:r>
        <w:rPr>
          <w:color w:val="000000"/>
          <w:highlight w:val="cyan"/>
        </w:rPr>
        <w:t>di</w:t>
      </w:r>
      <w:r>
        <w:rPr>
          <w:color w:val="000000"/>
          <w:spacing w:val="-1"/>
          <w:highlight w:val="cyan"/>
        </w:rPr>
        <w:t> </w:t>
      </w:r>
      <w:r>
        <w:rPr>
          <w:color w:val="000000"/>
          <w:highlight w:val="cyan"/>
        </w:rPr>
        <w:t>studenti </w:t>
      </w:r>
      <w:r>
        <w:rPr>
          <w:color w:val="000000"/>
          <w:spacing w:val="-2"/>
          <w:highlight w:val="cyan"/>
        </w:rPr>
        <w:t>ripetenti</w:t>
      </w:r>
    </w:p>
    <w:p>
      <w:pPr>
        <w:pStyle w:val="BodyText"/>
        <w:spacing w:before="15"/>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648017</wp:posOffset>
                </wp:positionH>
                <wp:positionV relativeFrom="paragraph">
                  <wp:posOffset>180107</wp:posOffset>
                </wp:positionV>
                <wp:extent cx="6285865" cy="370840"/>
                <wp:effectExtent l="0" t="0" r="0" b="0"/>
                <wp:wrapTopAndBottom/>
                <wp:docPr id="1" name="Textbox 1"/>
                <wp:cNvGraphicFramePr>
                  <a:graphicFrameLocks/>
                </wp:cNvGraphicFramePr>
                <a:graphic>
                  <a:graphicData uri="http://schemas.microsoft.com/office/word/2010/wordprocessingShape">
                    <wps:wsp>
                      <wps:cNvPr id="1" name="Textbox 1"/>
                      <wps:cNvSpPr txBox="1"/>
                      <wps:spPr>
                        <a:xfrm>
                          <a:off x="0" y="0"/>
                          <a:ext cx="6285865" cy="370840"/>
                        </a:xfrm>
                        <a:prstGeom prst="rect">
                          <a:avLst/>
                        </a:prstGeom>
                        <a:solidFill>
                          <a:srgbClr val="FFFF00"/>
                        </a:solidFill>
                      </wps:spPr>
                      <wps:txbx>
                        <w:txbxContent>
                          <w:p>
                            <w:pPr>
                              <w:pStyle w:val="BodyText"/>
                              <w:spacing w:line="292" w:lineRule="exact"/>
                              <w:rPr>
                                <w:color w:val="000000"/>
                              </w:rPr>
                            </w:pPr>
                            <w:r>
                              <w:rPr>
                                <w:color w:val="000000"/>
                              </w:rPr>
                              <w:t>L’elenco</w:t>
                            </w:r>
                            <w:r>
                              <w:rPr>
                                <w:color w:val="000000"/>
                                <w:spacing w:val="19"/>
                              </w:rPr>
                              <w:t> </w:t>
                            </w:r>
                            <w:r>
                              <w:rPr>
                                <w:color w:val="000000"/>
                              </w:rPr>
                              <w:t>dei</w:t>
                            </w:r>
                            <w:r>
                              <w:rPr>
                                <w:color w:val="000000"/>
                                <w:spacing w:val="20"/>
                              </w:rPr>
                              <w:t> </w:t>
                            </w:r>
                            <w:r>
                              <w:rPr>
                                <w:color w:val="000000"/>
                              </w:rPr>
                              <w:t>candidati</w:t>
                            </w:r>
                            <w:r>
                              <w:rPr>
                                <w:color w:val="000000"/>
                                <w:spacing w:val="18"/>
                              </w:rPr>
                              <w:t> </w:t>
                            </w:r>
                            <w:r>
                              <w:rPr>
                                <w:color w:val="000000"/>
                              </w:rPr>
                              <w:t>è</w:t>
                            </w:r>
                            <w:r>
                              <w:rPr>
                                <w:color w:val="000000"/>
                                <w:spacing w:val="19"/>
                              </w:rPr>
                              <w:t> </w:t>
                            </w:r>
                            <w:r>
                              <w:rPr>
                                <w:color w:val="000000"/>
                              </w:rPr>
                              <w:t>stato</w:t>
                            </w:r>
                            <w:r>
                              <w:rPr>
                                <w:color w:val="000000"/>
                                <w:spacing w:val="20"/>
                              </w:rPr>
                              <w:t> </w:t>
                            </w:r>
                            <w:r>
                              <w:rPr>
                                <w:color w:val="000000"/>
                              </w:rPr>
                              <w:t>omesso</w:t>
                            </w:r>
                            <w:r>
                              <w:rPr>
                                <w:color w:val="000000"/>
                                <w:spacing w:val="16"/>
                              </w:rPr>
                              <w:t> </w:t>
                            </w:r>
                            <w:r>
                              <w:rPr>
                                <w:color w:val="000000"/>
                              </w:rPr>
                              <w:t>nel</w:t>
                            </w:r>
                            <w:r>
                              <w:rPr>
                                <w:color w:val="000000"/>
                                <w:spacing w:val="24"/>
                              </w:rPr>
                              <w:t> </w:t>
                            </w:r>
                            <w:r>
                              <w:rPr>
                                <w:color w:val="000000"/>
                              </w:rPr>
                              <w:t>rispetto</w:t>
                            </w:r>
                            <w:r>
                              <w:rPr>
                                <w:color w:val="000000"/>
                                <w:spacing w:val="20"/>
                              </w:rPr>
                              <w:t> </w:t>
                            </w:r>
                            <w:r>
                              <w:rPr>
                                <w:color w:val="000000"/>
                              </w:rPr>
                              <w:t>della</w:t>
                            </w:r>
                            <w:r>
                              <w:rPr>
                                <w:color w:val="000000"/>
                                <w:spacing w:val="19"/>
                              </w:rPr>
                              <w:t> </w:t>
                            </w:r>
                            <w:r>
                              <w:rPr>
                                <w:color w:val="000000"/>
                              </w:rPr>
                              <w:t>normativa</w:t>
                            </w:r>
                            <w:r>
                              <w:rPr>
                                <w:color w:val="000000"/>
                                <w:spacing w:val="20"/>
                              </w:rPr>
                              <w:t> </w:t>
                            </w:r>
                            <w:r>
                              <w:rPr>
                                <w:color w:val="000000"/>
                              </w:rPr>
                              <w:t>vigente</w:t>
                            </w:r>
                            <w:r>
                              <w:rPr>
                                <w:color w:val="000000"/>
                                <w:spacing w:val="15"/>
                              </w:rPr>
                              <w:t> </w:t>
                            </w:r>
                            <w:r>
                              <w:rPr>
                                <w:color w:val="000000"/>
                              </w:rPr>
                              <w:t>sulla</w:t>
                            </w:r>
                            <w:r>
                              <w:rPr>
                                <w:color w:val="000000"/>
                                <w:spacing w:val="19"/>
                              </w:rPr>
                              <w:t> </w:t>
                            </w:r>
                            <w:r>
                              <w:rPr>
                                <w:color w:val="000000"/>
                              </w:rPr>
                              <w:t>protezione</w:t>
                            </w:r>
                            <w:r>
                              <w:rPr>
                                <w:color w:val="000000"/>
                                <w:spacing w:val="19"/>
                              </w:rPr>
                              <w:t> </w:t>
                            </w:r>
                            <w:r>
                              <w:rPr>
                                <w:color w:val="000000"/>
                              </w:rPr>
                              <w:t>dei</w:t>
                            </w:r>
                            <w:r>
                              <w:rPr>
                                <w:color w:val="000000"/>
                                <w:spacing w:val="20"/>
                              </w:rPr>
                              <w:t> </w:t>
                            </w:r>
                            <w:r>
                              <w:rPr>
                                <w:color w:val="000000"/>
                                <w:spacing w:val="-4"/>
                              </w:rPr>
                              <w:t>dati</w:t>
                            </w:r>
                          </w:p>
                          <w:p>
                            <w:pPr>
                              <w:pStyle w:val="BodyText"/>
                              <w:spacing w:line="292" w:lineRule="exact"/>
                              <w:rPr>
                                <w:color w:val="000000"/>
                              </w:rPr>
                            </w:pPr>
                            <w:r>
                              <w:rPr>
                                <w:color w:val="000000"/>
                              </w:rPr>
                              <w:t>personali.</w:t>
                            </w:r>
                            <w:r>
                              <w:rPr>
                                <w:color w:val="000000"/>
                                <w:spacing w:val="6"/>
                              </w:rPr>
                              <w:t> </w:t>
                            </w:r>
                            <w:r>
                              <w:rPr>
                                <w:color w:val="000000"/>
                              </w:rPr>
                              <w:t>Si</w:t>
                            </w:r>
                            <w:r>
                              <w:rPr>
                                <w:color w:val="000000"/>
                                <w:spacing w:val="3"/>
                              </w:rPr>
                              <w:t> </w:t>
                            </w:r>
                            <w:r>
                              <w:rPr>
                                <w:color w:val="000000"/>
                              </w:rPr>
                              <w:t>precisa</w:t>
                            </w:r>
                            <w:r>
                              <w:rPr>
                                <w:color w:val="000000"/>
                                <w:spacing w:val="7"/>
                              </w:rPr>
                              <w:t> </w:t>
                            </w:r>
                            <w:r>
                              <w:rPr>
                                <w:color w:val="000000"/>
                              </w:rPr>
                              <w:t>che</w:t>
                            </w:r>
                            <w:r>
                              <w:rPr>
                                <w:color w:val="000000"/>
                                <w:spacing w:val="7"/>
                              </w:rPr>
                              <w:t> </w:t>
                            </w:r>
                            <w:r>
                              <w:rPr>
                                <w:color w:val="000000"/>
                              </w:rPr>
                              <w:t>la</w:t>
                            </w:r>
                            <w:r>
                              <w:rPr>
                                <w:color w:val="000000"/>
                                <w:spacing w:val="7"/>
                              </w:rPr>
                              <w:t> </w:t>
                            </w:r>
                            <w:r>
                              <w:rPr>
                                <w:color w:val="000000"/>
                              </w:rPr>
                              <w:t>totalità</w:t>
                            </w:r>
                            <w:r>
                              <w:rPr>
                                <w:color w:val="000000"/>
                                <w:spacing w:val="8"/>
                              </w:rPr>
                              <w:t> </w:t>
                            </w:r>
                            <w:r>
                              <w:rPr>
                                <w:color w:val="000000"/>
                              </w:rPr>
                              <w:t>dei</w:t>
                            </w:r>
                            <w:r>
                              <w:rPr>
                                <w:color w:val="000000"/>
                                <w:spacing w:val="7"/>
                              </w:rPr>
                              <w:t> </w:t>
                            </w:r>
                            <w:r>
                              <w:rPr>
                                <w:color w:val="000000"/>
                              </w:rPr>
                              <w:t>componenti</w:t>
                            </w:r>
                            <w:r>
                              <w:rPr>
                                <w:color w:val="000000"/>
                                <w:spacing w:val="3"/>
                              </w:rPr>
                              <w:t> </w:t>
                            </w:r>
                            <w:r>
                              <w:rPr>
                                <w:color w:val="000000"/>
                              </w:rPr>
                              <w:t>della</w:t>
                            </w:r>
                            <w:r>
                              <w:rPr>
                                <w:color w:val="000000"/>
                                <w:spacing w:val="7"/>
                              </w:rPr>
                              <w:t> </w:t>
                            </w:r>
                            <w:r>
                              <w:rPr>
                                <w:color w:val="000000"/>
                              </w:rPr>
                              <w:t>classe</w:t>
                            </w:r>
                            <w:r>
                              <w:rPr>
                                <w:color w:val="000000"/>
                                <w:spacing w:val="7"/>
                              </w:rPr>
                              <w:t> </w:t>
                            </w:r>
                            <w:r>
                              <w:rPr>
                                <w:color w:val="000000"/>
                              </w:rPr>
                              <w:t>ha</w:t>
                            </w:r>
                            <w:r>
                              <w:rPr>
                                <w:color w:val="000000"/>
                                <w:spacing w:val="8"/>
                              </w:rPr>
                              <w:t> </w:t>
                            </w:r>
                            <w:r>
                              <w:rPr>
                                <w:color w:val="000000"/>
                              </w:rPr>
                              <w:t>completato</w:t>
                            </w:r>
                            <w:r>
                              <w:rPr>
                                <w:color w:val="000000"/>
                                <w:spacing w:val="7"/>
                              </w:rPr>
                              <w:t> </w:t>
                            </w:r>
                            <w:r>
                              <w:rPr>
                                <w:color w:val="000000"/>
                              </w:rPr>
                              <w:t>il</w:t>
                            </w:r>
                            <w:r>
                              <w:rPr>
                                <w:color w:val="000000"/>
                                <w:spacing w:val="7"/>
                              </w:rPr>
                              <w:t> </w:t>
                            </w:r>
                            <w:r>
                              <w:rPr>
                                <w:color w:val="000000"/>
                              </w:rPr>
                              <w:t>percorso</w:t>
                            </w:r>
                            <w:r>
                              <w:rPr>
                                <w:color w:val="000000"/>
                                <w:spacing w:val="3"/>
                              </w:rPr>
                              <w:t> </w:t>
                            </w:r>
                            <w:r>
                              <w:rPr>
                                <w:color w:val="000000"/>
                              </w:rPr>
                              <w:t>di</w:t>
                            </w:r>
                            <w:r>
                              <w:rPr>
                                <w:color w:val="000000"/>
                                <w:spacing w:val="7"/>
                              </w:rPr>
                              <w:t> </w:t>
                            </w:r>
                            <w:r>
                              <w:rPr>
                                <w:color w:val="000000"/>
                              </w:rPr>
                              <w:t>studi</w:t>
                            </w:r>
                            <w:r>
                              <w:rPr>
                                <w:color w:val="000000"/>
                                <w:spacing w:val="8"/>
                              </w:rPr>
                              <w:t> </w:t>
                            </w:r>
                            <w:r>
                              <w:rPr>
                                <w:color w:val="000000"/>
                                <w:spacing w:val="-5"/>
                              </w:rPr>
                              <w:t>del</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025002pt;margin-top:14.181719pt;width:494.95pt;height:29.2pt;mso-position-horizontal-relative:page;mso-position-vertical-relative:paragraph;z-index:-15728640;mso-wrap-distance-left:0;mso-wrap-distance-right:0" type="#_x0000_t202" id="docshape1" filled="true" fillcolor="#ffff00" stroked="false">
                <v:textbox inset="0,0,0,0">
                  <w:txbxContent>
                    <w:p>
                      <w:pPr>
                        <w:pStyle w:val="BodyText"/>
                        <w:spacing w:line="292" w:lineRule="exact"/>
                        <w:rPr>
                          <w:color w:val="000000"/>
                        </w:rPr>
                      </w:pPr>
                      <w:r>
                        <w:rPr>
                          <w:color w:val="000000"/>
                        </w:rPr>
                        <w:t>L’elenco</w:t>
                      </w:r>
                      <w:r>
                        <w:rPr>
                          <w:color w:val="000000"/>
                          <w:spacing w:val="19"/>
                        </w:rPr>
                        <w:t> </w:t>
                      </w:r>
                      <w:r>
                        <w:rPr>
                          <w:color w:val="000000"/>
                        </w:rPr>
                        <w:t>dei</w:t>
                      </w:r>
                      <w:r>
                        <w:rPr>
                          <w:color w:val="000000"/>
                          <w:spacing w:val="20"/>
                        </w:rPr>
                        <w:t> </w:t>
                      </w:r>
                      <w:r>
                        <w:rPr>
                          <w:color w:val="000000"/>
                        </w:rPr>
                        <w:t>candidati</w:t>
                      </w:r>
                      <w:r>
                        <w:rPr>
                          <w:color w:val="000000"/>
                          <w:spacing w:val="18"/>
                        </w:rPr>
                        <w:t> </w:t>
                      </w:r>
                      <w:r>
                        <w:rPr>
                          <w:color w:val="000000"/>
                        </w:rPr>
                        <w:t>è</w:t>
                      </w:r>
                      <w:r>
                        <w:rPr>
                          <w:color w:val="000000"/>
                          <w:spacing w:val="19"/>
                        </w:rPr>
                        <w:t> </w:t>
                      </w:r>
                      <w:r>
                        <w:rPr>
                          <w:color w:val="000000"/>
                        </w:rPr>
                        <w:t>stato</w:t>
                      </w:r>
                      <w:r>
                        <w:rPr>
                          <w:color w:val="000000"/>
                          <w:spacing w:val="20"/>
                        </w:rPr>
                        <w:t> </w:t>
                      </w:r>
                      <w:r>
                        <w:rPr>
                          <w:color w:val="000000"/>
                        </w:rPr>
                        <w:t>omesso</w:t>
                      </w:r>
                      <w:r>
                        <w:rPr>
                          <w:color w:val="000000"/>
                          <w:spacing w:val="16"/>
                        </w:rPr>
                        <w:t> </w:t>
                      </w:r>
                      <w:r>
                        <w:rPr>
                          <w:color w:val="000000"/>
                        </w:rPr>
                        <w:t>nel</w:t>
                      </w:r>
                      <w:r>
                        <w:rPr>
                          <w:color w:val="000000"/>
                          <w:spacing w:val="24"/>
                        </w:rPr>
                        <w:t> </w:t>
                      </w:r>
                      <w:r>
                        <w:rPr>
                          <w:color w:val="000000"/>
                        </w:rPr>
                        <w:t>rispetto</w:t>
                      </w:r>
                      <w:r>
                        <w:rPr>
                          <w:color w:val="000000"/>
                          <w:spacing w:val="20"/>
                        </w:rPr>
                        <w:t> </w:t>
                      </w:r>
                      <w:r>
                        <w:rPr>
                          <w:color w:val="000000"/>
                        </w:rPr>
                        <w:t>della</w:t>
                      </w:r>
                      <w:r>
                        <w:rPr>
                          <w:color w:val="000000"/>
                          <w:spacing w:val="19"/>
                        </w:rPr>
                        <w:t> </w:t>
                      </w:r>
                      <w:r>
                        <w:rPr>
                          <w:color w:val="000000"/>
                        </w:rPr>
                        <w:t>normativa</w:t>
                      </w:r>
                      <w:r>
                        <w:rPr>
                          <w:color w:val="000000"/>
                          <w:spacing w:val="20"/>
                        </w:rPr>
                        <w:t> </w:t>
                      </w:r>
                      <w:r>
                        <w:rPr>
                          <w:color w:val="000000"/>
                        </w:rPr>
                        <w:t>vigente</w:t>
                      </w:r>
                      <w:r>
                        <w:rPr>
                          <w:color w:val="000000"/>
                          <w:spacing w:val="15"/>
                        </w:rPr>
                        <w:t> </w:t>
                      </w:r>
                      <w:r>
                        <w:rPr>
                          <w:color w:val="000000"/>
                        </w:rPr>
                        <w:t>sulla</w:t>
                      </w:r>
                      <w:r>
                        <w:rPr>
                          <w:color w:val="000000"/>
                          <w:spacing w:val="19"/>
                        </w:rPr>
                        <w:t> </w:t>
                      </w:r>
                      <w:r>
                        <w:rPr>
                          <w:color w:val="000000"/>
                        </w:rPr>
                        <w:t>protezione</w:t>
                      </w:r>
                      <w:r>
                        <w:rPr>
                          <w:color w:val="000000"/>
                          <w:spacing w:val="19"/>
                        </w:rPr>
                        <w:t> </w:t>
                      </w:r>
                      <w:r>
                        <w:rPr>
                          <w:color w:val="000000"/>
                        </w:rPr>
                        <w:t>dei</w:t>
                      </w:r>
                      <w:r>
                        <w:rPr>
                          <w:color w:val="000000"/>
                          <w:spacing w:val="20"/>
                        </w:rPr>
                        <w:t> </w:t>
                      </w:r>
                      <w:r>
                        <w:rPr>
                          <w:color w:val="000000"/>
                          <w:spacing w:val="-4"/>
                        </w:rPr>
                        <w:t>dati</w:t>
                      </w:r>
                    </w:p>
                    <w:p>
                      <w:pPr>
                        <w:pStyle w:val="BodyText"/>
                        <w:spacing w:line="292" w:lineRule="exact"/>
                        <w:rPr>
                          <w:color w:val="000000"/>
                        </w:rPr>
                      </w:pPr>
                      <w:r>
                        <w:rPr>
                          <w:color w:val="000000"/>
                        </w:rPr>
                        <w:t>personali.</w:t>
                      </w:r>
                      <w:r>
                        <w:rPr>
                          <w:color w:val="000000"/>
                          <w:spacing w:val="6"/>
                        </w:rPr>
                        <w:t> </w:t>
                      </w:r>
                      <w:r>
                        <w:rPr>
                          <w:color w:val="000000"/>
                        </w:rPr>
                        <w:t>Si</w:t>
                      </w:r>
                      <w:r>
                        <w:rPr>
                          <w:color w:val="000000"/>
                          <w:spacing w:val="3"/>
                        </w:rPr>
                        <w:t> </w:t>
                      </w:r>
                      <w:r>
                        <w:rPr>
                          <w:color w:val="000000"/>
                        </w:rPr>
                        <w:t>precisa</w:t>
                      </w:r>
                      <w:r>
                        <w:rPr>
                          <w:color w:val="000000"/>
                          <w:spacing w:val="7"/>
                        </w:rPr>
                        <w:t> </w:t>
                      </w:r>
                      <w:r>
                        <w:rPr>
                          <w:color w:val="000000"/>
                        </w:rPr>
                        <w:t>che</w:t>
                      </w:r>
                      <w:r>
                        <w:rPr>
                          <w:color w:val="000000"/>
                          <w:spacing w:val="7"/>
                        </w:rPr>
                        <w:t> </w:t>
                      </w:r>
                      <w:r>
                        <w:rPr>
                          <w:color w:val="000000"/>
                        </w:rPr>
                        <w:t>la</w:t>
                      </w:r>
                      <w:r>
                        <w:rPr>
                          <w:color w:val="000000"/>
                          <w:spacing w:val="7"/>
                        </w:rPr>
                        <w:t> </w:t>
                      </w:r>
                      <w:r>
                        <w:rPr>
                          <w:color w:val="000000"/>
                        </w:rPr>
                        <w:t>totalità</w:t>
                      </w:r>
                      <w:r>
                        <w:rPr>
                          <w:color w:val="000000"/>
                          <w:spacing w:val="8"/>
                        </w:rPr>
                        <w:t> </w:t>
                      </w:r>
                      <w:r>
                        <w:rPr>
                          <w:color w:val="000000"/>
                        </w:rPr>
                        <w:t>dei</w:t>
                      </w:r>
                      <w:r>
                        <w:rPr>
                          <w:color w:val="000000"/>
                          <w:spacing w:val="7"/>
                        </w:rPr>
                        <w:t> </w:t>
                      </w:r>
                      <w:r>
                        <w:rPr>
                          <w:color w:val="000000"/>
                        </w:rPr>
                        <w:t>componenti</w:t>
                      </w:r>
                      <w:r>
                        <w:rPr>
                          <w:color w:val="000000"/>
                          <w:spacing w:val="3"/>
                        </w:rPr>
                        <w:t> </w:t>
                      </w:r>
                      <w:r>
                        <w:rPr>
                          <w:color w:val="000000"/>
                        </w:rPr>
                        <w:t>della</w:t>
                      </w:r>
                      <w:r>
                        <w:rPr>
                          <w:color w:val="000000"/>
                          <w:spacing w:val="7"/>
                        </w:rPr>
                        <w:t> </w:t>
                      </w:r>
                      <w:r>
                        <w:rPr>
                          <w:color w:val="000000"/>
                        </w:rPr>
                        <w:t>classe</w:t>
                      </w:r>
                      <w:r>
                        <w:rPr>
                          <w:color w:val="000000"/>
                          <w:spacing w:val="7"/>
                        </w:rPr>
                        <w:t> </w:t>
                      </w:r>
                      <w:r>
                        <w:rPr>
                          <w:color w:val="000000"/>
                        </w:rPr>
                        <w:t>ha</w:t>
                      </w:r>
                      <w:r>
                        <w:rPr>
                          <w:color w:val="000000"/>
                          <w:spacing w:val="8"/>
                        </w:rPr>
                        <w:t> </w:t>
                      </w:r>
                      <w:r>
                        <w:rPr>
                          <w:color w:val="000000"/>
                        </w:rPr>
                        <w:t>completato</w:t>
                      </w:r>
                      <w:r>
                        <w:rPr>
                          <w:color w:val="000000"/>
                          <w:spacing w:val="7"/>
                        </w:rPr>
                        <w:t> </w:t>
                      </w:r>
                      <w:r>
                        <w:rPr>
                          <w:color w:val="000000"/>
                        </w:rPr>
                        <w:t>il</w:t>
                      </w:r>
                      <w:r>
                        <w:rPr>
                          <w:color w:val="000000"/>
                          <w:spacing w:val="7"/>
                        </w:rPr>
                        <w:t> </w:t>
                      </w:r>
                      <w:r>
                        <w:rPr>
                          <w:color w:val="000000"/>
                        </w:rPr>
                        <w:t>percorso</w:t>
                      </w:r>
                      <w:r>
                        <w:rPr>
                          <w:color w:val="000000"/>
                          <w:spacing w:val="3"/>
                        </w:rPr>
                        <w:t> </w:t>
                      </w:r>
                      <w:r>
                        <w:rPr>
                          <w:color w:val="000000"/>
                        </w:rPr>
                        <w:t>di</w:t>
                      </w:r>
                      <w:r>
                        <w:rPr>
                          <w:color w:val="000000"/>
                          <w:spacing w:val="7"/>
                        </w:rPr>
                        <w:t> </w:t>
                      </w:r>
                      <w:r>
                        <w:rPr>
                          <w:color w:val="000000"/>
                        </w:rPr>
                        <w:t>studi</w:t>
                      </w:r>
                      <w:r>
                        <w:rPr>
                          <w:color w:val="000000"/>
                          <w:spacing w:val="8"/>
                        </w:rPr>
                        <w:t> </w:t>
                      </w:r>
                      <w:r>
                        <w:rPr>
                          <w:color w:val="000000"/>
                          <w:spacing w:val="-5"/>
                        </w:rPr>
                        <w:t>del</w:t>
                      </w:r>
                    </w:p>
                  </w:txbxContent>
                </v:textbox>
                <v:fill type="solid"/>
                <w10:wrap type="topAndBottom"/>
              </v:shape>
            </w:pict>
          </mc:Fallback>
        </mc:AlternateContent>
      </w:r>
    </w:p>
    <w:p>
      <w:pPr>
        <w:pStyle w:val="BodyText"/>
        <w:ind w:left="595"/>
      </w:pPr>
      <w:r>
        <w:rPr>
          <w:color w:val="000000"/>
          <w:highlight w:val="yellow"/>
        </w:rPr>
        <w:t>quinquennio</w:t>
      </w:r>
      <w:r>
        <w:rPr>
          <w:color w:val="000000"/>
          <w:spacing w:val="-5"/>
          <w:highlight w:val="yellow"/>
        </w:rPr>
        <w:t> </w:t>
      </w:r>
      <w:r>
        <w:rPr>
          <w:color w:val="000000"/>
          <w:highlight w:val="yellow"/>
        </w:rPr>
        <w:t>senza</w:t>
      </w:r>
      <w:r>
        <w:rPr>
          <w:color w:val="000000"/>
          <w:spacing w:val="-4"/>
          <w:highlight w:val="yellow"/>
        </w:rPr>
        <w:t> </w:t>
      </w:r>
      <w:r>
        <w:rPr>
          <w:color w:val="000000"/>
          <w:highlight w:val="yellow"/>
        </w:rPr>
        <w:t>incorrere</w:t>
      </w:r>
      <w:r>
        <w:rPr>
          <w:color w:val="000000"/>
          <w:spacing w:val="-4"/>
          <w:highlight w:val="yellow"/>
        </w:rPr>
        <w:t> </w:t>
      </w:r>
      <w:r>
        <w:rPr>
          <w:color w:val="000000"/>
          <w:highlight w:val="yellow"/>
        </w:rPr>
        <w:t>in</w:t>
      </w:r>
      <w:r>
        <w:rPr>
          <w:color w:val="000000"/>
          <w:spacing w:val="-3"/>
          <w:highlight w:val="yellow"/>
        </w:rPr>
        <w:t> </w:t>
      </w:r>
      <w:r>
        <w:rPr>
          <w:color w:val="000000"/>
          <w:spacing w:val="-2"/>
          <w:highlight w:val="yellow"/>
        </w:rPr>
        <w:t>ripetenze.</w:t>
      </w:r>
    </w:p>
    <w:p>
      <w:pPr>
        <w:pStyle w:val="Heading3"/>
        <w:spacing w:before="279"/>
        <w:ind w:left="595" w:firstLine="0"/>
      </w:pPr>
      <w:r>
        <w:rPr/>
        <w:t>I</w:t>
      </w:r>
      <w:r>
        <w:rPr>
          <w:color w:val="000000"/>
          <w:highlight w:val="cyan"/>
        </w:rPr>
        <w:t>n</w:t>
      </w:r>
      <w:r>
        <w:rPr>
          <w:color w:val="000000"/>
          <w:spacing w:val="-4"/>
          <w:highlight w:val="cyan"/>
        </w:rPr>
        <w:t> </w:t>
      </w:r>
      <w:r>
        <w:rPr>
          <w:color w:val="000000"/>
          <w:highlight w:val="cyan"/>
        </w:rPr>
        <w:t>alternativa:</w:t>
      </w:r>
      <w:r>
        <w:rPr>
          <w:color w:val="000000"/>
          <w:spacing w:val="-2"/>
          <w:highlight w:val="cyan"/>
        </w:rPr>
        <w:t> </w:t>
      </w:r>
      <w:r>
        <w:rPr>
          <w:color w:val="000000"/>
          <w:highlight w:val="cyan"/>
        </w:rPr>
        <w:t>Presenza di</w:t>
      </w:r>
      <w:r>
        <w:rPr>
          <w:color w:val="000000"/>
          <w:spacing w:val="-6"/>
          <w:highlight w:val="cyan"/>
        </w:rPr>
        <w:t> </w:t>
      </w:r>
      <w:r>
        <w:rPr>
          <w:color w:val="000000"/>
          <w:highlight w:val="cyan"/>
        </w:rPr>
        <w:t>studenti</w:t>
      </w:r>
      <w:r>
        <w:rPr>
          <w:color w:val="000000"/>
          <w:spacing w:val="-1"/>
          <w:highlight w:val="cyan"/>
        </w:rPr>
        <w:t> </w:t>
      </w:r>
      <w:r>
        <w:rPr>
          <w:color w:val="000000"/>
          <w:spacing w:val="-2"/>
          <w:highlight w:val="cyan"/>
        </w:rPr>
        <w:t>ripetenti</w:t>
      </w:r>
    </w:p>
    <w:p>
      <w:pPr>
        <w:pStyle w:val="BodyText"/>
        <w:spacing w:before="15"/>
        <w:rPr>
          <w:b/>
          <w:sz w:val="20"/>
        </w:rPr>
      </w:pPr>
      <w:r>
        <w:rPr>
          <w:b/>
          <w:sz w:val="20"/>
        </w:rPr>
        <mc:AlternateContent>
          <mc:Choice Requires="wps">
            <w:drawing>
              <wp:anchor distT="0" distB="0" distL="0" distR="0" allowOverlap="1" layoutInCell="1" locked="0" behindDoc="1" simplePos="0" relativeHeight="487588352">
                <wp:simplePos x="0" y="0"/>
                <wp:positionH relativeFrom="page">
                  <wp:posOffset>648017</wp:posOffset>
                </wp:positionH>
                <wp:positionV relativeFrom="paragraph">
                  <wp:posOffset>180125</wp:posOffset>
                </wp:positionV>
                <wp:extent cx="6285865" cy="556260"/>
                <wp:effectExtent l="0" t="0" r="0" b="0"/>
                <wp:wrapTopAndBottom/>
                <wp:docPr id="2" name="Textbox 2"/>
                <wp:cNvGraphicFramePr>
                  <a:graphicFrameLocks/>
                </wp:cNvGraphicFramePr>
                <a:graphic>
                  <a:graphicData uri="http://schemas.microsoft.com/office/word/2010/wordprocessingShape">
                    <wps:wsp>
                      <wps:cNvPr id="2" name="Textbox 2"/>
                      <wps:cNvSpPr txBox="1"/>
                      <wps:spPr>
                        <a:xfrm>
                          <a:off x="0" y="0"/>
                          <a:ext cx="6285865" cy="556260"/>
                        </a:xfrm>
                        <a:prstGeom prst="rect">
                          <a:avLst/>
                        </a:prstGeom>
                        <a:solidFill>
                          <a:srgbClr val="FFFF00"/>
                        </a:solidFill>
                      </wps:spPr>
                      <wps:txbx>
                        <w:txbxContent>
                          <w:p>
                            <w:pPr>
                              <w:pStyle w:val="BodyText"/>
                              <w:ind w:right="-15"/>
                              <w:jc w:val="both"/>
                              <w:rPr>
                                <w:color w:val="000000"/>
                              </w:rPr>
                            </w:pPr>
                            <w:r>
                              <w:rPr>
                                <w:color w:val="000000"/>
                              </w:rPr>
                              <w:t>L’elenco dei candidati non viene riportato per ragioni di riservatezza. In merito alla regolarità del percorso scolastico, si evidenzia che risultano n. </w:t>
                            </w:r>
                            <w:r>
                              <w:rPr>
                                <w:b/>
                                <w:color w:val="000000"/>
                              </w:rPr>
                              <w:t>xxx </w:t>
                            </w:r>
                            <w:r>
                              <w:rPr>
                                <w:color w:val="000000"/>
                              </w:rPr>
                              <w:t>studenti che hanno affrontato una ripetenza nell'arco</w:t>
                            </w:r>
                            <w:r>
                              <w:rPr>
                                <w:color w:val="000000"/>
                                <w:spacing w:val="-3"/>
                              </w:rPr>
                              <w:t> </w:t>
                            </w:r>
                            <w:r>
                              <w:rPr>
                                <w:color w:val="000000"/>
                              </w:rPr>
                              <w:t>del</w:t>
                            </w:r>
                            <w:r>
                              <w:rPr>
                                <w:color w:val="000000"/>
                                <w:spacing w:val="-3"/>
                              </w:rPr>
                              <w:t> </w:t>
                            </w:r>
                            <w:r>
                              <w:rPr>
                                <w:color w:val="000000"/>
                              </w:rPr>
                              <w:t>quinquennio.</w:t>
                            </w:r>
                            <w:r>
                              <w:rPr>
                                <w:color w:val="000000"/>
                                <w:spacing w:val="-1"/>
                              </w:rPr>
                              <w:t> </w:t>
                            </w:r>
                            <w:r>
                              <w:rPr>
                                <w:color w:val="000000"/>
                              </w:rPr>
                              <w:t>Nello</w:t>
                            </w:r>
                            <w:r>
                              <w:rPr>
                                <w:color w:val="000000"/>
                                <w:spacing w:val="-6"/>
                              </w:rPr>
                              <w:t> </w:t>
                            </w:r>
                            <w:r>
                              <w:rPr>
                                <w:color w:val="000000"/>
                              </w:rPr>
                              <w:t>specifico:</w:t>
                            </w:r>
                            <w:r>
                              <w:rPr>
                                <w:color w:val="000000"/>
                                <w:spacing w:val="-4"/>
                              </w:rPr>
                              <w:t> </w:t>
                            </w:r>
                            <w:r>
                              <w:rPr>
                                <w:color w:val="000000"/>
                              </w:rPr>
                              <w:t>n. </w:t>
                            </w:r>
                            <w:r>
                              <w:rPr>
                                <w:b/>
                                <w:color w:val="000000"/>
                              </w:rPr>
                              <w:t>xxxx</w:t>
                            </w:r>
                            <w:r>
                              <w:rPr>
                                <w:b/>
                                <w:color w:val="000000"/>
                                <w:spacing w:val="-6"/>
                              </w:rPr>
                              <w:t> </w:t>
                            </w:r>
                            <w:r>
                              <w:rPr>
                                <w:color w:val="000000"/>
                              </w:rPr>
                              <w:t>studenti</w:t>
                            </w:r>
                            <w:r>
                              <w:rPr>
                                <w:color w:val="000000"/>
                                <w:spacing w:val="-4"/>
                              </w:rPr>
                              <w:t> </w:t>
                            </w:r>
                            <w:r>
                              <w:rPr>
                                <w:color w:val="000000"/>
                              </w:rPr>
                              <w:t>hanno</w:t>
                            </w:r>
                            <w:r>
                              <w:rPr>
                                <w:color w:val="000000"/>
                                <w:spacing w:val="-3"/>
                              </w:rPr>
                              <w:t> </w:t>
                            </w:r>
                            <w:r>
                              <w:rPr>
                                <w:color w:val="000000"/>
                              </w:rPr>
                              <w:t>ripetuto</w:t>
                            </w:r>
                            <w:r>
                              <w:rPr>
                                <w:color w:val="000000"/>
                                <w:spacing w:val="-3"/>
                              </w:rPr>
                              <w:t> </w:t>
                            </w:r>
                            <w:r>
                              <w:rPr>
                                <w:color w:val="000000"/>
                              </w:rPr>
                              <w:t>la</w:t>
                            </w:r>
                            <w:r>
                              <w:rPr>
                                <w:color w:val="000000"/>
                                <w:spacing w:val="-3"/>
                              </w:rPr>
                              <w:t> </w:t>
                            </w:r>
                            <w:r>
                              <w:rPr>
                                <w:color w:val="000000"/>
                              </w:rPr>
                              <w:t>classe</w:t>
                            </w:r>
                            <w:r>
                              <w:rPr>
                                <w:color w:val="000000"/>
                                <w:spacing w:val="-2"/>
                              </w:rPr>
                              <w:t> </w:t>
                            </w:r>
                            <w:r>
                              <w:rPr>
                                <w:b/>
                                <w:color w:val="000000"/>
                              </w:rPr>
                              <w:t>xxxxx</w:t>
                            </w:r>
                            <w:r>
                              <w:rPr>
                                <w:b/>
                                <w:color w:val="000000"/>
                                <w:spacing w:val="-2"/>
                              </w:rPr>
                              <w:t> </w:t>
                            </w:r>
                            <w:r>
                              <w:rPr>
                                <w:color w:val="000000"/>
                              </w:rPr>
                              <w:t>e</w:t>
                            </w:r>
                            <w:r>
                              <w:rPr>
                                <w:color w:val="000000"/>
                                <w:spacing w:val="-4"/>
                              </w:rPr>
                              <w:t> </w:t>
                            </w:r>
                            <w:r>
                              <w:rPr>
                                <w:color w:val="000000"/>
                              </w:rPr>
                              <w:t>n.</w:t>
                            </w:r>
                            <w:r>
                              <w:rPr>
                                <w:color w:val="000000"/>
                                <w:spacing w:val="-3"/>
                              </w:rPr>
                              <w:t> </w:t>
                            </w:r>
                            <w:r>
                              <w:rPr>
                                <w:b/>
                                <w:color w:val="000000"/>
                              </w:rPr>
                              <w:t>xxxxx</w:t>
                            </w:r>
                            <w:r>
                              <w:rPr>
                                <w:b/>
                                <w:color w:val="000000"/>
                                <w:spacing w:val="-2"/>
                              </w:rPr>
                              <w:t> </w:t>
                            </w:r>
                            <w:r>
                              <w:rPr>
                                <w:color w:val="000000"/>
                              </w:rPr>
                              <w:t>la</w:t>
                            </w:r>
                          </w:p>
                        </w:txbxContent>
                      </wps:txbx>
                      <wps:bodyPr wrap="square" lIns="0" tIns="0" rIns="0" bIns="0" rtlCol="0">
                        <a:noAutofit/>
                      </wps:bodyPr>
                    </wps:wsp>
                  </a:graphicData>
                </a:graphic>
              </wp:anchor>
            </w:drawing>
          </mc:Choice>
          <mc:Fallback>
            <w:pict>
              <v:shape style="position:absolute;margin-left:51.025002pt;margin-top:14.183125pt;width:494.95pt;height:43.8pt;mso-position-horizontal-relative:page;mso-position-vertical-relative:paragraph;z-index:-15728128;mso-wrap-distance-left:0;mso-wrap-distance-right:0" type="#_x0000_t202" id="docshape2" filled="true" fillcolor="#ffff00" stroked="false">
                <v:textbox inset="0,0,0,0">
                  <w:txbxContent>
                    <w:p>
                      <w:pPr>
                        <w:pStyle w:val="BodyText"/>
                        <w:ind w:right="-15"/>
                        <w:jc w:val="both"/>
                        <w:rPr>
                          <w:color w:val="000000"/>
                        </w:rPr>
                      </w:pPr>
                      <w:r>
                        <w:rPr>
                          <w:color w:val="000000"/>
                        </w:rPr>
                        <w:t>L’elenco dei candidati non viene riportato per ragioni di riservatezza. In merito alla regolarità del percorso scolastico, si evidenzia che risultano n. </w:t>
                      </w:r>
                      <w:r>
                        <w:rPr>
                          <w:b/>
                          <w:color w:val="000000"/>
                        </w:rPr>
                        <w:t>xxx </w:t>
                      </w:r>
                      <w:r>
                        <w:rPr>
                          <w:color w:val="000000"/>
                        </w:rPr>
                        <w:t>studenti che hanno affrontato una ripetenza nell'arco</w:t>
                      </w:r>
                      <w:r>
                        <w:rPr>
                          <w:color w:val="000000"/>
                          <w:spacing w:val="-3"/>
                        </w:rPr>
                        <w:t> </w:t>
                      </w:r>
                      <w:r>
                        <w:rPr>
                          <w:color w:val="000000"/>
                        </w:rPr>
                        <w:t>del</w:t>
                      </w:r>
                      <w:r>
                        <w:rPr>
                          <w:color w:val="000000"/>
                          <w:spacing w:val="-3"/>
                        </w:rPr>
                        <w:t> </w:t>
                      </w:r>
                      <w:r>
                        <w:rPr>
                          <w:color w:val="000000"/>
                        </w:rPr>
                        <w:t>quinquennio.</w:t>
                      </w:r>
                      <w:r>
                        <w:rPr>
                          <w:color w:val="000000"/>
                          <w:spacing w:val="-1"/>
                        </w:rPr>
                        <w:t> </w:t>
                      </w:r>
                      <w:r>
                        <w:rPr>
                          <w:color w:val="000000"/>
                        </w:rPr>
                        <w:t>Nello</w:t>
                      </w:r>
                      <w:r>
                        <w:rPr>
                          <w:color w:val="000000"/>
                          <w:spacing w:val="-6"/>
                        </w:rPr>
                        <w:t> </w:t>
                      </w:r>
                      <w:r>
                        <w:rPr>
                          <w:color w:val="000000"/>
                        </w:rPr>
                        <w:t>specifico:</w:t>
                      </w:r>
                      <w:r>
                        <w:rPr>
                          <w:color w:val="000000"/>
                          <w:spacing w:val="-4"/>
                        </w:rPr>
                        <w:t> </w:t>
                      </w:r>
                      <w:r>
                        <w:rPr>
                          <w:color w:val="000000"/>
                        </w:rPr>
                        <w:t>n. </w:t>
                      </w:r>
                      <w:r>
                        <w:rPr>
                          <w:b/>
                          <w:color w:val="000000"/>
                        </w:rPr>
                        <w:t>xxxx</w:t>
                      </w:r>
                      <w:r>
                        <w:rPr>
                          <w:b/>
                          <w:color w:val="000000"/>
                          <w:spacing w:val="-6"/>
                        </w:rPr>
                        <w:t> </w:t>
                      </w:r>
                      <w:r>
                        <w:rPr>
                          <w:color w:val="000000"/>
                        </w:rPr>
                        <w:t>studenti</w:t>
                      </w:r>
                      <w:r>
                        <w:rPr>
                          <w:color w:val="000000"/>
                          <w:spacing w:val="-4"/>
                        </w:rPr>
                        <w:t> </w:t>
                      </w:r>
                      <w:r>
                        <w:rPr>
                          <w:color w:val="000000"/>
                        </w:rPr>
                        <w:t>hanno</w:t>
                      </w:r>
                      <w:r>
                        <w:rPr>
                          <w:color w:val="000000"/>
                          <w:spacing w:val="-3"/>
                        </w:rPr>
                        <w:t> </w:t>
                      </w:r>
                      <w:r>
                        <w:rPr>
                          <w:color w:val="000000"/>
                        </w:rPr>
                        <w:t>ripetuto</w:t>
                      </w:r>
                      <w:r>
                        <w:rPr>
                          <w:color w:val="000000"/>
                          <w:spacing w:val="-3"/>
                        </w:rPr>
                        <w:t> </w:t>
                      </w:r>
                      <w:r>
                        <w:rPr>
                          <w:color w:val="000000"/>
                        </w:rPr>
                        <w:t>la</w:t>
                      </w:r>
                      <w:r>
                        <w:rPr>
                          <w:color w:val="000000"/>
                          <w:spacing w:val="-3"/>
                        </w:rPr>
                        <w:t> </w:t>
                      </w:r>
                      <w:r>
                        <w:rPr>
                          <w:color w:val="000000"/>
                        </w:rPr>
                        <w:t>classe</w:t>
                      </w:r>
                      <w:r>
                        <w:rPr>
                          <w:color w:val="000000"/>
                          <w:spacing w:val="-2"/>
                        </w:rPr>
                        <w:t> </w:t>
                      </w:r>
                      <w:r>
                        <w:rPr>
                          <w:b/>
                          <w:color w:val="000000"/>
                        </w:rPr>
                        <w:t>xxxxx</w:t>
                      </w:r>
                      <w:r>
                        <w:rPr>
                          <w:b/>
                          <w:color w:val="000000"/>
                          <w:spacing w:val="-2"/>
                        </w:rPr>
                        <w:t> </w:t>
                      </w:r>
                      <w:r>
                        <w:rPr>
                          <w:color w:val="000000"/>
                        </w:rPr>
                        <w:t>e</w:t>
                      </w:r>
                      <w:r>
                        <w:rPr>
                          <w:color w:val="000000"/>
                          <w:spacing w:val="-4"/>
                        </w:rPr>
                        <w:t> </w:t>
                      </w:r>
                      <w:r>
                        <w:rPr>
                          <w:color w:val="000000"/>
                        </w:rPr>
                        <w:t>n.</w:t>
                      </w:r>
                      <w:r>
                        <w:rPr>
                          <w:color w:val="000000"/>
                          <w:spacing w:val="-3"/>
                        </w:rPr>
                        <w:t> </w:t>
                      </w:r>
                      <w:r>
                        <w:rPr>
                          <w:b/>
                          <w:color w:val="000000"/>
                        </w:rPr>
                        <w:t>xxxxx</w:t>
                      </w:r>
                      <w:r>
                        <w:rPr>
                          <w:b/>
                          <w:color w:val="000000"/>
                          <w:spacing w:val="-2"/>
                        </w:rPr>
                        <w:t> </w:t>
                      </w:r>
                      <w:r>
                        <w:rPr>
                          <w:color w:val="000000"/>
                        </w:rPr>
                        <w:t>la</w:t>
                      </w:r>
                    </w:p>
                  </w:txbxContent>
                </v:textbox>
                <v:fill type="solid"/>
                <w10:wrap type="topAndBottom"/>
              </v:shape>
            </w:pict>
          </mc:Fallback>
        </mc:AlternateContent>
      </w:r>
    </w:p>
    <w:p>
      <w:pPr>
        <w:spacing w:before="0"/>
        <w:ind w:left="595" w:right="0" w:firstLine="0"/>
        <w:jc w:val="left"/>
        <w:rPr>
          <w:b/>
          <w:sz w:val="24"/>
        </w:rPr>
      </w:pPr>
      <w:r>
        <w:rPr>
          <w:color w:val="000000"/>
          <w:sz w:val="24"/>
          <w:highlight w:val="yellow"/>
        </w:rPr>
        <w:t>classe</w:t>
      </w:r>
      <w:r>
        <w:rPr>
          <w:color w:val="000000"/>
          <w:spacing w:val="-1"/>
          <w:sz w:val="24"/>
          <w:highlight w:val="yellow"/>
        </w:rPr>
        <w:t> </w:t>
      </w:r>
      <w:r>
        <w:rPr>
          <w:b/>
          <w:color w:val="000000"/>
          <w:spacing w:val="-2"/>
          <w:sz w:val="24"/>
          <w:highlight w:val="yellow"/>
        </w:rPr>
        <w:t>xxxxx</w:t>
      </w:r>
    </w:p>
    <w:p>
      <w:pPr>
        <w:pStyle w:val="BodyText"/>
        <w:rPr>
          <w:b/>
          <w:sz w:val="20"/>
        </w:rPr>
      </w:pPr>
    </w:p>
    <w:p>
      <w:pPr>
        <w:pStyle w:val="BodyText"/>
        <w:rPr>
          <w:b/>
          <w:sz w:val="20"/>
        </w:rPr>
      </w:pPr>
    </w:p>
    <w:p>
      <w:pPr>
        <w:pStyle w:val="BodyText"/>
        <w:spacing w:before="127"/>
        <w:rPr>
          <w:b/>
          <w:sz w:val="20"/>
        </w:rPr>
      </w:pPr>
    </w:p>
    <w:tbl>
      <w:tblPr>
        <w:tblW w:w="0" w:type="auto"/>
        <w:jc w:val="left"/>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176"/>
      </w:tblGrid>
      <w:tr>
        <w:trPr>
          <w:trHeight w:val="330" w:hRule="atLeast"/>
        </w:trPr>
        <w:tc>
          <w:tcPr>
            <w:tcW w:w="11176" w:type="dxa"/>
          </w:tcPr>
          <w:p>
            <w:pPr>
              <w:pStyle w:val="TableParagraph"/>
              <w:spacing w:line="292" w:lineRule="exact" w:before="18"/>
              <w:ind w:left="111"/>
              <w:rPr>
                <w:sz w:val="24"/>
              </w:rPr>
            </w:pPr>
            <w:r>
              <w:rPr>
                <w:sz w:val="24"/>
              </w:rPr>
              <w:t>N.B.</w:t>
            </w:r>
            <w:r>
              <w:rPr>
                <w:spacing w:val="-2"/>
                <w:sz w:val="24"/>
              </w:rPr>
              <w:t> </w:t>
            </w:r>
            <w:r>
              <w:rPr>
                <w:sz w:val="24"/>
              </w:rPr>
              <w:t>dopo</w:t>
            </w:r>
            <w:r>
              <w:rPr>
                <w:spacing w:val="-4"/>
                <w:sz w:val="24"/>
              </w:rPr>
              <w:t> </w:t>
            </w:r>
            <w:r>
              <w:rPr>
                <w:sz w:val="24"/>
              </w:rPr>
              <w:t>aver</w:t>
            </w:r>
            <w:r>
              <w:rPr>
                <w:spacing w:val="-5"/>
                <w:sz w:val="24"/>
              </w:rPr>
              <w:t> </w:t>
            </w:r>
            <w:r>
              <w:rPr>
                <w:sz w:val="24"/>
              </w:rPr>
              <w:t>scelto una</w:t>
            </w:r>
            <w:r>
              <w:rPr>
                <w:spacing w:val="-4"/>
                <w:sz w:val="24"/>
              </w:rPr>
              <w:t> </w:t>
            </w:r>
            <w:r>
              <w:rPr>
                <w:sz w:val="24"/>
              </w:rPr>
              <w:t>delle</w:t>
            </w:r>
            <w:r>
              <w:rPr>
                <w:spacing w:val="-4"/>
                <w:sz w:val="24"/>
              </w:rPr>
              <w:t> </w:t>
            </w:r>
            <w:r>
              <w:rPr>
                <w:sz w:val="24"/>
              </w:rPr>
              <w:t>due</w:t>
            </w:r>
            <w:r>
              <w:rPr>
                <w:spacing w:val="-5"/>
                <w:sz w:val="24"/>
              </w:rPr>
              <w:t> </w:t>
            </w:r>
            <w:r>
              <w:rPr>
                <w:sz w:val="24"/>
              </w:rPr>
              <w:t>opzioni, </w:t>
            </w:r>
            <w:r>
              <w:rPr>
                <w:spacing w:val="-2"/>
                <w:sz w:val="24"/>
              </w:rPr>
              <w:t>cancellare:</w:t>
            </w:r>
          </w:p>
        </w:tc>
      </w:tr>
      <w:tr>
        <w:trPr>
          <w:trHeight w:val="330" w:hRule="atLeast"/>
        </w:trPr>
        <w:tc>
          <w:tcPr>
            <w:tcW w:w="11176" w:type="dxa"/>
          </w:tcPr>
          <w:p>
            <w:pPr>
              <w:pStyle w:val="TableParagraph"/>
              <w:spacing w:line="288" w:lineRule="exact" w:before="22"/>
              <w:ind w:left="111"/>
              <w:rPr>
                <w:sz w:val="24"/>
              </w:rPr>
            </w:pPr>
            <w:r>
              <w:rPr>
                <w:sz w:val="24"/>
              </w:rPr>
              <w:t>1.</w:t>
            </w:r>
            <w:r>
              <w:rPr>
                <w:spacing w:val="-4"/>
                <w:sz w:val="24"/>
              </w:rPr>
              <w:t> </w:t>
            </w:r>
            <w:r>
              <w:rPr>
                <w:sz w:val="24"/>
              </w:rPr>
              <w:t>quella</w:t>
            </w:r>
            <w:r>
              <w:rPr>
                <w:spacing w:val="1"/>
                <w:sz w:val="24"/>
              </w:rPr>
              <w:t> </w:t>
            </w:r>
            <w:r>
              <w:rPr>
                <w:sz w:val="24"/>
              </w:rPr>
              <w:t>che</w:t>
            </w:r>
            <w:r>
              <w:rPr>
                <w:spacing w:val="-4"/>
                <w:sz w:val="24"/>
              </w:rPr>
              <w:t> </w:t>
            </w:r>
            <w:r>
              <w:rPr>
                <w:sz w:val="24"/>
              </w:rPr>
              <w:t>non</w:t>
            </w:r>
            <w:r>
              <w:rPr>
                <w:spacing w:val="-2"/>
                <w:sz w:val="24"/>
              </w:rPr>
              <w:t> serve;</w:t>
            </w:r>
          </w:p>
        </w:tc>
      </w:tr>
      <w:tr>
        <w:trPr>
          <w:trHeight w:val="333" w:hRule="atLeast"/>
        </w:trPr>
        <w:tc>
          <w:tcPr>
            <w:tcW w:w="11176" w:type="dxa"/>
          </w:tcPr>
          <w:p>
            <w:pPr>
              <w:pStyle w:val="TableParagraph"/>
              <w:spacing w:line="292" w:lineRule="exact" w:before="22"/>
              <w:ind w:left="111"/>
              <w:rPr>
                <w:sz w:val="24"/>
              </w:rPr>
            </w:pPr>
            <w:r>
              <w:rPr>
                <w:sz w:val="24"/>
              </w:rPr>
              <w:t>2.cancellare</w:t>
            </w:r>
            <w:r>
              <w:rPr>
                <w:spacing w:val="-3"/>
                <w:sz w:val="24"/>
              </w:rPr>
              <w:t> </w:t>
            </w:r>
            <w:r>
              <w:rPr>
                <w:sz w:val="24"/>
              </w:rPr>
              <w:t>questa</w:t>
            </w:r>
            <w:r>
              <w:rPr>
                <w:spacing w:val="-2"/>
                <w:sz w:val="24"/>
              </w:rPr>
              <w:t> indicazione;</w:t>
            </w:r>
          </w:p>
        </w:tc>
      </w:tr>
      <w:tr>
        <w:trPr>
          <w:trHeight w:val="334" w:hRule="atLeast"/>
        </w:trPr>
        <w:tc>
          <w:tcPr>
            <w:tcW w:w="11176" w:type="dxa"/>
          </w:tcPr>
          <w:p>
            <w:pPr>
              <w:pStyle w:val="TableParagraph"/>
              <w:spacing w:line="292" w:lineRule="exact" w:before="23"/>
              <w:ind w:left="111"/>
              <w:rPr>
                <w:sz w:val="24"/>
              </w:rPr>
            </w:pPr>
            <w:r>
              <w:rPr>
                <w:sz w:val="24"/>
              </w:rPr>
              <w:t>3.</w:t>
            </w:r>
            <w:r>
              <w:rPr>
                <w:spacing w:val="-2"/>
                <w:sz w:val="24"/>
              </w:rPr>
              <w:t> </w:t>
            </w:r>
            <w:r>
              <w:rPr>
                <w:sz w:val="24"/>
              </w:rPr>
              <w:t>togliere</w:t>
            </w:r>
            <w:r>
              <w:rPr>
                <w:spacing w:val="3"/>
                <w:sz w:val="24"/>
              </w:rPr>
              <w:t> </w:t>
            </w:r>
            <w:r>
              <w:rPr>
                <w:sz w:val="24"/>
              </w:rPr>
              <w:t>l’</w:t>
            </w:r>
            <w:r>
              <w:rPr>
                <w:spacing w:val="-4"/>
                <w:sz w:val="24"/>
              </w:rPr>
              <w:t> </w:t>
            </w:r>
            <w:r>
              <w:rPr>
                <w:spacing w:val="-2"/>
                <w:sz w:val="24"/>
              </w:rPr>
              <w:t>evidenziato</w:t>
            </w:r>
          </w:p>
        </w:tc>
      </w:tr>
    </w:tbl>
    <w:p>
      <w:pPr>
        <w:pStyle w:val="TableParagraph"/>
        <w:spacing w:after="0" w:line="292" w:lineRule="exact"/>
        <w:rPr>
          <w:sz w:val="24"/>
        </w:rPr>
        <w:sectPr>
          <w:pgSz w:w="11910" w:h="16840"/>
          <w:pgMar w:top="1340" w:bottom="280" w:left="425" w:right="141"/>
        </w:sectPr>
      </w:pPr>
    </w:p>
    <w:p>
      <w:pPr>
        <w:pStyle w:val="Heading1"/>
        <w:numPr>
          <w:ilvl w:val="1"/>
          <w:numId w:val="2"/>
        </w:numPr>
        <w:tabs>
          <w:tab w:pos="1086" w:val="left" w:leader="none"/>
        </w:tabs>
        <w:spacing w:line="240" w:lineRule="auto" w:before="18" w:after="0"/>
        <w:ind w:left="1086" w:right="0" w:hanging="359"/>
        <w:jc w:val="left"/>
      </w:pPr>
      <w:r>
        <w:rPr/>
        <w:t>Il</w:t>
      </w:r>
      <w:r>
        <w:rPr>
          <w:spacing w:val="-2"/>
        </w:rPr>
        <w:t> </w:t>
      </w:r>
      <w:r>
        <w:rPr/>
        <w:t>Consiglio di</w:t>
      </w:r>
      <w:r>
        <w:rPr>
          <w:spacing w:val="-1"/>
        </w:rPr>
        <w:t> </w:t>
      </w:r>
      <w:r>
        <w:rPr>
          <w:spacing w:val="-2"/>
        </w:rPr>
        <w:t>Classe</w:t>
      </w:r>
    </w:p>
    <w:p>
      <w:pPr>
        <w:spacing w:line="377" w:lineRule="exact" w:before="238"/>
        <w:ind w:left="803" w:right="0" w:firstLine="0"/>
        <w:jc w:val="left"/>
        <w:rPr>
          <w:b/>
          <w:bCs/>
          <w:sz w:val="28"/>
          <w:szCs w:val="28"/>
        </w:rPr>
      </w:pPr>
      <w:r>
        <w:rPr>
          <w:b/>
          <w:bCs/>
          <w:w w:val="80"/>
          <w:sz w:val="24"/>
          <w:szCs w:val="24"/>
        </w:rPr>
        <w:t>Legenda</w:t>
      </w:r>
      <w:r>
        <w:rPr>
          <w:w w:val="80"/>
          <w:sz w:val="24"/>
          <w:szCs w:val="24"/>
        </w:rPr>
        <w:t>:</w:t>
      </w:r>
      <w:r>
        <w:rPr>
          <w:spacing w:val="-10"/>
          <w:sz w:val="24"/>
          <w:szCs w:val="24"/>
        </w:rPr>
        <w:t> </w:t>
      </w:r>
      <w:r>
        <w:rPr>
          <w:rFonts w:ascii="Segoe UI Emoji" w:hAnsi="Segoe UI Emoji" w:cs="Segoe UI Emoji" w:eastAsia="Segoe UI Emoji"/>
          <w:w w:val="80"/>
          <w:sz w:val="28"/>
          <w:szCs w:val="28"/>
        </w:rPr>
        <w:t>✔️</w:t>
      </w:r>
      <w:r>
        <w:rPr>
          <w:b/>
          <w:bCs/>
          <w:w w:val="80"/>
          <w:sz w:val="28"/>
          <w:szCs w:val="28"/>
        </w:rPr>
        <w:t>=</w:t>
      </w:r>
      <w:r>
        <w:rPr>
          <w:b/>
          <w:bCs/>
          <w:spacing w:val="-12"/>
          <w:sz w:val="28"/>
          <w:szCs w:val="28"/>
        </w:rPr>
        <w:t> </w:t>
      </w:r>
      <w:r>
        <w:rPr>
          <w:b/>
          <w:bCs/>
          <w:spacing w:val="-5"/>
          <w:w w:val="80"/>
          <w:sz w:val="28"/>
          <w:szCs w:val="28"/>
        </w:rPr>
        <w:t>sì</w:t>
      </w:r>
    </w:p>
    <w:p>
      <w:pPr>
        <w:pStyle w:val="Heading1"/>
        <w:spacing w:line="377" w:lineRule="exact" w:before="0"/>
        <w:ind w:left="1836" w:firstLine="0"/>
      </w:pPr>
      <w:r>
        <w:rPr>
          <w:rFonts w:ascii="Segoe UI Emoji" w:hAnsi="Segoe UI Emoji"/>
          <w:b w:val="0"/>
        </w:rPr>
        <w:t>❌</w:t>
      </w:r>
      <w:r>
        <w:rPr/>
        <w:t>= </w:t>
      </w:r>
      <w:r>
        <w:rPr>
          <w:spacing w:val="-5"/>
        </w:rPr>
        <w:t>no</w:t>
      </w:r>
    </w:p>
    <w:p>
      <w:pPr>
        <w:pStyle w:val="BodyText"/>
        <w:rPr>
          <w:b/>
          <w:sz w:val="20"/>
        </w:rPr>
      </w:pPr>
    </w:p>
    <w:p>
      <w:pPr>
        <w:pStyle w:val="BodyText"/>
        <w:spacing w:before="19"/>
        <w:rPr>
          <w:b/>
          <w:sz w:val="20"/>
        </w:rPr>
      </w:pPr>
    </w:p>
    <w:tbl>
      <w:tblPr>
        <w:tblW w:w="0" w:type="auto"/>
        <w:jc w:val="left"/>
        <w:tblInd w:w="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102"/>
        <w:gridCol w:w="1128"/>
        <w:gridCol w:w="1160"/>
        <w:gridCol w:w="1133"/>
      </w:tblGrid>
      <w:tr>
        <w:trPr>
          <w:trHeight w:val="935" w:hRule="atLeast"/>
        </w:trPr>
        <w:tc>
          <w:tcPr>
            <w:tcW w:w="6102" w:type="dxa"/>
            <w:vMerge w:val="restart"/>
            <w:shd w:val="clear" w:color="auto" w:fill="D3DCE2"/>
          </w:tcPr>
          <w:p>
            <w:pPr>
              <w:pStyle w:val="TableParagraph"/>
              <w:spacing w:before="250"/>
              <w:ind w:left="7" w:right="3"/>
              <w:jc w:val="center"/>
              <w:rPr>
                <w:b/>
                <w:sz w:val="28"/>
              </w:rPr>
            </w:pPr>
            <w:r>
              <w:rPr>
                <w:b/>
                <w:sz w:val="28"/>
              </w:rPr>
              <w:t>DISCIPLINE</w:t>
            </w:r>
            <w:r>
              <w:rPr>
                <w:b/>
                <w:spacing w:val="-1"/>
                <w:sz w:val="28"/>
              </w:rPr>
              <w:t> </w:t>
            </w:r>
            <w:r>
              <w:rPr>
                <w:b/>
                <w:spacing w:val="-2"/>
                <w:sz w:val="28"/>
              </w:rPr>
              <w:t>CURRICULARI</w:t>
            </w:r>
          </w:p>
          <w:p>
            <w:pPr>
              <w:pStyle w:val="TableParagraph"/>
              <w:spacing w:line="341" w:lineRule="exact" w:before="2"/>
              <w:ind w:left="7" w:right="7"/>
              <w:jc w:val="center"/>
              <w:rPr>
                <w:b/>
                <w:sz w:val="28"/>
              </w:rPr>
            </w:pPr>
            <w:r>
              <w:rPr>
                <w:b/>
                <w:color w:val="000000"/>
                <w:sz w:val="28"/>
                <w:highlight w:val="yellow"/>
              </w:rPr>
              <w:t>La</w:t>
            </w:r>
            <w:r>
              <w:rPr>
                <w:b/>
                <w:color w:val="000000"/>
                <w:spacing w:val="-2"/>
                <w:sz w:val="28"/>
                <w:highlight w:val="yellow"/>
              </w:rPr>
              <w:t> </w:t>
            </w:r>
            <w:r>
              <w:rPr>
                <w:b/>
                <w:color w:val="000000"/>
                <w:sz w:val="28"/>
                <w:highlight w:val="yellow"/>
              </w:rPr>
              <w:t>disciplina</w:t>
            </w:r>
            <w:r>
              <w:rPr>
                <w:b/>
                <w:color w:val="000000"/>
                <w:spacing w:val="-1"/>
                <w:sz w:val="28"/>
                <w:highlight w:val="yellow"/>
              </w:rPr>
              <w:t> </w:t>
            </w:r>
            <w:r>
              <w:rPr>
                <w:b/>
                <w:color w:val="000000"/>
                <w:sz w:val="28"/>
                <w:highlight w:val="yellow"/>
              </w:rPr>
              <w:t>del</w:t>
            </w:r>
            <w:r>
              <w:rPr>
                <w:b/>
                <w:color w:val="000000"/>
                <w:spacing w:val="-2"/>
                <w:sz w:val="28"/>
                <w:highlight w:val="yellow"/>
              </w:rPr>
              <w:t> </w:t>
            </w:r>
            <w:r>
              <w:rPr>
                <w:b/>
                <w:color w:val="000000"/>
                <w:sz w:val="28"/>
                <w:highlight w:val="yellow"/>
              </w:rPr>
              <w:t>coordinatore</w:t>
            </w:r>
            <w:r>
              <w:rPr>
                <w:b/>
                <w:color w:val="000000"/>
                <w:spacing w:val="-3"/>
                <w:sz w:val="28"/>
                <w:highlight w:val="yellow"/>
              </w:rPr>
              <w:t> </w:t>
            </w:r>
            <w:r>
              <w:rPr>
                <w:b/>
                <w:color w:val="000000"/>
                <w:sz w:val="28"/>
                <w:highlight w:val="yellow"/>
              </w:rPr>
              <w:t>per</w:t>
            </w:r>
            <w:r>
              <w:rPr>
                <w:b/>
                <w:color w:val="000000"/>
                <w:spacing w:val="-2"/>
                <w:sz w:val="28"/>
                <w:highlight w:val="yellow"/>
              </w:rPr>
              <w:t> </w:t>
            </w:r>
            <w:r>
              <w:rPr>
                <w:b/>
                <w:color w:val="000000"/>
                <w:sz w:val="28"/>
                <w:highlight w:val="yellow"/>
              </w:rPr>
              <w:t>l’anno</w:t>
            </w:r>
            <w:r>
              <w:rPr>
                <w:b/>
                <w:color w:val="000000"/>
                <w:spacing w:val="-1"/>
                <w:sz w:val="28"/>
                <w:highlight w:val="yellow"/>
              </w:rPr>
              <w:t> </w:t>
            </w:r>
            <w:r>
              <w:rPr>
                <w:b/>
                <w:color w:val="000000"/>
                <w:sz w:val="28"/>
                <w:highlight w:val="yellow"/>
              </w:rPr>
              <w:t>in</w:t>
            </w:r>
            <w:r>
              <w:rPr>
                <w:b/>
                <w:color w:val="000000"/>
                <w:spacing w:val="-1"/>
                <w:sz w:val="28"/>
                <w:highlight w:val="yellow"/>
              </w:rPr>
              <w:t> </w:t>
            </w:r>
            <w:r>
              <w:rPr>
                <w:b/>
                <w:color w:val="000000"/>
                <w:spacing w:val="-2"/>
                <w:sz w:val="28"/>
                <w:highlight w:val="yellow"/>
              </w:rPr>
              <w:t>corso</w:t>
            </w:r>
          </w:p>
          <w:p>
            <w:pPr>
              <w:pStyle w:val="TableParagraph"/>
              <w:spacing w:line="341" w:lineRule="exact"/>
              <w:ind w:left="7"/>
              <w:jc w:val="center"/>
              <w:rPr>
                <w:b/>
                <w:sz w:val="28"/>
              </w:rPr>
            </w:pPr>
            <w:r>
              <w:rPr>
                <w:b/>
                <w:sz w:val="28"/>
              </w:rPr>
              <w:t>deve</w:t>
            </w:r>
            <w:r>
              <w:rPr>
                <w:b/>
                <w:spacing w:val="-7"/>
                <w:sz w:val="28"/>
              </w:rPr>
              <w:t> </w:t>
            </w:r>
            <w:r>
              <w:rPr>
                <w:b/>
                <w:sz w:val="28"/>
              </w:rPr>
              <w:t>essere</w:t>
            </w:r>
            <w:r>
              <w:rPr>
                <w:b/>
                <w:spacing w:val="-3"/>
                <w:sz w:val="28"/>
              </w:rPr>
              <w:t> </w:t>
            </w:r>
            <w:r>
              <w:rPr>
                <w:b/>
                <w:sz w:val="28"/>
              </w:rPr>
              <w:t>indicato</w:t>
            </w:r>
            <w:r>
              <w:rPr>
                <w:b/>
                <w:spacing w:val="-1"/>
                <w:sz w:val="28"/>
              </w:rPr>
              <w:t> </w:t>
            </w:r>
            <w:r>
              <w:rPr>
                <w:b/>
                <w:sz w:val="28"/>
              </w:rPr>
              <w:t>con</w:t>
            </w:r>
            <w:r>
              <w:rPr>
                <w:b/>
                <w:spacing w:val="3"/>
                <w:sz w:val="28"/>
              </w:rPr>
              <w:t> </w:t>
            </w:r>
            <w:r>
              <w:rPr>
                <w:b/>
                <w:color w:val="000000"/>
                <w:spacing w:val="-10"/>
                <w:sz w:val="28"/>
                <w:highlight w:val="yellow"/>
              </w:rPr>
              <w:t>*</w:t>
            </w:r>
          </w:p>
        </w:tc>
        <w:tc>
          <w:tcPr>
            <w:tcW w:w="3421" w:type="dxa"/>
            <w:gridSpan w:val="3"/>
            <w:shd w:val="clear" w:color="auto" w:fill="D3DCE2"/>
          </w:tcPr>
          <w:p>
            <w:pPr>
              <w:pStyle w:val="TableParagraph"/>
              <w:spacing w:line="242" w:lineRule="auto"/>
              <w:ind w:left="923" w:right="665" w:hanging="408"/>
              <w:rPr>
                <w:rFonts w:ascii="Segoe UI Emoji" w:hAnsi="Segoe UI Emoji" w:cs="Segoe UI Emoji" w:eastAsia="Segoe UI Emoji"/>
                <w:sz w:val="28"/>
                <w:szCs w:val="28"/>
              </w:rPr>
            </w:pPr>
            <w:r>
              <w:rPr>
                <w:b/>
                <w:bCs/>
                <w:sz w:val="28"/>
                <w:szCs w:val="28"/>
              </w:rPr>
              <w:t>Continuità nel </w:t>
            </w:r>
            <w:r>
              <w:rPr>
                <w:b/>
                <w:bCs/>
                <w:w w:val="80"/>
                <w:sz w:val="28"/>
                <w:szCs w:val="28"/>
              </w:rPr>
              <w:t>triennio</w:t>
            </w:r>
            <w:r>
              <w:rPr>
                <w:b/>
                <w:bCs/>
                <w:spacing w:val="-2"/>
                <w:sz w:val="28"/>
                <w:szCs w:val="28"/>
              </w:rPr>
              <w:t> </w:t>
            </w:r>
            <w:r>
              <w:rPr>
                <w:rFonts w:ascii="Segoe UI Emoji" w:hAnsi="Segoe UI Emoji" w:cs="Segoe UI Emoji" w:eastAsia="Segoe UI Emoji"/>
                <w:w w:val="80"/>
                <w:sz w:val="28"/>
                <w:szCs w:val="28"/>
              </w:rPr>
              <w:t>✔️</w:t>
            </w:r>
            <w:r>
              <w:rPr>
                <w:rFonts w:ascii="Segoe UI Emoji" w:hAnsi="Segoe UI Emoji" w:cs="Segoe UI Emoji" w:eastAsia="Segoe UI Emoji"/>
                <w:spacing w:val="-4"/>
                <w:w w:val="80"/>
                <w:sz w:val="28"/>
                <w:szCs w:val="28"/>
              </w:rPr>
              <w:t> </w:t>
            </w:r>
            <w:r>
              <w:rPr>
                <w:rFonts w:ascii="Segoe UI Emoji" w:hAnsi="Segoe UI Emoji" w:cs="Segoe UI Emoji" w:eastAsia="Segoe UI Emoji"/>
                <w:w w:val="80"/>
                <w:sz w:val="28"/>
                <w:szCs w:val="28"/>
              </w:rPr>
              <w:t>❌</w:t>
            </w:r>
          </w:p>
        </w:tc>
      </w:tr>
      <w:tr>
        <w:trPr>
          <w:trHeight w:val="581" w:hRule="atLeast"/>
        </w:trPr>
        <w:tc>
          <w:tcPr>
            <w:tcW w:w="6102" w:type="dxa"/>
            <w:vMerge/>
            <w:tcBorders>
              <w:top w:val="nil"/>
            </w:tcBorders>
            <w:shd w:val="clear" w:color="auto" w:fill="D3DCE2"/>
          </w:tcPr>
          <w:p>
            <w:pPr>
              <w:rPr>
                <w:sz w:val="2"/>
                <w:szCs w:val="2"/>
              </w:rPr>
            </w:pPr>
          </w:p>
        </w:tc>
        <w:tc>
          <w:tcPr>
            <w:tcW w:w="1128" w:type="dxa"/>
            <w:shd w:val="clear" w:color="auto" w:fill="D3DCE2"/>
          </w:tcPr>
          <w:p>
            <w:pPr>
              <w:pStyle w:val="TableParagraph"/>
              <w:spacing w:before="16"/>
              <w:ind w:left="14"/>
              <w:jc w:val="center"/>
              <w:rPr>
                <w:sz w:val="28"/>
              </w:rPr>
            </w:pPr>
            <w:r>
              <w:rPr>
                <w:spacing w:val="-10"/>
                <w:sz w:val="28"/>
              </w:rPr>
              <w:t>1</w:t>
            </w:r>
          </w:p>
        </w:tc>
        <w:tc>
          <w:tcPr>
            <w:tcW w:w="1160" w:type="dxa"/>
            <w:shd w:val="clear" w:color="auto" w:fill="D3DCE2"/>
          </w:tcPr>
          <w:p>
            <w:pPr>
              <w:pStyle w:val="TableParagraph"/>
              <w:spacing w:before="16"/>
              <w:ind w:left="54"/>
              <w:jc w:val="center"/>
              <w:rPr>
                <w:sz w:val="28"/>
              </w:rPr>
            </w:pPr>
            <w:r>
              <w:rPr>
                <w:spacing w:val="-10"/>
                <w:sz w:val="28"/>
              </w:rPr>
              <w:t>2</w:t>
            </w:r>
          </w:p>
        </w:tc>
        <w:tc>
          <w:tcPr>
            <w:tcW w:w="1133" w:type="dxa"/>
            <w:shd w:val="clear" w:color="auto" w:fill="D3DCE2"/>
          </w:tcPr>
          <w:p>
            <w:pPr>
              <w:pStyle w:val="TableParagraph"/>
              <w:spacing w:before="16"/>
              <w:ind w:left="11"/>
              <w:jc w:val="center"/>
              <w:rPr>
                <w:sz w:val="28"/>
              </w:rPr>
            </w:pPr>
            <w:r>
              <w:rPr>
                <w:spacing w:val="-10"/>
                <w:sz w:val="28"/>
              </w:rPr>
              <w:t>3</w:t>
            </w:r>
          </w:p>
        </w:tc>
      </w:tr>
      <w:tr>
        <w:trPr>
          <w:trHeight w:val="810" w:hRule="atLeast"/>
        </w:trPr>
        <w:tc>
          <w:tcPr>
            <w:tcW w:w="6102" w:type="dxa"/>
          </w:tcPr>
          <w:p>
            <w:pPr>
              <w:pStyle w:val="TableParagraph"/>
              <w:rPr>
                <w:rFonts w:ascii="Times New Roman"/>
                <w:sz w:val="26"/>
              </w:rPr>
            </w:pPr>
          </w:p>
        </w:tc>
        <w:tc>
          <w:tcPr>
            <w:tcW w:w="1128" w:type="dxa"/>
          </w:tcPr>
          <w:p>
            <w:pPr>
              <w:pStyle w:val="TableParagraph"/>
              <w:rPr>
                <w:rFonts w:ascii="Times New Roman"/>
                <w:sz w:val="26"/>
              </w:rPr>
            </w:pPr>
          </w:p>
        </w:tc>
        <w:tc>
          <w:tcPr>
            <w:tcW w:w="1160" w:type="dxa"/>
          </w:tcPr>
          <w:p>
            <w:pPr>
              <w:pStyle w:val="TableParagraph"/>
              <w:rPr>
                <w:rFonts w:ascii="Times New Roman"/>
                <w:sz w:val="26"/>
              </w:rPr>
            </w:pPr>
          </w:p>
        </w:tc>
        <w:tc>
          <w:tcPr>
            <w:tcW w:w="1133" w:type="dxa"/>
          </w:tcPr>
          <w:p>
            <w:pPr>
              <w:pStyle w:val="TableParagraph"/>
              <w:rPr>
                <w:rFonts w:ascii="Times New Roman"/>
                <w:sz w:val="26"/>
              </w:rPr>
            </w:pPr>
          </w:p>
        </w:tc>
      </w:tr>
      <w:tr>
        <w:trPr>
          <w:trHeight w:val="1053" w:hRule="atLeast"/>
        </w:trPr>
        <w:tc>
          <w:tcPr>
            <w:tcW w:w="6102" w:type="dxa"/>
          </w:tcPr>
          <w:p>
            <w:pPr>
              <w:pStyle w:val="TableParagraph"/>
              <w:rPr>
                <w:rFonts w:ascii="Times New Roman"/>
                <w:sz w:val="26"/>
              </w:rPr>
            </w:pPr>
          </w:p>
        </w:tc>
        <w:tc>
          <w:tcPr>
            <w:tcW w:w="1128" w:type="dxa"/>
          </w:tcPr>
          <w:p>
            <w:pPr>
              <w:pStyle w:val="TableParagraph"/>
              <w:rPr>
                <w:rFonts w:ascii="Times New Roman"/>
                <w:sz w:val="26"/>
              </w:rPr>
            </w:pPr>
          </w:p>
        </w:tc>
        <w:tc>
          <w:tcPr>
            <w:tcW w:w="1160" w:type="dxa"/>
          </w:tcPr>
          <w:p>
            <w:pPr>
              <w:pStyle w:val="TableParagraph"/>
              <w:rPr>
                <w:rFonts w:ascii="Times New Roman"/>
                <w:sz w:val="26"/>
              </w:rPr>
            </w:pPr>
          </w:p>
        </w:tc>
        <w:tc>
          <w:tcPr>
            <w:tcW w:w="1133" w:type="dxa"/>
          </w:tcPr>
          <w:p>
            <w:pPr>
              <w:pStyle w:val="TableParagraph"/>
              <w:rPr>
                <w:rFonts w:ascii="Times New Roman"/>
                <w:sz w:val="26"/>
              </w:rPr>
            </w:pPr>
          </w:p>
        </w:tc>
      </w:tr>
      <w:tr>
        <w:trPr>
          <w:trHeight w:val="810" w:hRule="atLeast"/>
        </w:trPr>
        <w:tc>
          <w:tcPr>
            <w:tcW w:w="6102" w:type="dxa"/>
          </w:tcPr>
          <w:p>
            <w:pPr>
              <w:pStyle w:val="TableParagraph"/>
              <w:rPr>
                <w:rFonts w:ascii="Times New Roman"/>
                <w:sz w:val="26"/>
              </w:rPr>
            </w:pPr>
          </w:p>
        </w:tc>
        <w:tc>
          <w:tcPr>
            <w:tcW w:w="1128" w:type="dxa"/>
          </w:tcPr>
          <w:p>
            <w:pPr>
              <w:pStyle w:val="TableParagraph"/>
              <w:rPr>
                <w:rFonts w:ascii="Times New Roman"/>
                <w:sz w:val="26"/>
              </w:rPr>
            </w:pPr>
          </w:p>
        </w:tc>
        <w:tc>
          <w:tcPr>
            <w:tcW w:w="1160" w:type="dxa"/>
          </w:tcPr>
          <w:p>
            <w:pPr>
              <w:pStyle w:val="TableParagraph"/>
              <w:rPr>
                <w:rFonts w:ascii="Times New Roman"/>
                <w:sz w:val="26"/>
              </w:rPr>
            </w:pPr>
          </w:p>
        </w:tc>
        <w:tc>
          <w:tcPr>
            <w:tcW w:w="1133" w:type="dxa"/>
          </w:tcPr>
          <w:p>
            <w:pPr>
              <w:pStyle w:val="TableParagraph"/>
              <w:rPr>
                <w:rFonts w:ascii="Times New Roman"/>
                <w:sz w:val="26"/>
              </w:rPr>
            </w:pPr>
          </w:p>
        </w:tc>
      </w:tr>
      <w:tr>
        <w:trPr>
          <w:trHeight w:val="810" w:hRule="atLeast"/>
        </w:trPr>
        <w:tc>
          <w:tcPr>
            <w:tcW w:w="6102" w:type="dxa"/>
          </w:tcPr>
          <w:p>
            <w:pPr>
              <w:pStyle w:val="TableParagraph"/>
              <w:rPr>
                <w:rFonts w:ascii="Times New Roman"/>
                <w:sz w:val="26"/>
              </w:rPr>
            </w:pPr>
          </w:p>
        </w:tc>
        <w:tc>
          <w:tcPr>
            <w:tcW w:w="1128" w:type="dxa"/>
          </w:tcPr>
          <w:p>
            <w:pPr>
              <w:pStyle w:val="TableParagraph"/>
              <w:rPr>
                <w:rFonts w:ascii="Times New Roman"/>
                <w:sz w:val="26"/>
              </w:rPr>
            </w:pPr>
          </w:p>
        </w:tc>
        <w:tc>
          <w:tcPr>
            <w:tcW w:w="1160" w:type="dxa"/>
          </w:tcPr>
          <w:p>
            <w:pPr>
              <w:pStyle w:val="TableParagraph"/>
              <w:rPr>
                <w:rFonts w:ascii="Times New Roman"/>
                <w:sz w:val="26"/>
              </w:rPr>
            </w:pPr>
          </w:p>
        </w:tc>
        <w:tc>
          <w:tcPr>
            <w:tcW w:w="1133" w:type="dxa"/>
          </w:tcPr>
          <w:p>
            <w:pPr>
              <w:pStyle w:val="TableParagraph"/>
              <w:rPr>
                <w:rFonts w:ascii="Times New Roman"/>
                <w:sz w:val="26"/>
              </w:rPr>
            </w:pPr>
          </w:p>
        </w:tc>
      </w:tr>
      <w:tr>
        <w:trPr>
          <w:trHeight w:val="810" w:hRule="atLeast"/>
        </w:trPr>
        <w:tc>
          <w:tcPr>
            <w:tcW w:w="6102" w:type="dxa"/>
          </w:tcPr>
          <w:p>
            <w:pPr>
              <w:pStyle w:val="TableParagraph"/>
              <w:rPr>
                <w:rFonts w:ascii="Times New Roman"/>
                <w:sz w:val="26"/>
              </w:rPr>
            </w:pPr>
          </w:p>
        </w:tc>
        <w:tc>
          <w:tcPr>
            <w:tcW w:w="1128" w:type="dxa"/>
          </w:tcPr>
          <w:p>
            <w:pPr>
              <w:pStyle w:val="TableParagraph"/>
              <w:rPr>
                <w:rFonts w:ascii="Times New Roman"/>
                <w:sz w:val="26"/>
              </w:rPr>
            </w:pPr>
          </w:p>
        </w:tc>
        <w:tc>
          <w:tcPr>
            <w:tcW w:w="1160" w:type="dxa"/>
          </w:tcPr>
          <w:p>
            <w:pPr>
              <w:pStyle w:val="TableParagraph"/>
              <w:rPr>
                <w:rFonts w:ascii="Times New Roman"/>
                <w:sz w:val="26"/>
              </w:rPr>
            </w:pPr>
          </w:p>
        </w:tc>
        <w:tc>
          <w:tcPr>
            <w:tcW w:w="1133" w:type="dxa"/>
          </w:tcPr>
          <w:p>
            <w:pPr>
              <w:pStyle w:val="TableParagraph"/>
              <w:rPr>
                <w:rFonts w:ascii="Times New Roman"/>
                <w:sz w:val="26"/>
              </w:rPr>
            </w:pPr>
          </w:p>
        </w:tc>
      </w:tr>
      <w:tr>
        <w:trPr>
          <w:trHeight w:val="1054" w:hRule="atLeast"/>
        </w:trPr>
        <w:tc>
          <w:tcPr>
            <w:tcW w:w="6102" w:type="dxa"/>
          </w:tcPr>
          <w:p>
            <w:pPr>
              <w:pStyle w:val="TableParagraph"/>
              <w:rPr>
                <w:rFonts w:ascii="Times New Roman"/>
                <w:sz w:val="26"/>
              </w:rPr>
            </w:pPr>
          </w:p>
        </w:tc>
        <w:tc>
          <w:tcPr>
            <w:tcW w:w="1128" w:type="dxa"/>
          </w:tcPr>
          <w:p>
            <w:pPr>
              <w:pStyle w:val="TableParagraph"/>
              <w:rPr>
                <w:rFonts w:ascii="Times New Roman"/>
                <w:sz w:val="26"/>
              </w:rPr>
            </w:pPr>
          </w:p>
        </w:tc>
        <w:tc>
          <w:tcPr>
            <w:tcW w:w="1160" w:type="dxa"/>
          </w:tcPr>
          <w:p>
            <w:pPr>
              <w:pStyle w:val="TableParagraph"/>
              <w:rPr>
                <w:rFonts w:ascii="Times New Roman"/>
                <w:sz w:val="26"/>
              </w:rPr>
            </w:pPr>
          </w:p>
        </w:tc>
        <w:tc>
          <w:tcPr>
            <w:tcW w:w="1133" w:type="dxa"/>
          </w:tcPr>
          <w:p>
            <w:pPr>
              <w:pStyle w:val="TableParagraph"/>
              <w:rPr>
                <w:rFonts w:ascii="Times New Roman"/>
                <w:sz w:val="26"/>
              </w:rPr>
            </w:pPr>
          </w:p>
        </w:tc>
      </w:tr>
      <w:tr>
        <w:trPr>
          <w:trHeight w:val="814" w:hRule="atLeast"/>
        </w:trPr>
        <w:tc>
          <w:tcPr>
            <w:tcW w:w="6102" w:type="dxa"/>
          </w:tcPr>
          <w:p>
            <w:pPr>
              <w:pStyle w:val="TableParagraph"/>
              <w:rPr>
                <w:rFonts w:ascii="Times New Roman"/>
                <w:sz w:val="26"/>
              </w:rPr>
            </w:pPr>
          </w:p>
        </w:tc>
        <w:tc>
          <w:tcPr>
            <w:tcW w:w="1128" w:type="dxa"/>
          </w:tcPr>
          <w:p>
            <w:pPr>
              <w:pStyle w:val="TableParagraph"/>
              <w:rPr>
                <w:rFonts w:ascii="Times New Roman"/>
                <w:sz w:val="26"/>
              </w:rPr>
            </w:pPr>
          </w:p>
        </w:tc>
        <w:tc>
          <w:tcPr>
            <w:tcW w:w="1160" w:type="dxa"/>
          </w:tcPr>
          <w:p>
            <w:pPr>
              <w:pStyle w:val="TableParagraph"/>
              <w:rPr>
                <w:rFonts w:ascii="Times New Roman"/>
                <w:sz w:val="26"/>
              </w:rPr>
            </w:pPr>
          </w:p>
        </w:tc>
        <w:tc>
          <w:tcPr>
            <w:tcW w:w="1133" w:type="dxa"/>
          </w:tcPr>
          <w:p>
            <w:pPr>
              <w:pStyle w:val="TableParagraph"/>
              <w:rPr>
                <w:rFonts w:ascii="Times New Roman"/>
                <w:sz w:val="26"/>
              </w:rPr>
            </w:pPr>
          </w:p>
        </w:tc>
      </w:tr>
      <w:tr>
        <w:trPr>
          <w:trHeight w:val="810" w:hRule="atLeast"/>
        </w:trPr>
        <w:tc>
          <w:tcPr>
            <w:tcW w:w="6102" w:type="dxa"/>
          </w:tcPr>
          <w:p>
            <w:pPr>
              <w:pStyle w:val="TableParagraph"/>
              <w:rPr>
                <w:rFonts w:ascii="Times New Roman"/>
                <w:sz w:val="26"/>
              </w:rPr>
            </w:pPr>
          </w:p>
        </w:tc>
        <w:tc>
          <w:tcPr>
            <w:tcW w:w="1128" w:type="dxa"/>
          </w:tcPr>
          <w:p>
            <w:pPr>
              <w:pStyle w:val="TableParagraph"/>
              <w:rPr>
                <w:rFonts w:ascii="Times New Roman"/>
                <w:sz w:val="26"/>
              </w:rPr>
            </w:pPr>
          </w:p>
        </w:tc>
        <w:tc>
          <w:tcPr>
            <w:tcW w:w="1160" w:type="dxa"/>
          </w:tcPr>
          <w:p>
            <w:pPr>
              <w:pStyle w:val="TableParagraph"/>
              <w:rPr>
                <w:rFonts w:ascii="Times New Roman"/>
                <w:sz w:val="26"/>
              </w:rPr>
            </w:pPr>
          </w:p>
        </w:tc>
        <w:tc>
          <w:tcPr>
            <w:tcW w:w="1133" w:type="dxa"/>
          </w:tcPr>
          <w:p>
            <w:pPr>
              <w:pStyle w:val="TableParagraph"/>
              <w:rPr>
                <w:rFonts w:ascii="Times New Roman"/>
                <w:sz w:val="26"/>
              </w:rPr>
            </w:pPr>
          </w:p>
        </w:tc>
      </w:tr>
      <w:tr>
        <w:trPr>
          <w:trHeight w:val="1053" w:hRule="atLeast"/>
        </w:trPr>
        <w:tc>
          <w:tcPr>
            <w:tcW w:w="6102" w:type="dxa"/>
          </w:tcPr>
          <w:p>
            <w:pPr>
              <w:pStyle w:val="TableParagraph"/>
              <w:rPr>
                <w:rFonts w:ascii="Times New Roman"/>
                <w:sz w:val="26"/>
              </w:rPr>
            </w:pPr>
          </w:p>
        </w:tc>
        <w:tc>
          <w:tcPr>
            <w:tcW w:w="1128" w:type="dxa"/>
          </w:tcPr>
          <w:p>
            <w:pPr>
              <w:pStyle w:val="TableParagraph"/>
              <w:rPr>
                <w:rFonts w:ascii="Times New Roman"/>
                <w:sz w:val="26"/>
              </w:rPr>
            </w:pPr>
          </w:p>
        </w:tc>
        <w:tc>
          <w:tcPr>
            <w:tcW w:w="1160" w:type="dxa"/>
          </w:tcPr>
          <w:p>
            <w:pPr>
              <w:pStyle w:val="TableParagraph"/>
              <w:rPr>
                <w:rFonts w:ascii="Times New Roman"/>
                <w:sz w:val="26"/>
              </w:rPr>
            </w:pPr>
          </w:p>
        </w:tc>
        <w:tc>
          <w:tcPr>
            <w:tcW w:w="1133" w:type="dxa"/>
          </w:tcPr>
          <w:p>
            <w:pPr>
              <w:pStyle w:val="TableParagraph"/>
              <w:rPr>
                <w:rFonts w:ascii="Times New Roman"/>
                <w:sz w:val="26"/>
              </w:rPr>
            </w:pPr>
          </w:p>
        </w:tc>
      </w:tr>
    </w:tbl>
    <w:p>
      <w:pPr>
        <w:pStyle w:val="TableParagraph"/>
        <w:spacing w:after="0"/>
        <w:rPr>
          <w:rFonts w:ascii="Times New Roman"/>
          <w:sz w:val="26"/>
        </w:rPr>
        <w:sectPr>
          <w:pgSz w:w="11910" w:h="16840"/>
          <w:pgMar w:top="1920" w:bottom="280" w:left="425" w:right="141"/>
        </w:sectPr>
      </w:pPr>
    </w:p>
    <w:p>
      <w:pPr>
        <w:pStyle w:val="ListParagraph"/>
        <w:numPr>
          <w:ilvl w:val="1"/>
          <w:numId w:val="2"/>
        </w:numPr>
        <w:tabs>
          <w:tab w:pos="954" w:val="left" w:leader="none"/>
        </w:tabs>
        <w:spacing w:line="240" w:lineRule="auto" w:before="21" w:after="0"/>
        <w:ind w:left="954" w:right="0" w:hanging="359"/>
        <w:jc w:val="left"/>
        <w:rPr>
          <w:b/>
          <w:sz w:val="28"/>
        </w:rPr>
      </w:pPr>
      <w:bookmarkStart w:name="_bookmark6" w:id="7"/>
      <w:bookmarkEnd w:id="7"/>
      <w:r>
        <w:rPr/>
      </w:r>
      <w:r>
        <w:rPr>
          <w:b/>
          <w:sz w:val="28"/>
        </w:rPr>
        <w:t>Competenze</w:t>
      </w:r>
      <w:r>
        <w:rPr>
          <w:b/>
          <w:spacing w:val="-6"/>
          <w:sz w:val="28"/>
        </w:rPr>
        <w:t> </w:t>
      </w:r>
      <w:r>
        <w:rPr>
          <w:b/>
          <w:sz w:val="28"/>
        </w:rPr>
        <w:t>trasversali</w:t>
      </w:r>
      <w:r>
        <w:rPr>
          <w:b/>
          <w:spacing w:val="-4"/>
          <w:sz w:val="28"/>
        </w:rPr>
        <w:t> </w:t>
      </w:r>
      <w:r>
        <w:rPr>
          <w:b/>
          <w:sz w:val="28"/>
        </w:rPr>
        <w:t>raggiunte</w:t>
      </w:r>
      <w:r>
        <w:rPr>
          <w:b/>
          <w:spacing w:val="-8"/>
          <w:sz w:val="28"/>
        </w:rPr>
        <w:t> </w:t>
      </w:r>
      <w:r>
        <w:rPr>
          <w:b/>
          <w:sz w:val="28"/>
        </w:rPr>
        <w:t>al</w:t>
      </w:r>
      <w:r>
        <w:rPr>
          <w:b/>
          <w:spacing w:val="-4"/>
          <w:sz w:val="28"/>
        </w:rPr>
        <w:t> </w:t>
      </w:r>
      <w:r>
        <w:rPr>
          <w:b/>
          <w:sz w:val="28"/>
        </w:rPr>
        <w:t>termine</w:t>
      </w:r>
      <w:r>
        <w:rPr>
          <w:b/>
          <w:spacing w:val="-4"/>
          <w:sz w:val="28"/>
        </w:rPr>
        <w:t> </w:t>
      </w:r>
      <w:r>
        <w:rPr>
          <w:b/>
          <w:sz w:val="28"/>
        </w:rPr>
        <w:t>del</w:t>
      </w:r>
      <w:r>
        <w:rPr>
          <w:b/>
          <w:spacing w:val="-3"/>
          <w:sz w:val="28"/>
        </w:rPr>
        <w:t> </w:t>
      </w:r>
      <w:r>
        <w:rPr>
          <w:b/>
          <w:sz w:val="28"/>
        </w:rPr>
        <w:t>Triennio</w:t>
      </w:r>
      <w:r>
        <w:rPr>
          <w:b/>
          <w:spacing w:val="-2"/>
          <w:sz w:val="28"/>
        </w:rPr>
        <w:t> </w:t>
      </w:r>
      <w:r>
        <w:rPr>
          <w:b/>
          <w:sz w:val="28"/>
        </w:rPr>
        <w:t>dagli</w:t>
      </w:r>
      <w:r>
        <w:rPr>
          <w:b/>
          <w:spacing w:val="3"/>
          <w:sz w:val="28"/>
        </w:rPr>
        <w:t> </w:t>
      </w:r>
      <w:r>
        <w:rPr>
          <w:b/>
          <w:sz w:val="28"/>
        </w:rPr>
        <w:t>studenti</w:t>
      </w:r>
      <w:r>
        <w:rPr>
          <w:b/>
          <w:spacing w:val="-3"/>
          <w:sz w:val="28"/>
        </w:rPr>
        <w:t> </w:t>
      </w:r>
      <w:r>
        <w:rPr>
          <w:b/>
          <w:sz w:val="28"/>
        </w:rPr>
        <w:t>della</w:t>
      </w:r>
      <w:r>
        <w:rPr>
          <w:b/>
          <w:spacing w:val="-1"/>
          <w:sz w:val="28"/>
        </w:rPr>
        <w:t> </w:t>
      </w:r>
      <w:r>
        <w:rPr>
          <w:b/>
          <w:spacing w:val="-2"/>
          <w:sz w:val="28"/>
        </w:rPr>
        <w:t>classe</w:t>
      </w:r>
    </w:p>
    <w:p>
      <w:pPr>
        <w:pStyle w:val="BodyText"/>
        <w:spacing w:line="276" w:lineRule="auto" w:before="241"/>
        <w:ind w:left="663" w:right="750"/>
        <w:jc w:val="both"/>
      </w:pPr>
      <w:r>
        <w:rPr/>
        <w:t>Il</w:t>
      </w:r>
      <w:r>
        <w:rPr>
          <w:spacing w:val="-5"/>
        </w:rPr>
        <w:t> </w:t>
      </w:r>
      <w:r>
        <w:rPr/>
        <w:t>Consiglio</w:t>
      </w:r>
      <w:r>
        <w:rPr>
          <w:spacing w:val="-8"/>
        </w:rPr>
        <w:t> </w:t>
      </w:r>
      <w:r>
        <w:rPr/>
        <w:t>di</w:t>
      </w:r>
      <w:r>
        <w:rPr>
          <w:spacing w:val="-5"/>
        </w:rPr>
        <w:t> </w:t>
      </w:r>
      <w:r>
        <w:rPr/>
        <w:t>classe,</w:t>
      </w:r>
      <w:r>
        <w:rPr>
          <w:spacing w:val="-5"/>
        </w:rPr>
        <w:t> </w:t>
      </w:r>
      <w:r>
        <w:rPr/>
        <w:t>in</w:t>
      </w:r>
      <w:r>
        <w:rPr>
          <w:spacing w:val="-7"/>
        </w:rPr>
        <w:t> </w:t>
      </w:r>
      <w:r>
        <w:rPr/>
        <w:t>relazione</w:t>
      </w:r>
      <w:r>
        <w:rPr>
          <w:spacing w:val="-5"/>
        </w:rPr>
        <w:t> </w:t>
      </w:r>
      <w:r>
        <w:rPr/>
        <w:t>alle</w:t>
      </w:r>
      <w:r>
        <w:rPr>
          <w:spacing w:val="-5"/>
        </w:rPr>
        <w:t> </w:t>
      </w:r>
      <w:r>
        <w:rPr/>
        <w:t>finalità</w:t>
      </w:r>
      <w:r>
        <w:rPr>
          <w:spacing w:val="-5"/>
        </w:rPr>
        <w:t> </w:t>
      </w:r>
      <w:r>
        <w:rPr/>
        <w:t>ed</w:t>
      </w:r>
      <w:r>
        <w:rPr>
          <w:spacing w:val="-4"/>
        </w:rPr>
        <w:t> </w:t>
      </w:r>
      <w:r>
        <w:rPr/>
        <w:t>agli</w:t>
      </w:r>
      <w:r>
        <w:rPr>
          <w:spacing w:val="-8"/>
        </w:rPr>
        <w:t> </w:t>
      </w:r>
      <w:r>
        <w:rPr/>
        <w:t>obiettivi</w:t>
      </w:r>
      <w:r>
        <w:rPr>
          <w:spacing w:val="-5"/>
        </w:rPr>
        <w:t> </w:t>
      </w:r>
      <w:r>
        <w:rPr/>
        <w:t>condivisi</w:t>
      </w:r>
      <w:r>
        <w:rPr>
          <w:spacing w:val="-5"/>
        </w:rPr>
        <w:t> </w:t>
      </w:r>
      <w:r>
        <w:rPr/>
        <w:t>e</w:t>
      </w:r>
      <w:r>
        <w:rPr>
          <w:spacing w:val="-5"/>
        </w:rPr>
        <w:t> </w:t>
      </w:r>
      <w:r>
        <w:rPr/>
        <w:t>concordati</w:t>
      </w:r>
      <w:r>
        <w:rPr>
          <w:spacing w:val="-5"/>
        </w:rPr>
        <w:t> </w:t>
      </w:r>
      <w:r>
        <w:rPr/>
        <w:t>nella</w:t>
      </w:r>
      <w:r>
        <w:rPr>
          <w:spacing w:val="-5"/>
        </w:rPr>
        <w:t> </w:t>
      </w:r>
      <w:r>
        <w:rPr/>
        <w:t>progettazione didattico educativa della classe, sulla base del confronto tra: situazione di partenza della classe così come sopra delineata,</w:t>
      </w:r>
      <w:r>
        <w:rPr>
          <w:spacing w:val="40"/>
        </w:rPr>
        <w:t> </w:t>
      </w:r>
      <w:r>
        <w:rPr/>
        <w:t>programmazioni per aree disciplinari elaborate dai Dipartimenti, profilo educativo culturale del </w:t>
      </w:r>
      <w:r>
        <w:rPr>
          <w:color w:val="000000"/>
          <w:highlight w:val="cyan"/>
        </w:rPr>
        <w:t>Liceo/Tecnico, </w:t>
      </w:r>
      <w:r>
        <w:rPr>
          <w:color w:val="000000"/>
        </w:rPr>
        <w:t>ha individuato le seguenti competenze trasversali, che sono state perseguite nel corso dell’anno mediante unità di apprendimento, percorsi multidisciplinari e/o interdisciplinari e grazie all’apporto delle singole discipline e del complesso dell’offerta formativa.</w:t>
      </w:r>
    </w:p>
    <w:p>
      <w:pPr>
        <w:pStyle w:val="BodyText"/>
        <w:spacing w:line="292" w:lineRule="exact"/>
        <w:ind w:left="663"/>
        <w:jc w:val="both"/>
      </w:pPr>
      <w:r>
        <w:rPr/>
        <w:t>Al</w:t>
      </w:r>
      <w:r>
        <w:rPr>
          <w:spacing w:val="-3"/>
        </w:rPr>
        <w:t> </w:t>
      </w:r>
      <w:r>
        <w:rPr/>
        <w:t>termine</w:t>
      </w:r>
      <w:r>
        <w:rPr>
          <w:spacing w:val="-4"/>
        </w:rPr>
        <w:t> </w:t>
      </w:r>
      <w:r>
        <w:rPr/>
        <w:t>del</w:t>
      </w:r>
      <w:r>
        <w:rPr>
          <w:spacing w:val="-4"/>
        </w:rPr>
        <w:t> </w:t>
      </w:r>
      <w:r>
        <w:rPr/>
        <w:t>percorso,</w:t>
      </w:r>
      <w:r>
        <w:rPr>
          <w:spacing w:val="-5"/>
        </w:rPr>
        <w:t> </w:t>
      </w:r>
      <w:r>
        <w:rPr/>
        <w:t>la</w:t>
      </w:r>
      <w:r>
        <w:rPr>
          <w:spacing w:val="-4"/>
        </w:rPr>
        <w:t> </w:t>
      </w:r>
      <w:r>
        <w:rPr/>
        <w:t>classe</w:t>
      </w:r>
      <w:r>
        <w:rPr>
          <w:spacing w:val="-5"/>
        </w:rPr>
        <w:t> </w:t>
      </w:r>
      <w:r>
        <w:rPr/>
        <w:t>ha</w:t>
      </w:r>
      <w:r>
        <w:rPr>
          <w:spacing w:val="-4"/>
        </w:rPr>
        <w:t> </w:t>
      </w:r>
      <w:r>
        <w:rPr/>
        <w:t>nel complesso raggiunto</w:t>
      </w:r>
      <w:r>
        <w:rPr>
          <w:spacing w:val="-4"/>
        </w:rPr>
        <w:t> </w:t>
      </w:r>
      <w:r>
        <w:rPr/>
        <w:t>i</w:t>
      </w:r>
      <w:r>
        <w:rPr>
          <w:spacing w:val="-4"/>
        </w:rPr>
        <w:t> </w:t>
      </w:r>
      <w:r>
        <w:rPr/>
        <w:t>seguenti</w:t>
      </w:r>
      <w:r>
        <w:rPr>
          <w:spacing w:val="-5"/>
        </w:rPr>
        <w:t> </w:t>
      </w:r>
      <w:r>
        <w:rPr>
          <w:spacing w:val="-2"/>
        </w:rPr>
        <w:t>risultati:</w:t>
      </w:r>
    </w:p>
    <w:p>
      <w:pPr>
        <w:pStyle w:val="BodyText"/>
        <w:spacing w:before="115"/>
        <w:rPr>
          <w:sz w:val="20"/>
        </w:rPr>
      </w:pPr>
    </w:p>
    <w:tbl>
      <w:tblPr>
        <w:tblW w:w="0" w:type="auto"/>
        <w:jc w:val="left"/>
        <w:tblInd w:w="2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227"/>
        <w:gridCol w:w="1100"/>
        <w:gridCol w:w="1100"/>
        <w:gridCol w:w="1096"/>
        <w:gridCol w:w="1099"/>
      </w:tblGrid>
      <w:tr>
        <w:trPr>
          <w:trHeight w:val="1184" w:hRule="atLeast"/>
        </w:trPr>
        <w:tc>
          <w:tcPr>
            <w:tcW w:w="6227" w:type="dxa"/>
          </w:tcPr>
          <w:p>
            <w:pPr>
              <w:pStyle w:val="TableParagraph"/>
              <w:spacing w:before="99"/>
              <w:ind w:left="102"/>
              <w:rPr>
                <w:b/>
                <w:i/>
                <w:sz w:val="24"/>
              </w:rPr>
            </w:pPr>
            <w:r>
              <w:rPr>
                <w:b/>
                <w:i/>
                <w:color w:val="000000"/>
                <w:sz w:val="24"/>
                <w:highlight w:val="yellow"/>
              </w:rPr>
              <w:t>competenze</w:t>
            </w:r>
            <w:r>
              <w:rPr>
                <w:b/>
                <w:i/>
                <w:color w:val="000000"/>
                <w:spacing w:val="-4"/>
                <w:sz w:val="24"/>
                <w:highlight w:val="yellow"/>
              </w:rPr>
              <w:t> </w:t>
            </w:r>
            <w:r>
              <w:rPr>
                <w:b/>
                <w:i/>
                <w:color w:val="000000"/>
                <w:spacing w:val="-2"/>
                <w:sz w:val="24"/>
                <w:highlight w:val="yellow"/>
              </w:rPr>
              <w:t>trasversali</w:t>
            </w:r>
          </w:p>
          <w:p>
            <w:pPr>
              <w:pStyle w:val="TableParagraph"/>
              <w:spacing w:line="261" w:lineRule="auto" w:before="55"/>
              <w:ind w:left="102" w:right="203"/>
              <w:rPr>
                <w:sz w:val="24"/>
              </w:rPr>
            </w:pPr>
            <w:r>
              <w:rPr>
                <w:color w:val="000000"/>
                <w:sz w:val="24"/>
                <w:highlight w:val="yellow"/>
              </w:rPr>
              <w:t>inserire</w:t>
            </w:r>
            <w:r>
              <w:rPr>
                <w:color w:val="000000"/>
                <w:spacing w:val="-5"/>
                <w:sz w:val="24"/>
                <w:highlight w:val="yellow"/>
              </w:rPr>
              <w:t> </w:t>
            </w:r>
            <w:r>
              <w:rPr>
                <w:color w:val="000000"/>
                <w:sz w:val="24"/>
                <w:highlight w:val="yellow"/>
              </w:rPr>
              <w:t>spunta</w:t>
            </w:r>
            <w:r>
              <w:rPr>
                <w:rFonts w:ascii="Segoe UI Emoji"/>
                <w:color w:val="785DC7"/>
                <w:spacing w:val="80"/>
                <w:w w:val="150"/>
                <w:sz w:val="24"/>
                <w:highlight w:val="yellow"/>
              </w:rPr>
              <w:t>  </w:t>
            </w:r>
            <w:r>
              <w:rPr>
                <w:color w:val="000000"/>
                <w:sz w:val="24"/>
                <w:highlight w:val="yellow"/>
              </w:rPr>
              <w:t>in corrispondenza</w:t>
            </w:r>
            <w:r>
              <w:rPr>
                <w:color w:val="000000"/>
                <w:spacing w:val="-5"/>
                <w:sz w:val="24"/>
                <w:highlight w:val="yellow"/>
              </w:rPr>
              <w:t> </w:t>
            </w:r>
            <w:r>
              <w:rPr>
                <w:color w:val="000000"/>
                <w:sz w:val="24"/>
                <w:highlight w:val="yellow"/>
              </w:rPr>
              <w:t>del</w:t>
            </w:r>
            <w:r>
              <w:rPr>
                <w:color w:val="000000"/>
                <w:spacing w:val="-8"/>
                <w:sz w:val="24"/>
                <w:highlight w:val="yellow"/>
              </w:rPr>
              <w:t> </w:t>
            </w:r>
            <w:r>
              <w:rPr>
                <w:color w:val="000000"/>
                <w:sz w:val="24"/>
                <w:highlight w:val="yellow"/>
              </w:rPr>
              <w:t>livello</w:t>
            </w:r>
            <w:r>
              <w:rPr>
                <w:color w:val="000000"/>
                <w:spacing w:val="-5"/>
                <w:sz w:val="24"/>
                <w:highlight w:val="yellow"/>
              </w:rPr>
              <w:t> </w:t>
            </w:r>
            <w:r>
              <w:rPr>
                <w:color w:val="000000"/>
                <w:sz w:val="24"/>
                <w:highlight w:val="yellow"/>
              </w:rPr>
              <w:t>di</w:t>
            </w:r>
            <w:r>
              <w:rPr>
                <w:color w:val="000000"/>
                <w:sz w:val="24"/>
              </w:rPr>
              <w:t> </w:t>
            </w:r>
            <w:r>
              <w:rPr>
                <w:color w:val="000000"/>
                <w:spacing w:val="-2"/>
                <w:sz w:val="24"/>
                <w:highlight w:val="yellow"/>
              </w:rPr>
              <w:t>acquisizione</w:t>
            </w:r>
          </w:p>
        </w:tc>
        <w:tc>
          <w:tcPr>
            <w:tcW w:w="1100" w:type="dxa"/>
          </w:tcPr>
          <w:p>
            <w:pPr>
              <w:pStyle w:val="TableParagraph"/>
              <w:spacing w:before="138"/>
              <w:rPr>
                <w:sz w:val="24"/>
              </w:rPr>
            </w:pPr>
          </w:p>
          <w:p>
            <w:pPr>
              <w:pStyle w:val="TableParagraph"/>
              <w:ind w:left="73"/>
              <w:rPr>
                <w:sz w:val="24"/>
              </w:rPr>
            </w:pPr>
            <w:r>
              <w:rPr>
                <w:color w:val="000000"/>
                <w:spacing w:val="-2"/>
                <w:sz w:val="24"/>
                <w:highlight w:val="yellow"/>
              </w:rPr>
              <w:t>eccellente</w:t>
            </w:r>
          </w:p>
        </w:tc>
        <w:tc>
          <w:tcPr>
            <w:tcW w:w="1100" w:type="dxa"/>
          </w:tcPr>
          <w:p>
            <w:pPr>
              <w:pStyle w:val="TableParagraph"/>
              <w:spacing w:before="138"/>
              <w:rPr>
                <w:sz w:val="24"/>
              </w:rPr>
            </w:pPr>
          </w:p>
          <w:p>
            <w:pPr>
              <w:pStyle w:val="TableParagraph"/>
              <w:ind w:left="201"/>
              <w:rPr>
                <w:sz w:val="24"/>
              </w:rPr>
            </w:pPr>
            <w:r>
              <w:rPr>
                <w:color w:val="000000"/>
                <w:spacing w:val="-2"/>
                <w:sz w:val="24"/>
                <w:highlight w:val="yellow"/>
              </w:rPr>
              <w:t>distinto</w:t>
            </w:r>
          </w:p>
        </w:tc>
        <w:tc>
          <w:tcPr>
            <w:tcW w:w="1096" w:type="dxa"/>
          </w:tcPr>
          <w:p>
            <w:pPr>
              <w:pStyle w:val="TableParagraph"/>
              <w:spacing w:before="138"/>
              <w:rPr>
                <w:sz w:val="24"/>
              </w:rPr>
            </w:pPr>
          </w:p>
          <w:p>
            <w:pPr>
              <w:pStyle w:val="TableParagraph"/>
              <w:ind w:left="253"/>
              <w:rPr>
                <w:sz w:val="24"/>
              </w:rPr>
            </w:pPr>
            <w:r>
              <w:rPr>
                <w:color w:val="000000"/>
                <w:spacing w:val="-2"/>
                <w:sz w:val="24"/>
                <w:highlight w:val="yellow"/>
              </w:rPr>
              <w:t>buono</w:t>
            </w:r>
          </w:p>
        </w:tc>
        <w:tc>
          <w:tcPr>
            <w:tcW w:w="1099" w:type="dxa"/>
          </w:tcPr>
          <w:p>
            <w:pPr>
              <w:pStyle w:val="TableParagraph"/>
              <w:spacing w:before="138"/>
              <w:rPr>
                <w:sz w:val="24"/>
              </w:rPr>
            </w:pPr>
          </w:p>
          <w:p>
            <w:pPr>
              <w:pStyle w:val="TableParagraph"/>
              <w:ind w:left="62" w:right="-15"/>
              <w:rPr>
                <w:sz w:val="24"/>
              </w:rPr>
            </w:pPr>
            <w:r>
              <w:rPr>
                <w:color w:val="000000"/>
                <w:spacing w:val="-2"/>
                <w:sz w:val="24"/>
                <w:highlight w:val="yellow"/>
              </w:rPr>
              <w:t>sufficiente</w:t>
            </w:r>
          </w:p>
        </w:tc>
      </w:tr>
      <w:tr>
        <w:trPr>
          <w:trHeight w:val="2096" w:hRule="atLeast"/>
        </w:trPr>
        <w:tc>
          <w:tcPr>
            <w:tcW w:w="6227" w:type="dxa"/>
          </w:tcPr>
          <w:p>
            <w:pPr>
              <w:pStyle w:val="TableParagraph"/>
              <w:spacing w:line="259" w:lineRule="auto" w:before="99"/>
              <w:ind w:left="102" w:right="71"/>
              <w:jc w:val="both"/>
              <w:rPr>
                <w:sz w:val="24"/>
              </w:rPr>
            </w:pPr>
            <w:r>
              <w:rPr>
                <w:sz w:val="24"/>
              </w:rPr>
              <w:t>A.</w:t>
            </w:r>
            <w:r>
              <w:rPr>
                <w:spacing w:val="40"/>
                <w:sz w:val="24"/>
              </w:rPr>
              <w:t> </w:t>
            </w:r>
            <w:r>
              <w:rPr>
                <w:b/>
                <w:i/>
                <w:sz w:val="24"/>
              </w:rPr>
              <w:t>Imparare ad imparare</w:t>
            </w:r>
            <w:r>
              <w:rPr>
                <w:sz w:val="24"/>
              </w:rPr>
              <w:t>: organizzare il proprio apprendimento, individuando,</w:t>
            </w:r>
            <w:r>
              <w:rPr>
                <w:spacing w:val="-4"/>
                <w:sz w:val="24"/>
              </w:rPr>
              <w:t> </w:t>
            </w:r>
            <w:r>
              <w:rPr>
                <w:sz w:val="24"/>
              </w:rPr>
              <w:t>scegliendo</w:t>
            </w:r>
            <w:r>
              <w:rPr>
                <w:spacing w:val="-2"/>
                <w:sz w:val="24"/>
              </w:rPr>
              <w:t> </w:t>
            </w:r>
            <w:r>
              <w:rPr>
                <w:sz w:val="24"/>
              </w:rPr>
              <w:t>ed</w:t>
            </w:r>
            <w:r>
              <w:rPr>
                <w:spacing w:val="-2"/>
                <w:sz w:val="24"/>
              </w:rPr>
              <w:t> </w:t>
            </w:r>
            <w:r>
              <w:rPr>
                <w:sz w:val="24"/>
              </w:rPr>
              <w:t>utilizzando</w:t>
            </w:r>
            <w:r>
              <w:rPr>
                <w:spacing w:val="-2"/>
                <w:sz w:val="24"/>
              </w:rPr>
              <w:t> </w:t>
            </w:r>
            <w:r>
              <w:rPr>
                <w:sz w:val="24"/>
              </w:rPr>
              <w:t>varie fonti e varie modalità di informazione e di formazione (formale, non formale ed informale), anche in funzione dei tempi</w:t>
            </w:r>
            <w:r>
              <w:rPr>
                <w:spacing w:val="-7"/>
                <w:sz w:val="24"/>
              </w:rPr>
              <w:t> </w:t>
            </w:r>
            <w:r>
              <w:rPr>
                <w:sz w:val="24"/>
              </w:rPr>
              <w:t>disponibili,</w:t>
            </w:r>
            <w:r>
              <w:rPr>
                <w:spacing w:val="-8"/>
                <w:sz w:val="24"/>
              </w:rPr>
              <w:t> </w:t>
            </w:r>
            <w:r>
              <w:rPr>
                <w:sz w:val="24"/>
              </w:rPr>
              <w:t>delle</w:t>
            </w:r>
            <w:r>
              <w:rPr>
                <w:spacing w:val="-8"/>
                <w:sz w:val="24"/>
              </w:rPr>
              <w:t> </w:t>
            </w:r>
            <w:r>
              <w:rPr>
                <w:sz w:val="24"/>
              </w:rPr>
              <w:t>proprie</w:t>
            </w:r>
            <w:r>
              <w:rPr>
                <w:spacing w:val="-7"/>
                <w:sz w:val="24"/>
              </w:rPr>
              <w:t> </w:t>
            </w:r>
            <w:r>
              <w:rPr>
                <w:sz w:val="24"/>
              </w:rPr>
              <w:t>strategie</w:t>
            </w:r>
            <w:r>
              <w:rPr>
                <w:spacing w:val="-8"/>
                <w:sz w:val="24"/>
              </w:rPr>
              <w:t> </w:t>
            </w:r>
            <w:r>
              <w:rPr>
                <w:sz w:val="24"/>
              </w:rPr>
              <w:t>e</w:t>
            </w:r>
            <w:r>
              <w:rPr>
                <w:spacing w:val="-8"/>
                <w:sz w:val="24"/>
              </w:rPr>
              <w:t> </w:t>
            </w:r>
            <w:r>
              <w:rPr>
                <w:sz w:val="24"/>
              </w:rPr>
              <w:t>del</w:t>
            </w:r>
            <w:r>
              <w:rPr>
                <w:spacing w:val="-7"/>
                <w:sz w:val="24"/>
              </w:rPr>
              <w:t> </w:t>
            </w:r>
            <w:r>
              <w:rPr>
                <w:sz w:val="24"/>
              </w:rPr>
              <w:t>proprio metodo di studio e di lavoro.</w:t>
            </w:r>
          </w:p>
        </w:tc>
        <w:tc>
          <w:tcPr>
            <w:tcW w:w="1100" w:type="dxa"/>
          </w:tcPr>
          <w:p>
            <w:pPr>
              <w:pStyle w:val="TableParagraph"/>
              <w:rPr>
                <w:rFonts w:ascii="Times New Roman"/>
                <w:sz w:val="24"/>
              </w:rPr>
            </w:pPr>
          </w:p>
        </w:tc>
        <w:tc>
          <w:tcPr>
            <w:tcW w:w="1100" w:type="dxa"/>
          </w:tcPr>
          <w:p>
            <w:pPr>
              <w:pStyle w:val="TableParagraph"/>
              <w:rPr>
                <w:rFonts w:ascii="Times New Roman"/>
                <w:sz w:val="24"/>
              </w:rPr>
            </w:pPr>
          </w:p>
        </w:tc>
        <w:tc>
          <w:tcPr>
            <w:tcW w:w="1096" w:type="dxa"/>
          </w:tcPr>
          <w:p>
            <w:pPr>
              <w:pStyle w:val="TableParagraph"/>
              <w:rPr>
                <w:rFonts w:ascii="Times New Roman"/>
                <w:sz w:val="24"/>
              </w:rPr>
            </w:pPr>
          </w:p>
        </w:tc>
        <w:tc>
          <w:tcPr>
            <w:tcW w:w="1099" w:type="dxa"/>
          </w:tcPr>
          <w:p>
            <w:pPr>
              <w:pStyle w:val="TableParagraph"/>
              <w:rPr>
                <w:rFonts w:ascii="Times New Roman"/>
                <w:sz w:val="24"/>
              </w:rPr>
            </w:pPr>
          </w:p>
        </w:tc>
      </w:tr>
      <w:tr>
        <w:trPr>
          <w:trHeight w:val="2096" w:hRule="atLeast"/>
        </w:trPr>
        <w:tc>
          <w:tcPr>
            <w:tcW w:w="6227" w:type="dxa"/>
          </w:tcPr>
          <w:p>
            <w:pPr>
              <w:pStyle w:val="TableParagraph"/>
              <w:spacing w:line="259" w:lineRule="auto" w:before="99"/>
              <w:ind w:left="102" w:right="77"/>
              <w:jc w:val="both"/>
              <w:rPr>
                <w:sz w:val="24"/>
              </w:rPr>
            </w:pPr>
            <w:r>
              <w:rPr>
                <w:sz w:val="24"/>
              </w:rPr>
              <w:t>B.</w:t>
            </w:r>
            <w:r>
              <w:rPr>
                <w:spacing w:val="80"/>
                <w:sz w:val="24"/>
              </w:rPr>
              <w:t> </w:t>
            </w:r>
            <w:r>
              <w:rPr>
                <w:b/>
                <w:sz w:val="24"/>
              </w:rPr>
              <w:t>Progettare: </w:t>
            </w:r>
            <w:r>
              <w:rPr>
                <w:sz w:val="24"/>
              </w:rPr>
              <w:t>elaborare e realizzare progetti riguardanti lo sviluppo</w:t>
            </w:r>
            <w:r>
              <w:rPr>
                <w:spacing w:val="-2"/>
                <w:sz w:val="24"/>
              </w:rPr>
              <w:t> </w:t>
            </w:r>
            <w:r>
              <w:rPr>
                <w:sz w:val="24"/>
              </w:rPr>
              <w:t>delle</w:t>
            </w:r>
            <w:r>
              <w:rPr>
                <w:spacing w:val="-2"/>
                <w:sz w:val="24"/>
              </w:rPr>
              <w:t> </w:t>
            </w:r>
            <w:r>
              <w:rPr>
                <w:sz w:val="24"/>
              </w:rPr>
              <w:t>proprie</w:t>
            </w:r>
            <w:r>
              <w:rPr>
                <w:spacing w:val="-2"/>
                <w:sz w:val="24"/>
              </w:rPr>
              <w:t> </w:t>
            </w:r>
            <w:r>
              <w:rPr>
                <w:sz w:val="24"/>
              </w:rPr>
              <w:t>attività</w:t>
            </w:r>
            <w:r>
              <w:rPr>
                <w:spacing w:val="-5"/>
                <w:sz w:val="24"/>
              </w:rPr>
              <w:t> </w:t>
            </w:r>
            <w:r>
              <w:rPr>
                <w:sz w:val="24"/>
              </w:rPr>
              <w:t>di</w:t>
            </w:r>
            <w:r>
              <w:rPr>
                <w:spacing w:val="-5"/>
                <w:sz w:val="24"/>
              </w:rPr>
              <w:t> </w:t>
            </w:r>
            <w:r>
              <w:rPr>
                <w:sz w:val="24"/>
              </w:rPr>
              <w:t>studio</w:t>
            </w:r>
            <w:r>
              <w:rPr>
                <w:spacing w:val="-2"/>
                <w:sz w:val="24"/>
              </w:rPr>
              <w:t> </w:t>
            </w:r>
            <w:r>
              <w:rPr>
                <w:sz w:val="24"/>
              </w:rPr>
              <w:t>e</w:t>
            </w:r>
            <w:r>
              <w:rPr>
                <w:spacing w:val="-5"/>
                <w:sz w:val="24"/>
              </w:rPr>
              <w:t> </w:t>
            </w:r>
            <w:r>
              <w:rPr>
                <w:sz w:val="24"/>
              </w:rPr>
              <w:t>di</w:t>
            </w:r>
            <w:r>
              <w:rPr>
                <w:spacing w:val="-2"/>
                <w:sz w:val="24"/>
              </w:rPr>
              <w:t> </w:t>
            </w:r>
            <w:r>
              <w:rPr>
                <w:sz w:val="24"/>
              </w:rPr>
              <w:t>lavoro,</w:t>
            </w:r>
            <w:r>
              <w:rPr>
                <w:spacing w:val="-3"/>
                <w:sz w:val="24"/>
              </w:rPr>
              <w:t> </w:t>
            </w:r>
            <w:r>
              <w:rPr>
                <w:sz w:val="24"/>
              </w:rPr>
              <w:t>utilizzando le conoscenze apprese per stabilire obiettivi significativi e realistici</w:t>
            </w:r>
            <w:r>
              <w:rPr>
                <w:spacing w:val="-10"/>
                <w:sz w:val="24"/>
              </w:rPr>
              <w:t> </w:t>
            </w:r>
            <w:r>
              <w:rPr>
                <w:sz w:val="24"/>
              </w:rPr>
              <w:t>e</w:t>
            </w:r>
            <w:r>
              <w:rPr>
                <w:spacing w:val="-13"/>
                <w:sz w:val="24"/>
              </w:rPr>
              <w:t> </w:t>
            </w:r>
            <w:r>
              <w:rPr>
                <w:sz w:val="24"/>
              </w:rPr>
              <w:t>le</w:t>
            </w:r>
            <w:r>
              <w:rPr>
                <w:spacing w:val="-13"/>
                <w:sz w:val="24"/>
              </w:rPr>
              <w:t> </w:t>
            </w:r>
            <w:r>
              <w:rPr>
                <w:sz w:val="24"/>
              </w:rPr>
              <w:t>relative</w:t>
            </w:r>
            <w:r>
              <w:rPr>
                <w:spacing w:val="-13"/>
                <w:sz w:val="24"/>
              </w:rPr>
              <w:t> </w:t>
            </w:r>
            <w:r>
              <w:rPr>
                <w:sz w:val="24"/>
              </w:rPr>
              <w:t>priorità,</w:t>
            </w:r>
            <w:r>
              <w:rPr>
                <w:spacing w:val="-11"/>
                <w:sz w:val="24"/>
              </w:rPr>
              <w:t> </w:t>
            </w:r>
            <w:r>
              <w:rPr>
                <w:sz w:val="24"/>
              </w:rPr>
              <w:t>valutando</w:t>
            </w:r>
            <w:r>
              <w:rPr>
                <w:spacing w:val="-13"/>
                <w:sz w:val="24"/>
              </w:rPr>
              <w:t> </w:t>
            </w:r>
            <w:r>
              <w:rPr>
                <w:sz w:val="24"/>
              </w:rPr>
              <w:t>i</w:t>
            </w:r>
            <w:r>
              <w:rPr>
                <w:spacing w:val="-13"/>
                <w:sz w:val="24"/>
              </w:rPr>
              <w:t> </w:t>
            </w:r>
            <w:r>
              <w:rPr>
                <w:sz w:val="24"/>
              </w:rPr>
              <w:t>vincoli</w:t>
            </w:r>
            <w:r>
              <w:rPr>
                <w:spacing w:val="-13"/>
                <w:sz w:val="24"/>
              </w:rPr>
              <w:t> </w:t>
            </w:r>
            <w:r>
              <w:rPr>
                <w:sz w:val="24"/>
              </w:rPr>
              <w:t>e</w:t>
            </w:r>
            <w:r>
              <w:rPr>
                <w:spacing w:val="-13"/>
                <w:sz w:val="24"/>
              </w:rPr>
              <w:t> </w:t>
            </w:r>
            <w:r>
              <w:rPr>
                <w:sz w:val="24"/>
              </w:rPr>
              <w:t>le</w:t>
            </w:r>
            <w:r>
              <w:rPr>
                <w:spacing w:val="-13"/>
                <w:sz w:val="24"/>
              </w:rPr>
              <w:t> </w:t>
            </w:r>
            <w:r>
              <w:rPr>
                <w:sz w:val="24"/>
              </w:rPr>
              <w:t>possibilità esistenti,</w:t>
            </w:r>
            <w:r>
              <w:rPr>
                <w:spacing w:val="-2"/>
                <w:sz w:val="24"/>
              </w:rPr>
              <w:t> </w:t>
            </w:r>
            <w:r>
              <w:rPr>
                <w:sz w:val="24"/>
              </w:rPr>
              <w:t>definendo</w:t>
            </w:r>
            <w:r>
              <w:rPr>
                <w:spacing w:val="-6"/>
                <w:sz w:val="24"/>
              </w:rPr>
              <w:t> </w:t>
            </w:r>
            <w:r>
              <w:rPr>
                <w:sz w:val="24"/>
              </w:rPr>
              <w:t>strategie</w:t>
            </w:r>
            <w:r>
              <w:rPr>
                <w:spacing w:val="-2"/>
                <w:sz w:val="24"/>
              </w:rPr>
              <w:t> </w:t>
            </w:r>
            <w:r>
              <w:rPr>
                <w:sz w:val="24"/>
              </w:rPr>
              <w:t>di</w:t>
            </w:r>
            <w:r>
              <w:rPr>
                <w:spacing w:val="-2"/>
                <w:sz w:val="24"/>
              </w:rPr>
              <w:t> </w:t>
            </w:r>
            <w:r>
              <w:rPr>
                <w:sz w:val="24"/>
              </w:rPr>
              <w:t>azione</w:t>
            </w:r>
            <w:r>
              <w:rPr>
                <w:spacing w:val="-2"/>
                <w:sz w:val="24"/>
              </w:rPr>
              <w:t> </w:t>
            </w:r>
            <w:r>
              <w:rPr>
                <w:sz w:val="24"/>
              </w:rPr>
              <w:t>e</w:t>
            </w:r>
            <w:r>
              <w:rPr>
                <w:spacing w:val="-2"/>
                <w:sz w:val="24"/>
              </w:rPr>
              <w:t> </w:t>
            </w:r>
            <w:r>
              <w:rPr>
                <w:sz w:val="24"/>
              </w:rPr>
              <w:t>verificando</w:t>
            </w:r>
            <w:r>
              <w:rPr>
                <w:spacing w:val="-1"/>
                <w:sz w:val="24"/>
              </w:rPr>
              <w:t> </w:t>
            </w:r>
            <w:r>
              <w:rPr>
                <w:sz w:val="24"/>
              </w:rPr>
              <w:t>i</w:t>
            </w:r>
            <w:r>
              <w:rPr>
                <w:spacing w:val="-2"/>
                <w:sz w:val="24"/>
              </w:rPr>
              <w:t> </w:t>
            </w:r>
            <w:r>
              <w:rPr>
                <w:sz w:val="24"/>
              </w:rPr>
              <w:t>risultati </w:t>
            </w:r>
            <w:r>
              <w:rPr>
                <w:spacing w:val="-2"/>
                <w:sz w:val="24"/>
              </w:rPr>
              <w:t>raggiunti.</w:t>
            </w:r>
          </w:p>
        </w:tc>
        <w:tc>
          <w:tcPr>
            <w:tcW w:w="1100" w:type="dxa"/>
          </w:tcPr>
          <w:p>
            <w:pPr>
              <w:pStyle w:val="TableParagraph"/>
              <w:rPr>
                <w:rFonts w:ascii="Times New Roman"/>
                <w:sz w:val="24"/>
              </w:rPr>
            </w:pPr>
          </w:p>
        </w:tc>
        <w:tc>
          <w:tcPr>
            <w:tcW w:w="1100" w:type="dxa"/>
          </w:tcPr>
          <w:p>
            <w:pPr>
              <w:pStyle w:val="TableParagraph"/>
              <w:rPr>
                <w:rFonts w:ascii="Times New Roman"/>
                <w:sz w:val="24"/>
              </w:rPr>
            </w:pPr>
          </w:p>
        </w:tc>
        <w:tc>
          <w:tcPr>
            <w:tcW w:w="1096" w:type="dxa"/>
          </w:tcPr>
          <w:p>
            <w:pPr>
              <w:pStyle w:val="TableParagraph"/>
              <w:rPr>
                <w:rFonts w:ascii="Times New Roman"/>
                <w:sz w:val="24"/>
              </w:rPr>
            </w:pPr>
          </w:p>
        </w:tc>
        <w:tc>
          <w:tcPr>
            <w:tcW w:w="1099" w:type="dxa"/>
          </w:tcPr>
          <w:p>
            <w:pPr>
              <w:pStyle w:val="TableParagraph"/>
              <w:rPr>
                <w:rFonts w:ascii="Times New Roman"/>
                <w:sz w:val="24"/>
              </w:rPr>
            </w:pPr>
          </w:p>
        </w:tc>
      </w:tr>
      <w:tr>
        <w:trPr>
          <w:trHeight w:val="1779" w:hRule="atLeast"/>
        </w:trPr>
        <w:tc>
          <w:tcPr>
            <w:tcW w:w="6227" w:type="dxa"/>
          </w:tcPr>
          <w:p>
            <w:pPr>
              <w:pStyle w:val="TableParagraph"/>
              <w:spacing w:line="259" w:lineRule="auto" w:before="99"/>
              <w:ind w:left="102" w:right="73"/>
              <w:jc w:val="both"/>
              <w:rPr>
                <w:sz w:val="24"/>
              </w:rPr>
            </w:pPr>
            <w:r>
              <w:rPr>
                <w:sz w:val="24"/>
              </w:rPr>
              <w:t>C.</w:t>
            </w:r>
            <w:r>
              <w:rPr>
                <w:spacing w:val="80"/>
                <w:sz w:val="24"/>
              </w:rPr>
              <w:t> </w:t>
            </w:r>
            <w:r>
              <w:rPr>
                <w:b/>
                <w:sz w:val="24"/>
              </w:rPr>
              <w:t>Comunicare e comprendere messaggi </w:t>
            </w:r>
            <w:r>
              <w:rPr>
                <w:sz w:val="24"/>
              </w:rPr>
              <w:t>di genere diverso (quotidiano, letterario, tecnico, scientifico) e di complessità diversa, trasmessi utilizzando linguaggi diversi (verbale, matematico, scientifico, simbolico, ecc.) mediante diversi supporti (cartacei, informatici e multimediali)</w:t>
            </w:r>
          </w:p>
        </w:tc>
        <w:tc>
          <w:tcPr>
            <w:tcW w:w="1100" w:type="dxa"/>
          </w:tcPr>
          <w:p>
            <w:pPr>
              <w:pStyle w:val="TableParagraph"/>
              <w:rPr>
                <w:rFonts w:ascii="Times New Roman"/>
                <w:sz w:val="24"/>
              </w:rPr>
            </w:pPr>
          </w:p>
        </w:tc>
        <w:tc>
          <w:tcPr>
            <w:tcW w:w="1100" w:type="dxa"/>
          </w:tcPr>
          <w:p>
            <w:pPr>
              <w:pStyle w:val="TableParagraph"/>
              <w:rPr>
                <w:rFonts w:ascii="Times New Roman"/>
                <w:sz w:val="24"/>
              </w:rPr>
            </w:pPr>
          </w:p>
        </w:tc>
        <w:tc>
          <w:tcPr>
            <w:tcW w:w="1096" w:type="dxa"/>
          </w:tcPr>
          <w:p>
            <w:pPr>
              <w:pStyle w:val="TableParagraph"/>
              <w:rPr>
                <w:rFonts w:ascii="Times New Roman"/>
                <w:sz w:val="24"/>
              </w:rPr>
            </w:pPr>
          </w:p>
        </w:tc>
        <w:tc>
          <w:tcPr>
            <w:tcW w:w="1099" w:type="dxa"/>
          </w:tcPr>
          <w:p>
            <w:pPr>
              <w:pStyle w:val="TableParagraph"/>
              <w:rPr>
                <w:rFonts w:ascii="Times New Roman"/>
                <w:sz w:val="24"/>
              </w:rPr>
            </w:pPr>
          </w:p>
        </w:tc>
      </w:tr>
      <w:tr>
        <w:trPr>
          <w:trHeight w:val="2100" w:hRule="atLeast"/>
        </w:trPr>
        <w:tc>
          <w:tcPr>
            <w:tcW w:w="6227" w:type="dxa"/>
          </w:tcPr>
          <w:p>
            <w:pPr>
              <w:pStyle w:val="TableParagraph"/>
              <w:spacing w:line="259" w:lineRule="auto" w:before="100"/>
              <w:ind w:left="102" w:right="70"/>
              <w:jc w:val="both"/>
              <w:rPr>
                <w:sz w:val="24"/>
              </w:rPr>
            </w:pPr>
            <w:r>
              <w:rPr>
                <w:sz w:val="24"/>
              </w:rPr>
              <w:t>D.</w:t>
            </w:r>
            <w:r>
              <w:rPr>
                <w:spacing w:val="80"/>
                <w:sz w:val="24"/>
              </w:rPr>
              <w:t> </w:t>
            </w:r>
            <w:r>
              <w:rPr>
                <w:b/>
                <w:sz w:val="24"/>
              </w:rPr>
              <w:t>Comunicare e rappresentare </w:t>
            </w:r>
            <w:r>
              <w:rPr>
                <w:sz w:val="24"/>
              </w:rPr>
              <w:t>eventi, fenomeni, principi, concetti, norme, procedure, atteggiamenti, stati d’animo, emozioni, ecc. utilizzando linguaggi diversi (verbale, matematico,</w:t>
            </w:r>
            <w:r>
              <w:rPr>
                <w:spacing w:val="-3"/>
                <w:sz w:val="24"/>
              </w:rPr>
              <w:t> </w:t>
            </w:r>
            <w:r>
              <w:rPr>
                <w:sz w:val="24"/>
              </w:rPr>
              <w:t>scientifico,</w:t>
            </w:r>
            <w:r>
              <w:rPr>
                <w:spacing w:val="-7"/>
                <w:sz w:val="24"/>
              </w:rPr>
              <w:t> </w:t>
            </w:r>
            <w:r>
              <w:rPr>
                <w:sz w:val="24"/>
              </w:rPr>
              <w:t>simbolico,</w:t>
            </w:r>
            <w:r>
              <w:rPr>
                <w:spacing w:val="-3"/>
                <w:sz w:val="24"/>
              </w:rPr>
              <w:t> </w:t>
            </w:r>
            <w:r>
              <w:rPr>
                <w:sz w:val="24"/>
              </w:rPr>
              <w:t>ecc.)</w:t>
            </w:r>
            <w:r>
              <w:rPr>
                <w:spacing w:val="-4"/>
                <w:sz w:val="24"/>
              </w:rPr>
              <w:t> </w:t>
            </w:r>
            <w:r>
              <w:rPr>
                <w:sz w:val="24"/>
              </w:rPr>
              <w:t>e</w:t>
            </w:r>
            <w:r>
              <w:rPr>
                <w:spacing w:val="-7"/>
                <w:sz w:val="24"/>
              </w:rPr>
              <w:t> </w:t>
            </w:r>
            <w:r>
              <w:rPr>
                <w:sz w:val="24"/>
              </w:rPr>
              <w:t>diverse</w:t>
            </w:r>
            <w:r>
              <w:rPr>
                <w:spacing w:val="-2"/>
                <w:sz w:val="24"/>
              </w:rPr>
              <w:t> </w:t>
            </w:r>
            <w:r>
              <w:rPr>
                <w:sz w:val="24"/>
              </w:rPr>
              <w:t>conoscenze disciplinari, mediante diversi supporti (cartacei, informatici e </w:t>
            </w:r>
            <w:r>
              <w:rPr>
                <w:spacing w:val="-2"/>
                <w:sz w:val="24"/>
              </w:rPr>
              <w:t>multimediali).</w:t>
            </w:r>
          </w:p>
        </w:tc>
        <w:tc>
          <w:tcPr>
            <w:tcW w:w="1100" w:type="dxa"/>
          </w:tcPr>
          <w:p>
            <w:pPr>
              <w:pStyle w:val="TableParagraph"/>
              <w:rPr>
                <w:rFonts w:ascii="Times New Roman"/>
                <w:sz w:val="24"/>
              </w:rPr>
            </w:pPr>
          </w:p>
        </w:tc>
        <w:tc>
          <w:tcPr>
            <w:tcW w:w="1100" w:type="dxa"/>
          </w:tcPr>
          <w:p>
            <w:pPr>
              <w:pStyle w:val="TableParagraph"/>
              <w:rPr>
                <w:rFonts w:ascii="Times New Roman"/>
                <w:sz w:val="24"/>
              </w:rPr>
            </w:pPr>
          </w:p>
        </w:tc>
        <w:tc>
          <w:tcPr>
            <w:tcW w:w="1096" w:type="dxa"/>
          </w:tcPr>
          <w:p>
            <w:pPr>
              <w:pStyle w:val="TableParagraph"/>
              <w:rPr>
                <w:rFonts w:ascii="Times New Roman"/>
                <w:sz w:val="24"/>
              </w:rPr>
            </w:pPr>
          </w:p>
        </w:tc>
        <w:tc>
          <w:tcPr>
            <w:tcW w:w="1099" w:type="dxa"/>
          </w:tcPr>
          <w:p>
            <w:pPr>
              <w:pStyle w:val="TableParagraph"/>
              <w:rPr>
                <w:rFonts w:ascii="Times New Roman"/>
                <w:sz w:val="24"/>
              </w:rPr>
            </w:pPr>
          </w:p>
        </w:tc>
      </w:tr>
      <w:tr>
        <w:trPr>
          <w:trHeight w:val="1780" w:hRule="atLeast"/>
        </w:trPr>
        <w:tc>
          <w:tcPr>
            <w:tcW w:w="6227" w:type="dxa"/>
          </w:tcPr>
          <w:p>
            <w:pPr>
              <w:pStyle w:val="TableParagraph"/>
              <w:spacing w:line="259" w:lineRule="auto" w:before="100"/>
              <w:ind w:left="102" w:right="73"/>
              <w:jc w:val="both"/>
              <w:rPr>
                <w:sz w:val="24"/>
              </w:rPr>
            </w:pPr>
            <w:r>
              <w:rPr>
                <w:sz w:val="24"/>
              </w:rPr>
              <w:t>E. </w:t>
            </w:r>
            <w:r>
              <w:rPr>
                <w:b/>
                <w:sz w:val="24"/>
              </w:rPr>
              <w:t>Collaborare e partecipare: </w:t>
            </w:r>
            <w:r>
              <w:rPr>
                <w:sz w:val="24"/>
              </w:rPr>
              <w:t>interagire in gruppo, comprendendo</w:t>
            </w:r>
            <w:r>
              <w:rPr>
                <w:spacing w:val="-14"/>
                <w:sz w:val="24"/>
              </w:rPr>
              <w:t> </w:t>
            </w:r>
            <w:r>
              <w:rPr>
                <w:sz w:val="24"/>
              </w:rPr>
              <w:t>i</w:t>
            </w:r>
            <w:r>
              <w:rPr>
                <w:spacing w:val="-14"/>
                <w:sz w:val="24"/>
              </w:rPr>
              <w:t> </w:t>
            </w:r>
            <w:r>
              <w:rPr>
                <w:sz w:val="24"/>
              </w:rPr>
              <w:t>diversi</w:t>
            </w:r>
            <w:r>
              <w:rPr>
                <w:spacing w:val="-13"/>
                <w:sz w:val="24"/>
              </w:rPr>
              <w:t> </w:t>
            </w:r>
            <w:r>
              <w:rPr>
                <w:sz w:val="24"/>
              </w:rPr>
              <w:t>punti</w:t>
            </w:r>
            <w:r>
              <w:rPr>
                <w:spacing w:val="-14"/>
                <w:sz w:val="24"/>
              </w:rPr>
              <w:t> </w:t>
            </w:r>
            <w:r>
              <w:rPr>
                <w:sz w:val="24"/>
              </w:rPr>
              <w:t>di</w:t>
            </w:r>
            <w:r>
              <w:rPr>
                <w:spacing w:val="-13"/>
                <w:sz w:val="24"/>
              </w:rPr>
              <w:t> </w:t>
            </w:r>
            <w:r>
              <w:rPr>
                <w:sz w:val="24"/>
              </w:rPr>
              <w:t>vista,</w:t>
            </w:r>
            <w:r>
              <w:rPr>
                <w:spacing w:val="-14"/>
                <w:sz w:val="24"/>
              </w:rPr>
              <w:t> </w:t>
            </w:r>
            <w:r>
              <w:rPr>
                <w:sz w:val="24"/>
              </w:rPr>
              <w:t>valorizzando</w:t>
            </w:r>
            <w:r>
              <w:rPr>
                <w:spacing w:val="-13"/>
                <w:sz w:val="24"/>
              </w:rPr>
              <w:t> </w:t>
            </w:r>
            <w:r>
              <w:rPr>
                <w:sz w:val="24"/>
              </w:rPr>
              <w:t>le</w:t>
            </w:r>
            <w:r>
              <w:rPr>
                <w:spacing w:val="-14"/>
                <w:sz w:val="24"/>
              </w:rPr>
              <w:t> </w:t>
            </w:r>
            <w:r>
              <w:rPr>
                <w:sz w:val="24"/>
              </w:rPr>
              <w:t>proprie</w:t>
            </w:r>
            <w:r>
              <w:rPr>
                <w:spacing w:val="-14"/>
                <w:sz w:val="24"/>
              </w:rPr>
              <w:t> </w:t>
            </w:r>
            <w:r>
              <w:rPr>
                <w:sz w:val="24"/>
              </w:rPr>
              <w:t>e le altrui capacità, gestendo la conflittualità, contribuendo all’apprendimento comune ed alla realizzazione delle attività </w:t>
            </w:r>
            <w:r>
              <w:rPr>
                <w:spacing w:val="-4"/>
                <w:sz w:val="24"/>
              </w:rPr>
              <w:t>collettive,</w:t>
            </w:r>
            <w:r>
              <w:rPr>
                <w:spacing w:val="-1"/>
                <w:sz w:val="24"/>
              </w:rPr>
              <w:t> </w:t>
            </w:r>
            <w:r>
              <w:rPr>
                <w:spacing w:val="-4"/>
                <w:sz w:val="24"/>
              </w:rPr>
              <w:t>nel</w:t>
            </w:r>
            <w:r>
              <w:rPr>
                <w:spacing w:val="5"/>
                <w:sz w:val="24"/>
              </w:rPr>
              <w:t> </w:t>
            </w:r>
            <w:r>
              <w:rPr>
                <w:spacing w:val="-4"/>
                <w:sz w:val="24"/>
              </w:rPr>
              <w:t>riconoscimento</w:t>
            </w:r>
            <w:r>
              <w:rPr>
                <w:spacing w:val="1"/>
                <w:sz w:val="24"/>
              </w:rPr>
              <w:t> </w:t>
            </w:r>
            <w:r>
              <w:rPr>
                <w:spacing w:val="-4"/>
                <w:sz w:val="24"/>
              </w:rPr>
              <w:t>dei</w:t>
            </w:r>
            <w:r>
              <w:rPr>
                <w:spacing w:val="1"/>
                <w:sz w:val="24"/>
              </w:rPr>
              <w:t> </w:t>
            </w:r>
            <w:r>
              <w:rPr>
                <w:spacing w:val="-4"/>
                <w:sz w:val="24"/>
              </w:rPr>
              <w:t>diritti</w:t>
            </w:r>
            <w:r>
              <w:rPr>
                <w:spacing w:val="4"/>
                <w:sz w:val="24"/>
              </w:rPr>
              <w:t> </w:t>
            </w:r>
            <w:r>
              <w:rPr>
                <w:spacing w:val="-4"/>
                <w:sz w:val="24"/>
              </w:rPr>
              <w:t>fondamentali</w:t>
            </w:r>
            <w:r>
              <w:rPr>
                <w:sz w:val="24"/>
              </w:rPr>
              <w:t> </w:t>
            </w:r>
            <w:r>
              <w:rPr>
                <w:spacing w:val="-4"/>
                <w:sz w:val="24"/>
              </w:rPr>
              <w:t>degli</w:t>
            </w:r>
            <w:r>
              <w:rPr>
                <w:sz w:val="24"/>
              </w:rPr>
              <w:t> </w:t>
            </w:r>
            <w:r>
              <w:rPr>
                <w:spacing w:val="-4"/>
                <w:sz w:val="24"/>
              </w:rPr>
              <w:t>altri.</w:t>
            </w:r>
          </w:p>
        </w:tc>
        <w:tc>
          <w:tcPr>
            <w:tcW w:w="1100" w:type="dxa"/>
          </w:tcPr>
          <w:p>
            <w:pPr>
              <w:pStyle w:val="TableParagraph"/>
              <w:rPr>
                <w:rFonts w:ascii="Times New Roman"/>
                <w:sz w:val="24"/>
              </w:rPr>
            </w:pPr>
          </w:p>
        </w:tc>
        <w:tc>
          <w:tcPr>
            <w:tcW w:w="1100" w:type="dxa"/>
          </w:tcPr>
          <w:p>
            <w:pPr>
              <w:pStyle w:val="TableParagraph"/>
              <w:rPr>
                <w:rFonts w:ascii="Times New Roman"/>
                <w:sz w:val="24"/>
              </w:rPr>
            </w:pPr>
          </w:p>
        </w:tc>
        <w:tc>
          <w:tcPr>
            <w:tcW w:w="1096" w:type="dxa"/>
          </w:tcPr>
          <w:p>
            <w:pPr>
              <w:pStyle w:val="TableParagraph"/>
              <w:rPr>
                <w:rFonts w:ascii="Times New Roman"/>
                <w:sz w:val="24"/>
              </w:rPr>
            </w:pPr>
          </w:p>
        </w:tc>
        <w:tc>
          <w:tcPr>
            <w:tcW w:w="1099" w:type="dxa"/>
          </w:tcPr>
          <w:p>
            <w:pPr>
              <w:pStyle w:val="TableParagraph"/>
              <w:rPr>
                <w:rFonts w:ascii="Times New Roman"/>
                <w:sz w:val="24"/>
              </w:rPr>
            </w:pPr>
          </w:p>
        </w:tc>
      </w:tr>
    </w:tbl>
    <w:p>
      <w:pPr>
        <w:pStyle w:val="TableParagraph"/>
        <w:spacing w:after="0"/>
        <w:rPr>
          <w:rFonts w:ascii="Times New Roman"/>
          <w:sz w:val="24"/>
        </w:rPr>
        <w:sectPr>
          <w:pgSz w:w="11910" w:h="16840"/>
          <w:pgMar w:top="1360" w:bottom="280" w:left="425" w:right="141"/>
        </w:sectPr>
      </w:pPr>
    </w:p>
    <w:p>
      <w:pPr>
        <w:pStyle w:val="BodyText"/>
        <w:rPr>
          <w:sz w:val="2"/>
        </w:rPr>
      </w:pPr>
    </w:p>
    <w:tbl>
      <w:tblPr>
        <w:tblW w:w="0" w:type="auto"/>
        <w:jc w:val="left"/>
        <w:tblInd w:w="2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227"/>
        <w:gridCol w:w="1100"/>
        <w:gridCol w:w="1100"/>
        <w:gridCol w:w="1096"/>
        <w:gridCol w:w="1099"/>
      </w:tblGrid>
      <w:tr>
        <w:trPr>
          <w:trHeight w:val="2096" w:hRule="atLeast"/>
        </w:trPr>
        <w:tc>
          <w:tcPr>
            <w:tcW w:w="6227" w:type="dxa"/>
          </w:tcPr>
          <w:p>
            <w:pPr>
              <w:pStyle w:val="TableParagraph"/>
              <w:spacing w:line="259" w:lineRule="auto" w:before="99"/>
              <w:ind w:left="102" w:right="72"/>
              <w:jc w:val="both"/>
              <w:rPr>
                <w:sz w:val="24"/>
              </w:rPr>
            </w:pPr>
            <w:r>
              <w:rPr>
                <w:sz w:val="24"/>
              </w:rPr>
              <w:t>F. </w:t>
            </w:r>
            <w:r>
              <w:rPr>
                <w:b/>
                <w:sz w:val="24"/>
              </w:rPr>
              <w:t>Collaborare e partecipare</w:t>
            </w:r>
            <w:r>
              <w:rPr>
                <w:sz w:val="24"/>
              </w:rPr>
              <w:t>: interagire in gruppo, comprendendo i diversi punti di vista, valorizzando le proprie e le altrui capacità, gestendo la conflittualità, contribuendo all’apprendimento comune ed alla realizzazione delle attività collettive, nel riconoscimento dei diritti fondamentali degli </w:t>
            </w:r>
            <w:r>
              <w:rPr>
                <w:spacing w:val="-2"/>
                <w:sz w:val="24"/>
              </w:rPr>
              <w:t>altri.</w:t>
            </w:r>
          </w:p>
        </w:tc>
        <w:tc>
          <w:tcPr>
            <w:tcW w:w="1100" w:type="dxa"/>
          </w:tcPr>
          <w:p>
            <w:pPr>
              <w:pStyle w:val="TableParagraph"/>
              <w:rPr>
                <w:rFonts w:ascii="Times New Roman"/>
                <w:sz w:val="24"/>
              </w:rPr>
            </w:pPr>
          </w:p>
        </w:tc>
        <w:tc>
          <w:tcPr>
            <w:tcW w:w="1100" w:type="dxa"/>
          </w:tcPr>
          <w:p>
            <w:pPr>
              <w:pStyle w:val="TableParagraph"/>
              <w:rPr>
                <w:rFonts w:ascii="Times New Roman"/>
                <w:sz w:val="24"/>
              </w:rPr>
            </w:pPr>
          </w:p>
        </w:tc>
        <w:tc>
          <w:tcPr>
            <w:tcW w:w="1096" w:type="dxa"/>
          </w:tcPr>
          <w:p>
            <w:pPr>
              <w:pStyle w:val="TableParagraph"/>
              <w:rPr>
                <w:rFonts w:ascii="Times New Roman"/>
                <w:sz w:val="24"/>
              </w:rPr>
            </w:pPr>
          </w:p>
        </w:tc>
        <w:tc>
          <w:tcPr>
            <w:tcW w:w="1099" w:type="dxa"/>
          </w:tcPr>
          <w:p>
            <w:pPr>
              <w:pStyle w:val="TableParagraph"/>
              <w:rPr>
                <w:rFonts w:ascii="Times New Roman"/>
                <w:sz w:val="24"/>
              </w:rPr>
            </w:pPr>
          </w:p>
        </w:tc>
      </w:tr>
      <w:tr>
        <w:trPr>
          <w:trHeight w:val="1780" w:hRule="atLeast"/>
        </w:trPr>
        <w:tc>
          <w:tcPr>
            <w:tcW w:w="6227" w:type="dxa"/>
          </w:tcPr>
          <w:p>
            <w:pPr>
              <w:pStyle w:val="TableParagraph"/>
              <w:spacing w:line="259" w:lineRule="auto" w:before="99"/>
              <w:ind w:left="102" w:right="75"/>
              <w:jc w:val="both"/>
              <w:rPr>
                <w:sz w:val="24"/>
              </w:rPr>
            </w:pPr>
            <w:r>
              <w:rPr>
                <w:sz w:val="24"/>
              </w:rPr>
              <w:t>G.</w:t>
            </w:r>
            <w:r>
              <w:rPr>
                <w:spacing w:val="80"/>
                <w:sz w:val="24"/>
              </w:rPr>
              <w:t> </w:t>
            </w:r>
            <w:r>
              <w:rPr>
                <w:b/>
                <w:sz w:val="24"/>
              </w:rPr>
              <w:t>Agire</w:t>
            </w:r>
            <w:r>
              <w:rPr>
                <w:b/>
                <w:spacing w:val="-7"/>
                <w:sz w:val="24"/>
              </w:rPr>
              <w:t> </w:t>
            </w:r>
            <w:r>
              <w:rPr>
                <w:b/>
                <w:sz w:val="24"/>
              </w:rPr>
              <w:t>in</w:t>
            </w:r>
            <w:r>
              <w:rPr>
                <w:b/>
                <w:spacing w:val="-7"/>
                <w:sz w:val="24"/>
              </w:rPr>
              <w:t> </w:t>
            </w:r>
            <w:r>
              <w:rPr>
                <w:b/>
                <w:sz w:val="24"/>
              </w:rPr>
              <w:t>modo</w:t>
            </w:r>
            <w:r>
              <w:rPr>
                <w:b/>
                <w:spacing w:val="-7"/>
                <w:sz w:val="24"/>
              </w:rPr>
              <w:t> </w:t>
            </w:r>
            <w:r>
              <w:rPr>
                <w:b/>
                <w:sz w:val="24"/>
              </w:rPr>
              <w:t>autonomo</w:t>
            </w:r>
            <w:r>
              <w:rPr>
                <w:b/>
                <w:spacing w:val="-7"/>
                <w:sz w:val="24"/>
              </w:rPr>
              <w:t> </w:t>
            </w:r>
            <w:r>
              <w:rPr>
                <w:b/>
                <w:sz w:val="24"/>
              </w:rPr>
              <w:t>e</w:t>
            </w:r>
            <w:r>
              <w:rPr>
                <w:b/>
                <w:spacing w:val="-7"/>
                <w:sz w:val="24"/>
              </w:rPr>
              <w:t> </w:t>
            </w:r>
            <w:r>
              <w:rPr>
                <w:b/>
                <w:sz w:val="24"/>
              </w:rPr>
              <w:t>responsabile</w:t>
            </w:r>
            <w:r>
              <w:rPr>
                <w:sz w:val="24"/>
              </w:rPr>
              <w:t>:</w:t>
            </w:r>
            <w:r>
              <w:rPr>
                <w:spacing w:val="-7"/>
                <w:sz w:val="24"/>
              </w:rPr>
              <w:t> </w:t>
            </w:r>
            <w:r>
              <w:rPr>
                <w:sz w:val="24"/>
              </w:rPr>
              <w:t>sapersi</w:t>
            </w:r>
            <w:r>
              <w:rPr>
                <w:spacing w:val="-6"/>
                <w:sz w:val="24"/>
              </w:rPr>
              <w:t> </w:t>
            </w:r>
            <w:r>
              <w:rPr>
                <w:sz w:val="24"/>
              </w:rPr>
              <w:t>inserire in modo attivo e consapevole nella vita sociale e far valere al suo</w:t>
            </w:r>
            <w:r>
              <w:rPr>
                <w:spacing w:val="-5"/>
                <w:sz w:val="24"/>
              </w:rPr>
              <w:t> </w:t>
            </w:r>
            <w:r>
              <w:rPr>
                <w:sz w:val="24"/>
              </w:rPr>
              <w:t>interno</w:t>
            </w:r>
            <w:r>
              <w:rPr>
                <w:spacing w:val="-5"/>
                <w:sz w:val="24"/>
              </w:rPr>
              <w:t> </w:t>
            </w:r>
            <w:r>
              <w:rPr>
                <w:sz w:val="24"/>
              </w:rPr>
              <w:t>i</w:t>
            </w:r>
            <w:r>
              <w:rPr>
                <w:spacing w:val="-5"/>
                <w:sz w:val="24"/>
              </w:rPr>
              <w:t> </w:t>
            </w:r>
            <w:r>
              <w:rPr>
                <w:sz w:val="24"/>
              </w:rPr>
              <w:t>propri</w:t>
            </w:r>
            <w:r>
              <w:rPr>
                <w:spacing w:val="-8"/>
                <w:sz w:val="24"/>
              </w:rPr>
              <w:t> </w:t>
            </w:r>
            <w:r>
              <w:rPr>
                <w:sz w:val="24"/>
              </w:rPr>
              <w:t>diritti</w:t>
            </w:r>
            <w:r>
              <w:rPr>
                <w:spacing w:val="-5"/>
                <w:sz w:val="24"/>
              </w:rPr>
              <w:t> </w:t>
            </w:r>
            <w:r>
              <w:rPr>
                <w:sz w:val="24"/>
              </w:rPr>
              <w:t>e</w:t>
            </w:r>
            <w:r>
              <w:rPr>
                <w:spacing w:val="-9"/>
                <w:sz w:val="24"/>
              </w:rPr>
              <w:t> </w:t>
            </w:r>
            <w:r>
              <w:rPr>
                <w:sz w:val="24"/>
              </w:rPr>
              <w:t>bisogni</w:t>
            </w:r>
            <w:r>
              <w:rPr>
                <w:spacing w:val="-5"/>
                <w:sz w:val="24"/>
              </w:rPr>
              <w:t> </w:t>
            </w:r>
            <w:r>
              <w:rPr>
                <w:sz w:val="24"/>
              </w:rPr>
              <w:t>riconoscendo</w:t>
            </w:r>
            <w:r>
              <w:rPr>
                <w:spacing w:val="-5"/>
                <w:sz w:val="24"/>
              </w:rPr>
              <w:t> </w:t>
            </w:r>
            <w:r>
              <w:rPr>
                <w:sz w:val="24"/>
              </w:rPr>
              <w:t>al</w:t>
            </w:r>
            <w:r>
              <w:rPr>
                <w:spacing w:val="-5"/>
                <w:sz w:val="24"/>
              </w:rPr>
              <w:t> </w:t>
            </w:r>
            <w:r>
              <w:rPr>
                <w:sz w:val="24"/>
              </w:rPr>
              <w:t>contempo quelli altrui, le opportunità comuni, i limiti, le regole, le </w:t>
            </w:r>
            <w:r>
              <w:rPr>
                <w:spacing w:val="-2"/>
                <w:sz w:val="24"/>
              </w:rPr>
              <w:t>responsabilità.</w:t>
            </w:r>
          </w:p>
        </w:tc>
        <w:tc>
          <w:tcPr>
            <w:tcW w:w="1100" w:type="dxa"/>
          </w:tcPr>
          <w:p>
            <w:pPr>
              <w:pStyle w:val="TableParagraph"/>
              <w:rPr>
                <w:rFonts w:ascii="Times New Roman"/>
                <w:sz w:val="24"/>
              </w:rPr>
            </w:pPr>
          </w:p>
        </w:tc>
        <w:tc>
          <w:tcPr>
            <w:tcW w:w="1100" w:type="dxa"/>
          </w:tcPr>
          <w:p>
            <w:pPr>
              <w:pStyle w:val="TableParagraph"/>
              <w:rPr>
                <w:rFonts w:ascii="Times New Roman"/>
                <w:sz w:val="24"/>
              </w:rPr>
            </w:pPr>
          </w:p>
        </w:tc>
        <w:tc>
          <w:tcPr>
            <w:tcW w:w="1096" w:type="dxa"/>
          </w:tcPr>
          <w:p>
            <w:pPr>
              <w:pStyle w:val="TableParagraph"/>
              <w:rPr>
                <w:rFonts w:ascii="Times New Roman"/>
                <w:sz w:val="24"/>
              </w:rPr>
            </w:pPr>
          </w:p>
        </w:tc>
        <w:tc>
          <w:tcPr>
            <w:tcW w:w="1099" w:type="dxa"/>
          </w:tcPr>
          <w:p>
            <w:pPr>
              <w:pStyle w:val="TableParagraph"/>
              <w:rPr>
                <w:rFonts w:ascii="Times New Roman"/>
                <w:sz w:val="24"/>
              </w:rPr>
            </w:pPr>
          </w:p>
        </w:tc>
      </w:tr>
      <w:tr>
        <w:trPr>
          <w:trHeight w:val="1784" w:hRule="atLeast"/>
        </w:trPr>
        <w:tc>
          <w:tcPr>
            <w:tcW w:w="6227" w:type="dxa"/>
          </w:tcPr>
          <w:p>
            <w:pPr>
              <w:pStyle w:val="TableParagraph"/>
              <w:spacing w:line="259" w:lineRule="auto" w:before="100"/>
              <w:ind w:left="102" w:right="76"/>
              <w:jc w:val="both"/>
              <w:rPr>
                <w:sz w:val="24"/>
              </w:rPr>
            </w:pPr>
            <w:r>
              <w:rPr>
                <w:sz w:val="24"/>
              </w:rPr>
              <w:t>H.</w:t>
            </w:r>
            <w:r>
              <w:rPr>
                <w:spacing w:val="40"/>
                <w:sz w:val="24"/>
              </w:rPr>
              <w:t> </w:t>
            </w:r>
            <w:r>
              <w:rPr>
                <w:b/>
                <w:sz w:val="24"/>
              </w:rPr>
              <w:t>Risolvere problemi: </w:t>
            </w:r>
            <w:r>
              <w:rPr>
                <w:sz w:val="24"/>
              </w:rPr>
              <w:t>affrontare situazioni problematiche costruendo e verificando ipotesi, individuando le fonti e le risorse</w:t>
            </w:r>
            <w:r>
              <w:rPr>
                <w:spacing w:val="-12"/>
                <w:sz w:val="24"/>
              </w:rPr>
              <w:t> </w:t>
            </w:r>
            <w:r>
              <w:rPr>
                <w:sz w:val="24"/>
              </w:rPr>
              <w:t>adeguate,</w:t>
            </w:r>
            <w:r>
              <w:rPr>
                <w:spacing w:val="-12"/>
                <w:sz w:val="24"/>
              </w:rPr>
              <w:t> </w:t>
            </w:r>
            <w:r>
              <w:rPr>
                <w:sz w:val="24"/>
              </w:rPr>
              <w:t>raccogliendo</w:t>
            </w:r>
            <w:r>
              <w:rPr>
                <w:spacing w:val="-11"/>
                <w:sz w:val="24"/>
              </w:rPr>
              <w:t> </w:t>
            </w:r>
            <w:r>
              <w:rPr>
                <w:sz w:val="24"/>
              </w:rPr>
              <w:t>e</w:t>
            </w:r>
            <w:r>
              <w:rPr>
                <w:spacing w:val="-12"/>
                <w:sz w:val="24"/>
              </w:rPr>
              <w:t> </w:t>
            </w:r>
            <w:r>
              <w:rPr>
                <w:sz w:val="24"/>
              </w:rPr>
              <w:t>valutando</w:t>
            </w:r>
            <w:r>
              <w:rPr>
                <w:spacing w:val="-8"/>
                <w:sz w:val="24"/>
              </w:rPr>
              <w:t> </w:t>
            </w:r>
            <w:r>
              <w:rPr>
                <w:sz w:val="24"/>
              </w:rPr>
              <w:t>i</w:t>
            </w:r>
            <w:r>
              <w:rPr>
                <w:spacing w:val="-12"/>
                <w:sz w:val="24"/>
              </w:rPr>
              <w:t> </w:t>
            </w:r>
            <w:r>
              <w:rPr>
                <w:sz w:val="24"/>
              </w:rPr>
              <w:t>dati,</w:t>
            </w:r>
            <w:r>
              <w:rPr>
                <w:spacing w:val="-12"/>
                <w:sz w:val="24"/>
              </w:rPr>
              <w:t> </w:t>
            </w:r>
            <w:r>
              <w:rPr>
                <w:sz w:val="24"/>
              </w:rPr>
              <w:t>proponendo soluzioni utilizzando, secondo il tipo di problema, contenuti e metodi delle diverse discipline.</w:t>
            </w:r>
          </w:p>
        </w:tc>
        <w:tc>
          <w:tcPr>
            <w:tcW w:w="1100" w:type="dxa"/>
          </w:tcPr>
          <w:p>
            <w:pPr>
              <w:pStyle w:val="TableParagraph"/>
              <w:rPr>
                <w:rFonts w:ascii="Times New Roman"/>
                <w:sz w:val="24"/>
              </w:rPr>
            </w:pPr>
          </w:p>
        </w:tc>
        <w:tc>
          <w:tcPr>
            <w:tcW w:w="1100" w:type="dxa"/>
          </w:tcPr>
          <w:p>
            <w:pPr>
              <w:pStyle w:val="TableParagraph"/>
              <w:rPr>
                <w:rFonts w:ascii="Times New Roman"/>
                <w:sz w:val="24"/>
              </w:rPr>
            </w:pPr>
          </w:p>
        </w:tc>
        <w:tc>
          <w:tcPr>
            <w:tcW w:w="1096" w:type="dxa"/>
          </w:tcPr>
          <w:p>
            <w:pPr>
              <w:pStyle w:val="TableParagraph"/>
              <w:rPr>
                <w:rFonts w:ascii="Times New Roman"/>
                <w:sz w:val="24"/>
              </w:rPr>
            </w:pPr>
          </w:p>
        </w:tc>
        <w:tc>
          <w:tcPr>
            <w:tcW w:w="1099" w:type="dxa"/>
          </w:tcPr>
          <w:p>
            <w:pPr>
              <w:pStyle w:val="TableParagraph"/>
              <w:rPr>
                <w:rFonts w:ascii="Times New Roman"/>
                <w:sz w:val="24"/>
              </w:rPr>
            </w:pPr>
          </w:p>
        </w:tc>
      </w:tr>
      <w:tr>
        <w:trPr>
          <w:trHeight w:val="2412" w:hRule="atLeast"/>
        </w:trPr>
        <w:tc>
          <w:tcPr>
            <w:tcW w:w="6227" w:type="dxa"/>
          </w:tcPr>
          <w:p>
            <w:pPr>
              <w:pStyle w:val="TableParagraph"/>
              <w:spacing w:line="259" w:lineRule="auto" w:before="99"/>
              <w:ind w:left="102" w:right="71"/>
              <w:jc w:val="both"/>
              <w:rPr>
                <w:sz w:val="24"/>
              </w:rPr>
            </w:pPr>
            <w:r>
              <w:rPr>
                <w:sz w:val="24"/>
              </w:rPr>
              <w:t>I.</w:t>
            </w:r>
            <w:r>
              <w:rPr>
                <w:spacing w:val="40"/>
                <w:sz w:val="24"/>
              </w:rPr>
              <w:t> </w:t>
            </w:r>
            <w:r>
              <w:rPr>
                <w:b/>
                <w:sz w:val="24"/>
              </w:rPr>
              <w:t>Individuare collegamenti e relazioni: </w:t>
            </w:r>
            <w:r>
              <w:rPr>
                <w:sz w:val="24"/>
              </w:rPr>
              <w:t>individuare e rappresentare, elaborando argomentazioni coerenti, collegamenti e relazioni tra fenomeni, eventi e concetti diversi, anche appartenenti a diversi ambiti disciplinari, e lontani nello spazio e nel tempo, cogliendone la natura sistemica, individuando analogie e differenze, coerenze ed incoerenze, cause ed effetti e la loro natura probabilistica.</w:t>
            </w:r>
          </w:p>
        </w:tc>
        <w:tc>
          <w:tcPr>
            <w:tcW w:w="1100" w:type="dxa"/>
          </w:tcPr>
          <w:p>
            <w:pPr>
              <w:pStyle w:val="TableParagraph"/>
              <w:rPr>
                <w:rFonts w:ascii="Times New Roman"/>
                <w:sz w:val="24"/>
              </w:rPr>
            </w:pPr>
          </w:p>
        </w:tc>
        <w:tc>
          <w:tcPr>
            <w:tcW w:w="1100" w:type="dxa"/>
          </w:tcPr>
          <w:p>
            <w:pPr>
              <w:pStyle w:val="TableParagraph"/>
              <w:rPr>
                <w:rFonts w:ascii="Times New Roman"/>
                <w:sz w:val="24"/>
              </w:rPr>
            </w:pPr>
          </w:p>
        </w:tc>
        <w:tc>
          <w:tcPr>
            <w:tcW w:w="1096" w:type="dxa"/>
          </w:tcPr>
          <w:p>
            <w:pPr>
              <w:pStyle w:val="TableParagraph"/>
              <w:rPr>
                <w:rFonts w:ascii="Times New Roman"/>
                <w:sz w:val="24"/>
              </w:rPr>
            </w:pPr>
          </w:p>
        </w:tc>
        <w:tc>
          <w:tcPr>
            <w:tcW w:w="1099" w:type="dxa"/>
          </w:tcPr>
          <w:p>
            <w:pPr>
              <w:pStyle w:val="TableParagraph"/>
              <w:rPr>
                <w:rFonts w:ascii="Times New Roman"/>
                <w:sz w:val="24"/>
              </w:rPr>
            </w:pPr>
          </w:p>
        </w:tc>
      </w:tr>
      <w:tr>
        <w:trPr>
          <w:trHeight w:val="1780" w:hRule="atLeast"/>
        </w:trPr>
        <w:tc>
          <w:tcPr>
            <w:tcW w:w="6227" w:type="dxa"/>
          </w:tcPr>
          <w:p>
            <w:pPr>
              <w:pStyle w:val="TableParagraph"/>
              <w:spacing w:line="259" w:lineRule="auto" w:before="100"/>
              <w:ind w:left="102" w:right="76"/>
              <w:jc w:val="both"/>
              <w:rPr>
                <w:sz w:val="24"/>
              </w:rPr>
            </w:pPr>
            <w:r>
              <w:rPr>
                <w:sz w:val="24"/>
              </w:rPr>
              <w:t>J.</w:t>
            </w:r>
            <w:r>
              <w:rPr>
                <w:spacing w:val="40"/>
                <w:sz w:val="24"/>
              </w:rPr>
              <w:t> </w:t>
            </w:r>
            <w:r>
              <w:rPr>
                <w:b/>
                <w:sz w:val="24"/>
              </w:rPr>
              <w:t>Acquisire ed interpretare l’informazione</w:t>
            </w:r>
            <w:r>
              <w:rPr>
                <w:sz w:val="24"/>
              </w:rPr>
              <w:t>: acquisire ed interpretare criticamente l'informazione ricevuta nei diversi ambiti ed attraverso diversi strumenti comunicativi, valutandone l’attendibilità e l’utilità, distinguendo fatti e </w:t>
            </w:r>
            <w:r>
              <w:rPr>
                <w:spacing w:val="-2"/>
                <w:sz w:val="24"/>
              </w:rPr>
              <w:t>opinioni”</w:t>
            </w:r>
          </w:p>
        </w:tc>
        <w:tc>
          <w:tcPr>
            <w:tcW w:w="1100" w:type="dxa"/>
          </w:tcPr>
          <w:p>
            <w:pPr>
              <w:pStyle w:val="TableParagraph"/>
              <w:rPr>
                <w:rFonts w:ascii="Times New Roman"/>
                <w:sz w:val="24"/>
              </w:rPr>
            </w:pPr>
          </w:p>
        </w:tc>
        <w:tc>
          <w:tcPr>
            <w:tcW w:w="1100" w:type="dxa"/>
          </w:tcPr>
          <w:p>
            <w:pPr>
              <w:pStyle w:val="TableParagraph"/>
              <w:rPr>
                <w:rFonts w:ascii="Times New Roman"/>
                <w:sz w:val="24"/>
              </w:rPr>
            </w:pPr>
          </w:p>
        </w:tc>
        <w:tc>
          <w:tcPr>
            <w:tcW w:w="1096" w:type="dxa"/>
          </w:tcPr>
          <w:p>
            <w:pPr>
              <w:pStyle w:val="TableParagraph"/>
              <w:rPr>
                <w:rFonts w:ascii="Times New Roman"/>
                <w:sz w:val="24"/>
              </w:rPr>
            </w:pPr>
          </w:p>
        </w:tc>
        <w:tc>
          <w:tcPr>
            <w:tcW w:w="1099" w:type="dxa"/>
          </w:tcPr>
          <w:p>
            <w:pPr>
              <w:pStyle w:val="TableParagraph"/>
              <w:rPr>
                <w:rFonts w:ascii="Times New Roman"/>
                <w:sz w:val="24"/>
              </w:rPr>
            </w:pPr>
          </w:p>
        </w:tc>
      </w:tr>
    </w:tbl>
    <w:p>
      <w:pPr>
        <w:pStyle w:val="BodyText"/>
        <w:spacing w:before="24"/>
      </w:pPr>
    </w:p>
    <w:p>
      <w:pPr>
        <w:pStyle w:val="BodyText"/>
        <w:spacing w:line="259" w:lineRule="auto"/>
        <w:ind w:left="235" w:right="582"/>
      </w:pPr>
      <w:r>
        <w:rPr>
          <w:color w:val="000000"/>
          <w:highlight w:val="yellow"/>
        </w:rPr>
        <w:t>N</w:t>
      </w:r>
      <w:r>
        <w:rPr>
          <w:color w:val="000000"/>
          <w:spacing w:val="-1"/>
          <w:highlight w:val="yellow"/>
        </w:rPr>
        <w:t> </w:t>
      </w:r>
      <w:r>
        <w:rPr>
          <w:color w:val="000000"/>
          <w:highlight w:val="yellow"/>
        </w:rPr>
        <w:t>xxxx</w:t>
      </w:r>
      <w:r>
        <w:rPr>
          <w:color w:val="000000"/>
          <w:spacing w:val="-4"/>
          <w:highlight w:val="yellow"/>
        </w:rPr>
        <w:t> </w:t>
      </w:r>
      <w:r>
        <w:rPr>
          <w:color w:val="000000"/>
          <w:highlight w:val="yellow"/>
        </w:rPr>
        <w:t>studenti</w:t>
      </w:r>
      <w:r>
        <w:rPr>
          <w:color w:val="000000"/>
          <w:spacing w:val="-6"/>
          <w:highlight w:val="yellow"/>
        </w:rPr>
        <w:t> </w:t>
      </w:r>
      <w:r>
        <w:rPr>
          <w:color w:val="000000"/>
          <w:highlight w:val="yellow"/>
        </w:rPr>
        <w:t>hanno</w:t>
      </w:r>
      <w:r>
        <w:rPr>
          <w:color w:val="000000"/>
          <w:spacing w:val="-5"/>
          <w:highlight w:val="yellow"/>
        </w:rPr>
        <w:t> </w:t>
      </w:r>
      <w:r>
        <w:rPr>
          <w:color w:val="000000"/>
          <w:highlight w:val="yellow"/>
        </w:rPr>
        <w:t>acquisito</w:t>
      </w:r>
      <w:r>
        <w:rPr>
          <w:color w:val="000000"/>
          <w:spacing w:val="-5"/>
          <w:highlight w:val="yellow"/>
        </w:rPr>
        <w:t> </w:t>
      </w:r>
      <w:r>
        <w:rPr>
          <w:color w:val="000000"/>
          <w:highlight w:val="yellow"/>
        </w:rPr>
        <w:t>tutte</w:t>
      </w:r>
      <w:r>
        <w:rPr>
          <w:color w:val="000000"/>
          <w:spacing w:val="-6"/>
          <w:highlight w:val="yellow"/>
        </w:rPr>
        <w:t> </w:t>
      </w:r>
      <w:r>
        <w:rPr>
          <w:color w:val="000000"/>
          <w:highlight w:val="yellow"/>
        </w:rPr>
        <w:t>o</w:t>
      </w:r>
      <w:r>
        <w:rPr>
          <w:color w:val="000000"/>
          <w:spacing w:val="-5"/>
          <w:highlight w:val="yellow"/>
        </w:rPr>
        <w:t> </w:t>
      </w:r>
      <w:r>
        <w:rPr>
          <w:color w:val="000000"/>
          <w:highlight w:val="yellow"/>
        </w:rPr>
        <w:t>parte</w:t>
      </w:r>
      <w:r>
        <w:rPr>
          <w:color w:val="000000"/>
          <w:spacing w:val="-1"/>
          <w:highlight w:val="yellow"/>
        </w:rPr>
        <w:t> </w:t>
      </w:r>
      <w:r>
        <w:rPr>
          <w:color w:val="000000"/>
          <w:highlight w:val="yellow"/>
        </w:rPr>
        <w:t>delle</w:t>
      </w:r>
      <w:r>
        <w:rPr>
          <w:color w:val="000000"/>
          <w:spacing w:val="-1"/>
          <w:highlight w:val="yellow"/>
        </w:rPr>
        <w:t> </w:t>
      </w:r>
      <w:r>
        <w:rPr>
          <w:color w:val="000000"/>
          <w:highlight w:val="yellow"/>
        </w:rPr>
        <w:t>competenze</w:t>
      </w:r>
      <w:r>
        <w:rPr>
          <w:color w:val="000000"/>
          <w:spacing w:val="-6"/>
          <w:highlight w:val="yellow"/>
        </w:rPr>
        <w:t> </w:t>
      </w:r>
      <w:r>
        <w:rPr>
          <w:color w:val="000000"/>
          <w:highlight w:val="yellow"/>
        </w:rPr>
        <w:t>in</w:t>
      </w:r>
      <w:r>
        <w:rPr>
          <w:color w:val="000000"/>
          <w:spacing w:val="-4"/>
          <w:highlight w:val="yellow"/>
        </w:rPr>
        <w:t> </w:t>
      </w:r>
      <w:r>
        <w:rPr>
          <w:color w:val="000000"/>
          <w:highlight w:val="yellow"/>
        </w:rPr>
        <w:t>modo</w:t>
      </w:r>
      <w:r>
        <w:rPr>
          <w:color w:val="000000"/>
          <w:spacing w:val="-5"/>
          <w:highlight w:val="yellow"/>
        </w:rPr>
        <w:t> </w:t>
      </w:r>
      <w:r>
        <w:rPr>
          <w:color w:val="000000"/>
          <w:highlight w:val="yellow"/>
        </w:rPr>
        <w:t>eccellente,</w:t>
      </w:r>
      <w:r>
        <w:rPr>
          <w:color w:val="000000"/>
          <w:spacing w:val="-1"/>
          <w:highlight w:val="yellow"/>
        </w:rPr>
        <w:t> </w:t>
      </w:r>
      <w:r>
        <w:rPr>
          <w:color w:val="000000"/>
          <w:highlight w:val="yellow"/>
        </w:rPr>
        <w:t>distinguendosi</w:t>
      </w:r>
      <w:r>
        <w:rPr>
          <w:color w:val="000000"/>
          <w:spacing w:val="-5"/>
          <w:highlight w:val="yellow"/>
        </w:rPr>
        <w:t> </w:t>
      </w:r>
      <w:r>
        <w:rPr>
          <w:color w:val="000000"/>
          <w:highlight w:val="yellow"/>
        </w:rPr>
        <w:t>dal</w:t>
      </w:r>
      <w:r>
        <w:rPr>
          <w:color w:val="000000"/>
          <w:spacing w:val="-5"/>
          <w:highlight w:val="yellow"/>
        </w:rPr>
        <w:t> </w:t>
      </w:r>
      <w:r>
        <w:rPr>
          <w:color w:val="000000"/>
          <w:highlight w:val="yellow"/>
        </w:rPr>
        <w:t>resto</w:t>
      </w:r>
      <w:r>
        <w:rPr>
          <w:color w:val="000000"/>
        </w:rPr>
        <w:t> </w:t>
      </w:r>
      <w:r>
        <w:rPr>
          <w:color w:val="000000"/>
          <w:highlight w:val="yellow"/>
        </w:rPr>
        <w:t>della classe.</w:t>
      </w:r>
    </w:p>
    <w:p>
      <w:pPr>
        <w:pStyle w:val="BodyText"/>
        <w:spacing w:before="23"/>
      </w:pPr>
    </w:p>
    <w:p>
      <w:pPr>
        <w:pStyle w:val="BodyText"/>
        <w:spacing w:line="259" w:lineRule="auto"/>
        <w:ind w:left="235"/>
      </w:pPr>
      <w:r>
        <w:rPr>
          <w:color w:val="000000"/>
          <w:highlight w:val="yellow"/>
        </w:rPr>
        <w:t>N xxxx</w:t>
      </w:r>
      <w:r>
        <w:rPr>
          <w:color w:val="000000"/>
          <w:spacing w:val="40"/>
          <w:highlight w:val="yellow"/>
        </w:rPr>
        <w:t> </w:t>
      </w:r>
      <w:r>
        <w:rPr>
          <w:color w:val="000000"/>
          <w:highlight w:val="yellow"/>
        </w:rPr>
        <w:t>studenti</w:t>
      </w:r>
      <w:r>
        <w:rPr>
          <w:color w:val="000000"/>
          <w:spacing w:val="-4"/>
          <w:highlight w:val="yellow"/>
        </w:rPr>
        <w:t> </w:t>
      </w:r>
      <w:r>
        <w:rPr>
          <w:color w:val="000000"/>
          <w:highlight w:val="yellow"/>
        </w:rPr>
        <w:t>si</w:t>
      </w:r>
      <w:r>
        <w:rPr>
          <w:color w:val="000000"/>
          <w:spacing w:val="-4"/>
          <w:highlight w:val="yellow"/>
        </w:rPr>
        <w:t> </w:t>
      </w:r>
      <w:r>
        <w:rPr>
          <w:color w:val="000000"/>
          <w:highlight w:val="yellow"/>
        </w:rPr>
        <w:t>discostano</w:t>
      </w:r>
      <w:r>
        <w:rPr>
          <w:color w:val="000000"/>
          <w:spacing w:val="-4"/>
          <w:highlight w:val="yellow"/>
        </w:rPr>
        <w:t> </w:t>
      </w:r>
      <w:r>
        <w:rPr>
          <w:color w:val="000000"/>
          <w:highlight w:val="yellow"/>
        </w:rPr>
        <w:t>dalla</w:t>
      </w:r>
      <w:r>
        <w:rPr>
          <w:color w:val="000000"/>
          <w:spacing w:val="-4"/>
          <w:highlight w:val="yellow"/>
        </w:rPr>
        <w:t> </w:t>
      </w:r>
      <w:r>
        <w:rPr>
          <w:color w:val="000000"/>
          <w:highlight w:val="yellow"/>
        </w:rPr>
        <w:t>media</w:t>
      </w:r>
      <w:r>
        <w:rPr>
          <w:color w:val="000000"/>
          <w:spacing w:val="-4"/>
          <w:highlight w:val="yellow"/>
        </w:rPr>
        <w:t> </w:t>
      </w:r>
      <w:r>
        <w:rPr>
          <w:color w:val="000000"/>
          <w:highlight w:val="yellow"/>
        </w:rPr>
        <w:t>della</w:t>
      </w:r>
      <w:r>
        <w:rPr>
          <w:color w:val="000000"/>
          <w:spacing w:val="-4"/>
          <w:highlight w:val="yellow"/>
        </w:rPr>
        <w:t> </w:t>
      </w:r>
      <w:r>
        <w:rPr>
          <w:color w:val="000000"/>
          <w:highlight w:val="yellow"/>
        </w:rPr>
        <w:t>classe</w:t>
      </w:r>
      <w:r>
        <w:rPr>
          <w:color w:val="000000"/>
          <w:spacing w:val="-5"/>
          <w:highlight w:val="yellow"/>
        </w:rPr>
        <w:t> </w:t>
      </w:r>
      <w:r>
        <w:rPr>
          <w:color w:val="000000"/>
          <w:highlight w:val="yellow"/>
        </w:rPr>
        <w:t>perchè le</w:t>
      </w:r>
      <w:r>
        <w:rPr>
          <w:color w:val="000000"/>
          <w:spacing w:val="-5"/>
          <w:highlight w:val="yellow"/>
        </w:rPr>
        <w:t> </w:t>
      </w:r>
      <w:r>
        <w:rPr>
          <w:color w:val="000000"/>
          <w:highlight w:val="yellow"/>
        </w:rPr>
        <w:t>competenze</w:t>
      </w:r>
      <w:r>
        <w:rPr>
          <w:color w:val="000000"/>
          <w:spacing w:val="-5"/>
          <w:highlight w:val="yellow"/>
        </w:rPr>
        <w:t> </w:t>
      </w:r>
      <w:r>
        <w:rPr>
          <w:color w:val="000000"/>
          <w:highlight w:val="yellow"/>
        </w:rPr>
        <w:t>sono</w:t>
      </w:r>
      <w:r>
        <w:rPr>
          <w:color w:val="000000"/>
          <w:spacing w:val="-4"/>
          <w:highlight w:val="yellow"/>
        </w:rPr>
        <w:t> </w:t>
      </w:r>
      <w:r>
        <w:rPr>
          <w:color w:val="000000"/>
          <w:highlight w:val="yellow"/>
        </w:rPr>
        <w:t>state acquisite</w:t>
      </w:r>
      <w:r>
        <w:rPr>
          <w:color w:val="000000"/>
          <w:spacing w:val="-1"/>
          <w:highlight w:val="yellow"/>
        </w:rPr>
        <w:t> </w:t>
      </w:r>
      <w:r>
        <w:rPr>
          <w:color w:val="000000"/>
          <w:highlight w:val="yellow"/>
        </w:rPr>
        <w:t>ad</w:t>
      </w:r>
      <w:r>
        <w:rPr>
          <w:color w:val="000000"/>
          <w:spacing w:val="-3"/>
          <w:highlight w:val="yellow"/>
        </w:rPr>
        <w:t> </w:t>
      </w:r>
      <w:r>
        <w:rPr>
          <w:color w:val="000000"/>
          <w:highlight w:val="yellow"/>
        </w:rPr>
        <w:t>un</w:t>
      </w:r>
      <w:r>
        <w:rPr>
          <w:color w:val="000000"/>
          <w:spacing w:val="-3"/>
          <w:highlight w:val="yellow"/>
        </w:rPr>
        <w:t> </w:t>
      </w:r>
      <w:r>
        <w:rPr>
          <w:color w:val="000000"/>
          <w:highlight w:val="yellow"/>
        </w:rPr>
        <w:t>livello</w:t>
      </w:r>
      <w:r>
        <w:rPr>
          <w:color w:val="000000"/>
        </w:rPr>
        <w:t> </w:t>
      </w:r>
      <w:r>
        <w:rPr>
          <w:color w:val="000000"/>
          <w:highlight w:val="yellow"/>
        </w:rPr>
        <w:t>inferiore o non ancora acquisite.</w:t>
      </w:r>
    </w:p>
    <w:p>
      <w:pPr>
        <w:pStyle w:val="BodyText"/>
        <w:spacing w:after="0" w:line="259" w:lineRule="auto"/>
        <w:sectPr>
          <w:pgSz w:w="11910" w:h="16840"/>
          <w:pgMar w:top="1340" w:bottom="280" w:left="425" w:right="141"/>
        </w:sectPr>
      </w:pPr>
    </w:p>
    <w:p>
      <w:pPr>
        <w:pStyle w:val="Heading1"/>
        <w:numPr>
          <w:ilvl w:val="1"/>
          <w:numId w:val="2"/>
        </w:numPr>
        <w:tabs>
          <w:tab w:pos="988" w:val="left" w:leader="none"/>
        </w:tabs>
        <w:spacing w:line="240" w:lineRule="auto" w:before="25" w:after="0"/>
        <w:ind w:left="988" w:right="0" w:hanging="281"/>
        <w:jc w:val="left"/>
      </w:pPr>
      <w:bookmarkStart w:name="_bookmark7" w:id="8"/>
      <w:bookmarkEnd w:id="8"/>
      <w:r>
        <w:rPr>
          <w:b w:val="0"/>
        </w:rPr>
      </w:r>
      <w:r>
        <w:rPr/>
        <w:t>Strategie</w:t>
      </w:r>
      <w:r>
        <w:rPr>
          <w:spacing w:val="-2"/>
        </w:rPr>
        <w:t> </w:t>
      </w:r>
      <w:r>
        <w:rPr/>
        <w:t>e</w:t>
      </w:r>
      <w:r>
        <w:rPr>
          <w:spacing w:val="-2"/>
        </w:rPr>
        <w:t> </w:t>
      </w:r>
      <w:r>
        <w:rPr/>
        <w:t>metodi</w:t>
      </w:r>
      <w:r>
        <w:rPr>
          <w:spacing w:val="-2"/>
        </w:rPr>
        <w:t> </w:t>
      </w:r>
      <w:r>
        <w:rPr/>
        <w:t>per</w:t>
      </w:r>
      <w:r>
        <w:rPr>
          <w:spacing w:val="-1"/>
        </w:rPr>
        <w:t> </w:t>
      </w:r>
      <w:r>
        <w:rPr>
          <w:spacing w:val="-2"/>
        </w:rPr>
        <w:t>l’inclusione</w:t>
      </w:r>
    </w:p>
    <w:p>
      <w:pPr>
        <w:pStyle w:val="BodyText"/>
        <w:spacing w:line="276" w:lineRule="auto" w:before="289"/>
        <w:ind w:left="707" w:right="982"/>
        <w:jc w:val="both"/>
      </w:pPr>
      <w:r>
        <w:rPr/>
        <w:t>L’inclusione scolastica rispetta le necessità o le esigenze di tutti, progettando ed organizzando gli ambienti di apprendimento e le attività, in modo da permettere a ciascuno di partecipare alla vita di</w:t>
      </w:r>
      <w:r>
        <w:rPr>
          <w:spacing w:val="-3"/>
        </w:rPr>
        <w:t> </w:t>
      </w:r>
      <w:r>
        <w:rPr/>
        <w:t>classe</w:t>
      </w:r>
      <w:r>
        <w:rPr>
          <w:spacing w:val="-4"/>
        </w:rPr>
        <w:t> </w:t>
      </w:r>
      <w:r>
        <w:rPr/>
        <w:t>ed</w:t>
      </w:r>
      <w:r>
        <w:rPr>
          <w:spacing w:val="-2"/>
        </w:rPr>
        <w:t> </w:t>
      </w:r>
      <w:r>
        <w:rPr/>
        <w:t>all’apprendimento,</w:t>
      </w:r>
      <w:r>
        <w:rPr>
          <w:spacing w:val="-8"/>
        </w:rPr>
        <w:t> </w:t>
      </w:r>
      <w:r>
        <w:rPr/>
        <w:t>nella maniera</w:t>
      </w:r>
      <w:r>
        <w:rPr>
          <w:spacing w:val="-3"/>
        </w:rPr>
        <w:t> </w:t>
      </w:r>
      <w:r>
        <w:rPr/>
        <w:t>più</w:t>
      </w:r>
      <w:r>
        <w:rPr>
          <w:spacing w:val="-2"/>
        </w:rPr>
        <w:t> </w:t>
      </w:r>
      <w:r>
        <w:rPr/>
        <w:t>attiva</w:t>
      </w:r>
      <w:r>
        <w:rPr>
          <w:spacing w:val="-3"/>
        </w:rPr>
        <w:t> </w:t>
      </w:r>
      <w:r>
        <w:rPr/>
        <w:t>ed</w:t>
      </w:r>
      <w:r>
        <w:rPr>
          <w:spacing w:val="-5"/>
        </w:rPr>
        <w:t> </w:t>
      </w:r>
      <w:r>
        <w:rPr/>
        <w:t>utile</w:t>
      </w:r>
      <w:r>
        <w:rPr>
          <w:spacing w:val="-4"/>
        </w:rPr>
        <w:t> </w:t>
      </w:r>
      <w:r>
        <w:rPr/>
        <w:t>possibile</w:t>
      </w:r>
      <w:r>
        <w:rPr>
          <w:spacing w:val="-4"/>
        </w:rPr>
        <w:t> </w:t>
      </w:r>
      <w:r>
        <w:rPr/>
        <w:t>(per</w:t>
      </w:r>
      <w:r>
        <w:rPr>
          <w:spacing w:val="-7"/>
        </w:rPr>
        <w:t> </w:t>
      </w:r>
      <w:r>
        <w:rPr/>
        <w:t>sé</w:t>
      </w:r>
      <w:r>
        <w:rPr>
          <w:spacing w:val="-4"/>
        </w:rPr>
        <w:t> </w:t>
      </w:r>
      <w:r>
        <w:rPr/>
        <w:t>e</w:t>
      </w:r>
      <w:r>
        <w:rPr>
          <w:spacing w:val="-7"/>
        </w:rPr>
        <w:t> </w:t>
      </w:r>
      <w:r>
        <w:rPr/>
        <w:t>per</w:t>
      </w:r>
      <w:r>
        <w:rPr>
          <w:spacing w:val="-3"/>
        </w:rPr>
        <w:t> </w:t>
      </w:r>
      <w:r>
        <w:rPr/>
        <w:t>gli</w:t>
      </w:r>
      <w:r>
        <w:rPr>
          <w:spacing w:val="-3"/>
        </w:rPr>
        <w:t> </w:t>
      </w:r>
      <w:r>
        <w:rPr/>
        <w:t>altri).</w:t>
      </w:r>
      <w:r>
        <w:rPr>
          <w:spacing w:val="-5"/>
        </w:rPr>
        <w:t> </w:t>
      </w:r>
      <w:r>
        <w:rPr/>
        <w:t>Una didattica inclusiva è un modo di insegnare equo e responsabile, che fa capo a tutti i docenti e non soltanto agli insegnanti di sostegno, ed è rivolta a tutti gli studenti, non soltanto agli allievi. Tutti i docenti hanno programmato e declinato la propria disciplina in modo inclusivo, adottando una didattica creativa, adattiva, flessibile e il più possibile vicina alla realtà. Questo ha comportato il superamento di ogni rigidità metodologica e l’apertura a una relazione dialogica/affettiva, per garantire la comprensione del bisogno e l’attuazione di risposte funzionali. Poiché i compagni di classe sono la risorsa più preziosa per attivare processi inclusivi, fin dal primo giorno si è cercato di incentivare</w:t>
      </w:r>
      <w:r>
        <w:rPr>
          <w:spacing w:val="-10"/>
        </w:rPr>
        <w:t> </w:t>
      </w:r>
      <w:r>
        <w:rPr/>
        <w:t>e</w:t>
      </w:r>
      <w:r>
        <w:rPr>
          <w:spacing w:val="-12"/>
        </w:rPr>
        <w:t> </w:t>
      </w:r>
      <w:r>
        <w:rPr/>
        <w:t>lavorare</w:t>
      </w:r>
      <w:r>
        <w:rPr>
          <w:spacing w:val="-12"/>
        </w:rPr>
        <w:t> </w:t>
      </w:r>
      <w:r>
        <w:rPr/>
        <w:t>su</w:t>
      </w:r>
      <w:r>
        <w:rPr>
          <w:spacing w:val="-11"/>
        </w:rPr>
        <w:t> </w:t>
      </w:r>
      <w:r>
        <w:rPr/>
        <w:t>collaborazione,</w:t>
      </w:r>
      <w:r>
        <w:rPr>
          <w:spacing w:val="-12"/>
        </w:rPr>
        <w:t> </w:t>
      </w:r>
      <w:r>
        <w:rPr/>
        <w:t>cooperazione</w:t>
      </w:r>
      <w:r>
        <w:rPr>
          <w:spacing w:val="-12"/>
        </w:rPr>
        <w:t> </w:t>
      </w:r>
      <w:r>
        <w:rPr/>
        <w:t>e</w:t>
      </w:r>
      <w:r>
        <w:rPr>
          <w:spacing w:val="-8"/>
        </w:rPr>
        <w:t> </w:t>
      </w:r>
      <w:r>
        <w:rPr/>
        <w:t>clima</w:t>
      </w:r>
      <w:r>
        <w:rPr>
          <w:spacing w:val="-12"/>
        </w:rPr>
        <w:t> </w:t>
      </w:r>
      <w:r>
        <w:rPr/>
        <w:t>di</w:t>
      </w:r>
      <w:r>
        <w:rPr>
          <w:spacing w:val="-8"/>
        </w:rPr>
        <w:t> </w:t>
      </w:r>
      <w:r>
        <w:rPr/>
        <w:t>classe.</w:t>
      </w:r>
      <w:r>
        <w:rPr>
          <w:spacing w:val="-9"/>
        </w:rPr>
        <w:t> </w:t>
      </w:r>
      <w:r>
        <w:rPr/>
        <w:t>Per</w:t>
      </w:r>
      <w:r>
        <w:rPr>
          <w:spacing w:val="-12"/>
        </w:rPr>
        <w:t> </w:t>
      </w:r>
      <w:r>
        <w:rPr/>
        <w:t>valorizzare</w:t>
      </w:r>
      <w:r>
        <w:rPr>
          <w:spacing w:val="-8"/>
        </w:rPr>
        <w:t> </w:t>
      </w:r>
      <w:r>
        <w:rPr/>
        <w:t>le</w:t>
      </w:r>
      <w:r>
        <w:rPr>
          <w:spacing w:val="-12"/>
        </w:rPr>
        <w:t> </w:t>
      </w:r>
      <w:r>
        <w:rPr/>
        <w:t>differenze individuali si è cercato di adattare gli stili di comunicazione, le forme di lezione e gli spazi di apprendimento.</w:t>
      </w:r>
      <w:r>
        <w:rPr>
          <w:spacing w:val="-10"/>
        </w:rPr>
        <w:t> </w:t>
      </w:r>
      <w:r>
        <w:rPr/>
        <w:t>Si</w:t>
      </w:r>
      <w:r>
        <w:rPr>
          <w:spacing w:val="-12"/>
        </w:rPr>
        <w:t> </w:t>
      </w:r>
      <w:r>
        <w:rPr/>
        <w:t>è</w:t>
      </w:r>
      <w:r>
        <w:rPr>
          <w:spacing w:val="-8"/>
        </w:rPr>
        <w:t> </w:t>
      </w:r>
      <w:r>
        <w:rPr/>
        <w:t>cercato</w:t>
      </w:r>
      <w:r>
        <w:rPr>
          <w:spacing w:val="-12"/>
        </w:rPr>
        <w:t> </w:t>
      </w:r>
      <w:r>
        <w:rPr/>
        <w:t>di</w:t>
      </w:r>
      <w:r>
        <w:rPr>
          <w:spacing w:val="-8"/>
        </w:rPr>
        <w:t> </w:t>
      </w:r>
      <w:r>
        <w:rPr/>
        <w:t>condividere</w:t>
      </w:r>
      <w:r>
        <w:rPr>
          <w:spacing w:val="-8"/>
        </w:rPr>
        <w:t> </w:t>
      </w:r>
      <w:r>
        <w:rPr/>
        <w:t>sentimenti</w:t>
      </w:r>
      <w:r>
        <w:rPr>
          <w:spacing w:val="-12"/>
        </w:rPr>
        <w:t> </w:t>
      </w:r>
      <w:r>
        <w:rPr/>
        <w:t>ed</w:t>
      </w:r>
      <w:r>
        <w:rPr>
          <w:spacing w:val="-10"/>
        </w:rPr>
        <w:t> </w:t>
      </w:r>
      <w:r>
        <w:rPr/>
        <w:t>emozioni,</w:t>
      </w:r>
      <w:r>
        <w:rPr>
          <w:spacing w:val="-9"/>
        </w:rPr>
        <w:t> </w:t>
      </w:r>
      <w:r>
        <w:rPr/>
        <w:t>per</w:t>
      </w:r>
      <w:r>
        <w:rPr>
          <w:spacing w:val="-8"/>
        </w:rPr>
        <w:t> </w:t>
      </w:r>
      <w:r>
        <w:rPr/>
        <w:t>stimolare</w:t>
      </w:r>
      <w:r>
        <w:rPr>
          <w:spacing w:val="-8"/>
        </w:rPr>
        <w:t> </w:t>
      </w:r>
      <w:r>
        <w:rPr/>
        <w:t>il</w:t>
      </w:r>
      <w:r>
        <w:rPr>
          <w:spacing w:val="-14"/>
        </w:rPr>
        <w:t> </w:t>
      </w:r>
      <w:r>
        <w:rPr/>
        <w:t>senso</w:t>
      </w:r>
      <w:r>
        <w:rPr>
          <w:spacing w:val="-11"/>
        </w:rPr>
        <w:t> </w:t>
      </w:r>
      <w:r>
        <w:rPr/>
        <w:t>di</w:t>
      </w:r>
      <w:r>
        <w:rPr>
          <w:spacing w:val="-8"/>
        </w:rPr>
        <w:t> </w:t>
      </w:r>
      <w:r>
        <w:rPr/>
        <w:t>fiducia, utilizzando, a tal fine, molteplici linguaggi.</w:t>
      </w:r>
    </w:p>
    <w:p>
      <w:pPr>
        <w:pStyle w:val="BodyText"/>
        <w:spacing w:before="47"/>
      </w:pPr>
    </w:p>
    <w:p>
      <w:pPr>
        <w:pStyle w:val="Heading3"/>
        <w:numPr>
          <w:ilvl w:val="2"/>
          <w:numId w:val="2"/>
        </w:numPr>
        <w:tabs>
          <w:tab w:pos="1014" w:val="left" w:leader="none"/>
        </w:tabs>
        <w:spacing w:line="240" w:lineRule="auto" w:before="0" w:after="0"/>
        <w:ind w:left="1014" w:right="0" w:hanging="359"/>
        <w:jc w:val="left"/>
      </w:pPr>
      <w:r>
        <w:rPr/>
        <w:t>Studenti</w:t>
      </w:r>
      <w:r>
        <w:rPr>
          <w:spacing w:val="-2"/>
        </w:rPr>
        <w:t> </w:t>
      </w:r>
      <w:r>
        <w:rPr/>
        <w:t>con</w:t>
      </w:r>
      <w:r>
        <w:rPr>
          <w:spacing w:val="-3"/>
        </w:rPr>
        <w:t> </w:t>
      </w:r>
      <w:r>
        <w:rPr>
          <w:spacing w:val="-2"/>
        </w:rPr>
        <w:t>disabilità</w:t>
      </w:r>
    </w:p>
    <w:p>
      <w:pPr>
        <w:pStyle w:val="BodyText"/>
        <w:tabs>
          <w:tab w:pos="4628" w:val="left" w:leader="dot"/>
        </w:tabs>
        <w:spacing w:before="240"/>
        <w:ind w:left="663"/>
      </w:pPr>
      <w:r>
        <w:rPr/>
        <w:t>Nella</w:t>
      </w:r>
      <w:r>
        <w:rPr>
          <w:spacing w:val="-9"/>
        </w:rPr>
        <w:t> </w:t>
      </w:r>
      <w:r>
        <w:rPr/>
        <w:t>classe</w:t>
      </w:r>
      <w:r>
        <w:rPr>
          <w:spacing w:val="-7"/>
        </w:rPr>
        <w:t> </w:t>
      </w:r>
      <w:r>
        <w:rPr>
          <w:color w:val="000000"/>
          <w:highlight w:val="cyan"/>
        </w:rPr>
        <w:t>è/sono</w:t>
      </w:r>
      <w:r>
        <w:rPr>
          <w:color w:val="000000"/>
          <w:spacing w:val="-8"/>
          <w:highlight w:val="cyan"/>
        </w:rPr>
        <w:t> </w:t>
      </w:r>
      <w:r>
        <w:rPr>
          <w:color w:val="000000"/>
          <w:highlight w:val="cyan"/>
        </w:rPr>
        <w:t>inserito/i</w:t>
      </w:r>
      <w:r>
        <w:rPr>
          <w:color w:val="000000"/>
          <w:spacing w:val="-6"/>
          <w:highlight w:val="cyan"/>
        </w:rPr>
        <w:t> </w:t>
      </w:r>
      <w:r>
        <w:rPr>
          <w:color w:val="000000"/>
          <w:spacing w:val="-10"/>
          <w:highlight w:val="cyan"/>
        </w:rPr>
        <w:t>n</w:t>
      </w:r>
      <w:r>
        <w:rPr>
          <w:rFonts w:ascii="Times New Roman" w:hAnsi="Times New Roman"/>
          <w:color w:val="000000"/>
        </w:rPr>
        <w:tab/>
      </w:r>
      <w:r>
        <w:rPr>
          <w:color w:val="000000"/>
          <w:highlight w:val="cyan"/>
        </w:rPr>
        <w:t>studente/i</w:t>
      </w:r>
      <w:r>
        <w:rPr>
          <w:color w:val="000000"/>
          <w:spacing w:val="-5"/>
          <w:highlight w:val="cyan"/>
        </w:rPr>
        <w:t> </w:t>
      </w:r>
      <w:r>
        <w:rPr>
          <w:color w:val="000000"/>
          <w:highlight w:val="cyan"/>
        </w:rPr>
        <w:t>tutelato/i</w:t>
      </w:r>
      <w:r>
        <w:rPr>
          <w:color w:val="000000"/>
          <w:spacing w:val="-7"/>
        </w:rPr>
        <w:t> </w:t>
      </w:r>
      <w:r>
        <w:rPr>
          <w:color w:val="000000"/>
        </w:rPr>
        <w:t>da</w:t>
      </w:r>
      <w:r>
        <w:rPr>
          <w:color w:val="000000"/>
          <w:spacing w:val="-8"/>
        </w:rPr>
        <w:t> </w:t>
      </w:r>
      <w:r>
        <w:rPr>
          <w:color w:val="000000"/>
        </w:rPr>
        <w:t>lgs</w:t>
      </w:r>
      <w:r>
        <w:rPr>
          <w:color w:val="000000"/>
          <w:spacing w:val="-6"/>
        </w:rPr>
        <w:t> </w:t>
      </w:r>
      <w:r>
        <w:rPr>
          <w:color w:val="000000"/>
        </w:rPr>
        <w:t>n.</w:t>
      </w:r>
      <w:r>
        <w:rPr>
          <w:color w:val="000000"/>
          <w:spacing w:val="-9"/>
        </w:rPr>
        <w:t> </w:t>
      </w:r>
      <w:r>
        <w:rPr>
          <w:color w:val="000000"/>
        </w:rPr>
        <w:t>104/92</w:t>
      </w:r>
      <w:r>
        <w:rPr>
          <w:color w:val="000000"/>
          <w:spacing w:val="-6"/>
        </w:rPr>
        <w:t> </w:t>
      </w:r>
      <w:r>
        <w:rPr>
          <w:color w:val="000000"/>
        </w:rPr>
        <w:t>per</w:t>
      </w:r>
      <w:r>
        <w:rPr>
          <w:color w:val="000000"/>
          <w:spacing w:val="-3"/>
        </w:rPr>
        <w:t> </w:t>
      </w:r>
      <w:r>
        <w:rPr>
          <w:color w:val="000000"/>
        </w:rPr>
        <w:t>il</w:t>
      </w:r>
      <w:r>
        <w:rPr>
          <w:color w:val="000000"/>
          <w:spacing w:val="-8"/>
        </w:rPr>
        <w:t> </w:t>
      </w:r>
      <w:r>
        <w:rPr>
          <w:color w:val="000000"/>
        </w:rPr>
        <w:t>quale</w:t>
      </w:r>
      <w:r>
        <w:rPr>
          <w:color w:val="000000"/>
          <w:spacing w:val="-4"/>
        </w:rPr>
        <w:t> </w:t>
      </w:r>
      <w:r>
        <w:rPr>
          <w:color w:val="000000"/>
        </w:rPr>
        <w:t>il</w:t>
      </w:r>
      <w:r>
        <w:rPr>
          <w:color w:val="000000"/>
          <w:spacing w:val="-3"/>
        </w:rPr>
        <w:t> </w:t>
      </w:r>
      <w:r>
        <w:rPr>
          <w:color w:val="000000"/>
          <w:spacing w:val="-2"/>
        </w:rPr>
        <w:t>Consiglio</w:t>
      </w:r>
    </w:p>
    <w:p>
      <w:pPr>
        <w:pStyle w:val="BodyText"/>
        <w:spacing w:before="43"/>
        <w:ind w:left="663"/>
      </w:pPr>
      <w:r>
        <w:rPr/>
        <w:t>di</w:t>
      </w:r>
      <w:r>
        <w:rPr>
          <w:spacing w:val="-4"/>
        </w:rPr>
        <w:t> </w:t>
      </w:r>
      <w:r>
        <w:rPr/>
        <w:t>classe</w:t>
      </w:r>
      <w:r>
        <w:rPr>
          <w:spacing w:val="-7"/>
        </w:rPr>
        <w:t> </w:t>
      </w:r>
      <w:r>
        <w:rPr/>
        <w:t>ha</w:t>
      </w:r>
      <w:r>
        <w:rPr>
          <w:spacing w:val="-2"/>
        </w:rPr>
        <w:t> </w:t>
      </w:r>
      <w:r>
        <w:rPr/>
        <w:t>elaborato</w:t>
      </w:r>
      <w:r>
        <w:rPr>
          <w:spacing w:val="-5"/>
        </w:rPr>
        <w:t> </w:t>
      </w:r>
      <w:r>
        <w:rPr/>
        <w:t>una</w:t>
      </w:r>
      <w:r>
        <w:rPr>
          <w:spacing w:val="-6"/>
        </w:rPr>
        <w:t> </w:t>
      </w:r>
      <w:r>
        <w:rPr/>
        <w:t>programmazione</w:t>
      </w:r>
      <w:r>
        <w:rPr>
          <w:spacing w:val="-2"/>
        </w:rPr>
        <w:t> </w:t>
      </w:r>
      <w:r>
        <w:rPr/>
        <w:t>educativa</w:t>
      </w:r>
      <w:r>
        <w:rPr>
          <w:spacing w:val="-5"/>
        </w:rPr>
        <w:t> </w:t>
      </w:r>
      <w:r>
        <w:rPr>
          <w:spacing w:val="-2"/>
        </w:rPr>
        <w:t>individualizzata.</w:t>
      </w:r>
    </w:p>
    <w:p>
      <w:pPr>
        <w:pStyle w:val="BodyText"/>
        <w:spacing w:line="276" w:lineRule="auto" w:before="47"/>
        <w:ind w:left="663" w:right="582"/>
      </w:pPr>
      <w:r>
        <w:rPr/>
        <w:t>La documentazione specifica, riferita agli studenti con disabilità, è allegata in riservato al presente </w:t>
      </w:r>
      <w:r>
        <w:rPr>
          <w:spacing w:val="-2"/>
        </w:rPr>
        <w:t>documento.</w:t>
      </w:r>
    </w:p>
    <w:p>
      <w:pPr>
        <w:pStyle w:val="ListParagraph"/>
        <w:numPr>
          <w:ilvl w:val="0"/>
          <w:numId w:val="3"/>
        </w:numPr>
        <w:tabs>
          <w:tab w:pos="918" w:val="left" w:leader="none"/>
        </w:tabs>
        <w:spacing w:line="276" w:lineRule="auto" w:before="238" w:after="0"/>
        <w:ind w:left="663" w:right="897" w:firstLine="0"/>
        <w:jc w:val="both"/>
        <w:rPr>
          <w:i/>
          <w:sz w:val="24"/>
        </w:rPr>
      </w:pPr>
      <w:r>
        <w:rPr>
          <w:i/>
          <w:sz w:val="24"/>
        </w:rPr>
        <w:t>Gli studenti con disabilità sono ammessi a sostenere l’esame di Maturità conclusivo del secondo ciclo di istruzione secondo quanto disposto dall’articolo 3. Il consiglio di classe stabilisce la tipologia delle prove d’esame, se con valore equipollente o non equipollente, in coerenza con quanto previsto all’interno del piano educativo individualizzato (PEI).</w:t>
      </w:r>
    </w:p>
    <w:p>
      <w:pPr>
        <w:pStyle w:val="ListParagraph"/>
        <w:numPr>
          <w:ilvl w:val="0"/>
          <w:numId w:val="3"/>
        </w:numPr>
        <w:tabs>
          <w:tab w:pos="986" w:val="left" w:leader="none"/>
        </w:tabs>
        <w:spacing w:line="240" w:lineRule="auto" w:before="1" w:after="0"/>
        <w:ind w:left="986" w:right="0" w:hanging="323"/>
        <w:jc w:val="both"/>
        <w:rPr>
          <w:i/>
          <w:sz w:val="24"/>
        </w:rPr>
      </w:pPr>
      <w:r>
        <w:rPr>
          <w:i/>
          <w:sz w:val="24"/>
        </w:rPr>
        <w:t>Ai</w:t>
      </w:r>
      <w:r>
        <w:rPr>
          <w:i/>
          <w:spacing w:val="59"/>
          <w:w w:val="150"/>
          <w:sz w:val="24"/>
        </w:rPr>
        <w:t> </w:t>
      </w:r>
      <w:r>
        <w:rPr>
          <w:i/>
          <w:sz w:val="24"/>
        </w:rPr>
        <w:t>sensi</w:t>
      </w:r>
      <w:r>
        <w:rPr>
          <w:i/>
          <w:spacing w:val="60"/>
          <w:w w:val="150"/>
          <w:sz w:val="24"/>
        </w:rPr>
        <w:t> </w:t>
      </w:r>
      <w:r>
        <w:rPr>
          <w:i/>
          <w:sz w:val="24"/>
        </w:rPr>
        <w:t>dell’art.</w:t>
      </w:r>
      <w:r>
        <w:rPr>
          <w:i/>
          <w:spacing w:val="58"/>
          <w:w w:val="150"/>
          <w:sz w:val="24"/>
        </w:rPr>
        <w:t> </w:t>
      </w:r>
      <w:r>
        <w:rPr>
          <w:i/>
          <w:sz w:val="24"/>
        </w:rPr>
        <w:t>20</w:t>
      </w:r>
      <w:r>
        <w:rPr>
          <w:i/>
          <w:spacing w:val="58"/>
          <w:w w:val="150"/>
          <w:sz w:val="24"/>
        </w:rPr>
        <w:t> </w:t>
      </w:r>
      <w:r>
        <w:rPr>
          <w:i/>
          <w:sz w:val="24"/>
        </w:rPr>
        <w:t>del</w:t>
      </w:r>
      <w:r>
        <w:rPr>
          <w:i/>
          <w:spacing w:val="60"/>
          <w:w w:val="150"/>
          <w:sz w:val="24"/>
        </w:rPr>
        <w:t> </w:t>
      </w:r>
      <w:r>
        <w:rPr>
          <w:i/>
          <w:sz w:val="24"/>
        </w:rPr>
        <w:t>d.</w:t>
      </w:r>
      <w:r>
        <w:rPr>
          <w:i/>
          <w:spacing w:val="59"/>
          <w:w w:val="150"/>
          <w:sz w:val="24"/>
        </w:rPr>
        <w:t> </w:t>
      </w:r>
      <w:r>
        <w:rPr>
          <w:i/>
          <w:sz w:val="24"/>
        </w:rPr>
        <w:t>lgs.</w:t>
      </w:r>
      <w:r>
        <w:rPr>
          <w:i/>
          <w:spacing w:val="58"/>
          <w:w w:val="150"/>
          <w:sz w:val="24"/>
        </w:rPr>
        <w:t> </w:t>
      </w:r>
      <w:r>
        <w:rPr>
          <w:i/>
          <w:sz w:val="24"/>
        </w:rPr>
        <w:t>n.</w:t>
      </w:r>
      <w:r>
        <w:rPr>
          <w:i/>
          <w:spacing w:val="60"/>
          <w:w w:val="150"/>
          <w:sz w:val="24"/>
        </w:rPr>
        <w:t> </w:t>
      </w:r>
      <w:r>
        <w:rPr>
          <w:i/>
          <w:sz w:val="24"/>
        </w:rPr>
        <w:t>62</w:t>
      </w:r>
      <w:r>
        <w:rPr>
          <w:i/>
          <w:spacing w:val="58"/>
          <w:w w:val="150"/>
          <w:sz w:val="24"/>
        </w:rPr>
        <w:t> </w:t>
      </w:r>
      <w:r>
        <w:rPr>
          <w:i/>
          <w:sz w:val="24"/>
        </w:rPr>
        <w:t>del</w:t>
      </w:r>
      <w:r>
        <w:rPr>
          <w:i/>
          <w:spacing w:val="60"/>
          <w:w w:val="150"/>
          <w:sz w:val="24"/>
        </w:rPr>
        <w:t> </w:t>
      </w:r>
      <w:r>
        <w:rPr>
          <w:i/>
          <w:sz w:val="24"/>
        </w:rPr>
        <w:t>2017,</w:t>
      </w:r>
      <w:r>
        <w:rPr>
          <w:i/>
          <w:spacing w:val="59"/>
          <w:w w:val="150"/>
          <w:sz w:val="24"/>
        </w:rPr>
        <w:t> </w:t>
      </w:r>
      <w:r>
        <w:rPr>
          <w:i/>
          <w:sz w:val="24"/>
        </w:rPr>
        <w:t>la</w:t>
      </w:r>
      <w:r>
        <w:rPr>
          <w:i/>
          <w:spacing w:val="60"/>
          <w:w w:val="150"/>
          <w:sz w:val="24"/>
        </w:rPr>
        <w:t> </w:t>
      </w:r>
      <w:r>
        <w:rPr>
          <w:i/>
          <w:sz w:val="24"/>
        </w:rPr>
        <w:t>commissione/classe,</w:t>
      </w:r>
      <w:r>
        <w:rPr>
          <w:i/>
          <w:spacing w:val="56"/>
          <w:w w:val="150"/>
          <w:sz w:val="24"/>
        </w:rPr>
        <w:t> </w:t>
      </w:r>
      <w:r>
        <w:rPr>
          <w:i/>
          <w:sz w:val="24"/>
        </w:rPr>
        <w:t>sulla</w:t>
      </w:r>
      <w:r>
        <w:rPr>
          <w:i/>
          <w:spacing w:val="60"/>
          <w:w w:val="150"/>
          <w:sz w:val="24"/>
        </w:rPr>
        <w:t> </w:t>
      </w:r>
      <w:r>
        <w:rPr>
          <w:i/>
          <w:sz w:val="24"/>
        </w:rPr>
        <w:t>base</w:t>
      </w:r>
      <w:r>
        <w:rPr>
          <w:i/>
          <w:spacing w:val="61"/>
          <w:w w:val="150"/>
          <w:sz w:val="24"/>
        </w:rPr>
        <w:t> </w:t>
      </w:r>
      <w:r>
        <w:rPr>
          <w:i/>
          <w:spacing w:val="-2"/>
          <w:sz w:val="24"/>
        </w:rPr>
        <w:t>della</w:t>
      </w:r>
    </w:p>
    <w:p>
      <w:pPr>
        <w:spacing w:before="43"/>
        <w:ind w:left="663" w:right="0" w:firstLine="0"/>
        <w:jc w:val="left"/>
        <w:rPr>
          <w:i/>
          <w:sz w:val="24"/>
        </w:rPr>
      </w:pPr>
      <w:r>
        <w:rPr>
          <w:i/>
          <w:spacing w:val="-2"/>
          <w:sz w:val="24"/>
        </w:rPr>
        <w:t>documentazione</w:t>
      </w:r>
    </w:p>
    <w:p>
      <w:pPr>
        <w:spacing w:line="276" w:lineRule="auto" w:before="43"/>
        <w:ind w:left="663" w:right="899" w:firstLine="0"/>
        <w:jc w:val="both"/>
        <w:rPr>
          <w:i/>
          <w:sz w:val="24"/>
        </w:rPr>
      </w:pPr>
      <w:r>
        <w:rPr>
          <w:i/>
          <w:sz w:val="24"/>
        </w:rPr>
        <w:t>fornita dal consiglio di classe relativa alle attività svolte, alle valutazioni effettuate e all’assistenza prevista</w:t>
      </w:r>
      <w:r>
        <w:rPr>
          <w:i/>
          <w:spacing w:val="-9"/>
          <w:sz w:val="24"/>
        </w:rPr>
        <w:t> </w:t>
      </w:r>
      <w:r>
        <w:rPr>
          <w:i/>
          <w:sz w:val="24"/>
        </w:rPr>
        <w:t>per</w:t>
      </w:r>
      <w:r>
        <w:rPr>
          <w:i/>
          <w:spacing w:val="-8"/>
          <w:sz w:val="24"/>
        </w:rPr>
        <w:t> </w:t>
      </w:r>
      <w:r>
        <w:rPr>
          <w:i/>
          <w:sz w:val="24"/>
        </w:rPr>
        <w:t>l’autonomia</w:t>
      </w:r>
      <w:r>
        <w:rPr>
          <w:i/>
          <w:spacing w:val="-5"/>
          <w:sz w:val="24"/>
        </w:rPr>
        <w:t> </w:t>
      </w:r>
      <w:r>
        <w:rPr>
          <w:i/>
          <w:sz w:val="24"/>
        </w:rPr>
        <w:t>e</w:t>
      </w:r>
      <w:r>
        <w:rPr>
          <w:i/>
          <w:spacing w:val="-8"/>
          <w:sz w:val="24"/>
        </w:rPr>
        <w:t> </w:t>
      </w:r>
      <w:r>
        <w:rPr>
          <w:i/>
          <w:sz w:val="24"/>
        </w:rPr>
        <w:t>la</w:t>
      </w:r>
      <w:r>
        <w:rPr>
          <w:i/>
          <w:spacing w:val="-9"/>
          <w:sz w:val="24"/>
        </w:rPr>
        <w:t> </w:t>
      </w:r>
      <w:r>
        <w:rPr>
          <w:i/>
          <w:sz w:val="24"/>
        </w:rPr>
        <w:t>comunicazione,</w:t>
      </w:r>
      <w:r>
        <w:rPr>
          <w:i/>
          <w:spacing w:val="-6"/>
          <w:sz w:val="24"/>
        </w:rPr>
        <w:t> </w:t>
      </w:r>
      <w:r>
        <w:rPr>
          <w:i/>
          <w:sz w:val="24"/>
        </w:rPr>
        <w:t>predispone</w:t>
      </w:r>
      <w:r>
        <w:rPr>
          <w:i/>
          <w:spacing w:val="-5"/>
          <w:sz w:val="24"/>
        </w:rPr>
        <w:t> </w:t>
      </w:r>
      <w:r>
        <w:rPr>
          <w:i/>
          <w:sz w:val="24"/>
        </w:rPr>
        <w:t>una</w:t>
      </w:r>
      <w:r>
        <w:rPr>
          <w:i/>
          <w:spacing w:val="-5"/>
          <w:sz w:val="24"/>
        </w:rPr>
        <w:t> </w:t>
      </w:r>
      <w:r>
        <w:rPr>
          <w:i/>
          <w:sz w:val="24"/>
        </w:rPr>
        <w:t>o</w:t>
      </w:r>
      <w:r>
        <w:rPr>
          <w:i/>
          <w:spacing w:val="-9"/>
          <w:sz w:val="24"/>
        </w:rPr>
        <w:t> </w:t>
      </w:r>
      <w:r>
        <w:rPr>
          <w:i/>
          <w:sz w:val="24"/>
        </w:rPr>
        <w:t>più</w:t>
      </w:r>
      <w:r>
        <w:rPr>
          <w:i/>
          <w:spacing w:val="-9"/>
          <w:sz w:val="24"/>
        </w:rPr>
        <w:t> </w:t>
      </w:r>
      <w:r>
        <w:rPr>
          <w:i/>
          <w:sz w:val="24"/>
        </w:rPr>
        <w:t>prove</w:t>
      </w:r>
      <w:r>
        <w:rPr>
          <w:i/>
          <w:spacing w:val="-5"/>
          <w:sz w:val="24"/>
        </w:rPr>
        <w:t> </w:t>
      </w:r>
      <w:r>
        <w:rPr>
          <w:i/>
          <w:sz w:val="24"/>
        </w:rPr>
        <w:t>differenziate,</w:t>
      </w:r>
      <w:r>
        <w:rPr>
          <w:i/>
          <w:spacing w:val="-6"/>
          <w:sz w:val="24"/>
        </w:rPr>
        <w:t> </w:t>
      </w:r>
      <w:r>
        <w:rPr>
          <w:i/>
          <w:sz w:val="24"/>
        </w:rPr>
        <w:t>in</w:t>
      </w:r>
      <w:r>
        <w:rPr>
          <w:i/>
          <w:spacing w:val="-9"/>
          <w:sz w:val="24"/>
        </w:rPr>
        <w:t> </w:t>
      </w:r>
      <w:r>
        <w:rPr>
          <w:i/>
          <w:sz w:val="24"/>
        </w:rPr>
        <w:t>linea</w:t>
      </w:r>
      <w:r>
        <w:rPr>
          <w:i/>
          <w:spacing w:val="-5"/>
          <w:sz w:val="24"/>
        </w:rPr>
        <w:t> </w:t>
      </w:r>
      <w:r>
        <w:rPr>
          <w:i/>
          <w:sz w:val="24"/>
        </w:rPr>
        <w:t>con</w:t>
      </w:r>
      <w:r>
        <w:rPr>
          <w:i/>
          <w:spacing w:val="-9"/>
          <w:sz w:val="24"/>
        </w:rPr>
        <w:t> </w:t>
      </w:r>
      <w:r>
        <w:rPr>
          <w:i/>
          <w:sz w:val="24"/>
        </w:rPr>
        <w:t>gli interventi</w:t>
      </w:r>
      <w:r>
        <w:rPr>
          <w:i/>
          <w:spacing w:val="-6"/>
          <w:sz w:val="24"/>
        </w:rPr>
        <w:t> </w:t>
      </w:r>
      <w:r>
        <w:rPr>
          <w:i/>
          <w:sz w:val="24"/>
        </w:rPr>
        <w:t>educativo-didattici</w:t>
      </w:r>
      <w:r>
        <w:rPr>
          <w:i/>
          <w:spacing w:val="-2"/>
          <w:sz w:val="24"/>
        </w:rPr>
        <w:t> </w:t>
      </w:r>
      <w:r>
        <w:rPr>
          <w:i/>
          <w:sz w:val="24"/>
        </w:rPr>
        <w:t>attuati</w:t>
      </w:r>
      <w:r>
        <w:rPr>
          <w:i/>
          <w:spacing w:val="-2"/>
          <w:sz w:val="24"/>
        </w:rPr>
        <w:t> </w:t>
      </w:r>
      <w:r>
        <w:rPr>
          <w:i/>
          <w:sz w:val="24"/>
        </w:rPr>
        <w:t>sulla</w:t>
      </w:r>
      <w:r>
        <w:rPr>
          <w:i/>
          <w:spacing w:val="-3"/>
          <w:sz w:val="24"/>
        </w:rPr>
        <w:t> </w:t>
      </w:r>
      <w:r>
        <w:rPr>
          <w:i/>
          <w:sz w:val="24"/>
        </w:rPr>
        <w:t>base</w:t>
      </w:r>
      <w:r>
        <w:rPr>
          <w:i/>
          <w:spacing w:val="-2"/>
          <w:sz w:val="24"/>
        </w:rPr>
        <w:t> </w:t>
      </w:r>
      <w:r>
        <w:rPr>
          <w:i/>
          <w:sz w:val="24"/>
        </w:rPr>
        <w:t>del</w:t>
      </w:r>
      <w:r>
        <w:rPr>
          <w:i/>
          <w:spacing w:val="-6"/>
          <w:sz w:val="24"/>
        </w:rPr>
        <w:t> </w:t>
      </w:r>
      <w:r>
        <w:rPr>
          <w:i/>
          <w:sz w:val="24"/>
        </w:rPr>
        <w:t>piano</w:t>
      </w:r>
      <w:r>
        <w:rPr>
          <w:i/>
          <w:spacing w:val="-6"/>
          <w:sz w:val="24"/>
        </w:rPr>
        <w:t> </w:t>
      </w:r>
      <w:r>
        <w:rPr>
          <w:i/>
          <w:sz w:val="24"/>
        </w:rPr>
        <w:t>educativo</w:t>
      </w:r>
      <w:r>
        <w:rPr>
          <w:i/>
          <w:spacing w:val="-6"/>
          <w:sz w:val="24"/>
        </w:rPr>
        <w:t> </w:t>
      </w:r>
      <w:r>
        <w:rPr>
          <w:i/>
          <w:sz w:val="24"/>
        </w:rPr>
        <w:t>individualizzato</w:t>
      </w:r>
      <w:r>
        <w:rPr>
          <w:i/>
          <w:spacing w:val="-10"/>
          <w:sz w:val="24"/>
        </w:rPr>
        <w:t> </w:t>
      </w:r>
      <w:r>
        <w:rPr>
          <w:i/>
          <w:sz w:val="24"/>
        </w:rPr>
        <w:t>e</w:t>
      </w:r>
      <w:r>
        <w:rPr>
          <w:i/>
          <w:spacing w:val="-2"/>
          <w:sz w:val="24"/>
        </w:rPr>
        <w:t> </w:t>
      </w:r>
      <w:r>
        <w:rPr>
          <w:i/>
          <w:sz w:val="24"/>
        </w:rPr>
        <w:t>con</w:t>
      </w:r>
      <w:r>
        <w:rPr>
          <w:i/>
          <w:spacing w:val="-6"/>
          <w:sz w:val="24"/>
        </w:rPr>
        <w:t> </w:t>
      </w:r>
      <w:r>
        <w:rPr>
          <w:i/>
          <w:sz w:val="24"/>
        </w:rPr>
        <w:t>le</w:t>
      </w:r>
      <w:r>
        <w:rPr>
          <w:i/>
          <w:spacing w:val="-6"/>
          <w:sz w:val="24"/>
        </w:rPr>
        <w:t> </w:t>
      </w:r>
      <w:r>
        <w:rPr>
          <w:i/>
          <w:sz w:val="24"/>
        </w:rPr>
        <w:t>modalità di valutazione in esso previste.</w:t>
      </w:r>
    </w:p>
    <w:p>
      <w:pPr>
        <w:pStyle w:val="ListParagraph"/>
        <w:numPr>
          <w:ilvl w:val="0"/>
          <w:numId w:val="3"/>
        </w:numPr>
        <w:tabs>
          <w:tab w:pos="906" w:val="left" w:leader="none"/>
        </w:tabs>
        <w:spacing w:line="240" w:lineRule="auto" w:before="1" w:after="0"/>
        <w:ind w:left="906" w:right="0" w:hanging="243"/>
        <w:jc w:val="both"/>
        <w:rPr>
          <w:i/>
          <w:sz w:val="24"/>
        </w:rPr>
      </w:pPr>
      <w:r>
        <w:rPr>
          <w:i/>
          <w:sz w:val="24"/>
        </w:rPr>
        <w:t>Le</w:t>
      </w:r>
      <w:r>
        <w:rPr>
          <w:i/>
          <w:spacing w:val="6"/>
          <w:sz w:val="24"/>
        </w:rPr>
        <w:t> </w:t>
      </w:r>
      <w:r>
        <w:rPr>
          <w:i/>
          <w:sz w:val="24"/>
        </w:rPr>
        <w:t>prove</w:t>
      </w:r>
      <w:r>
        <w:rPr>
          <w:i/>
          <w:spacing w:val="4"/>
          <w:sz w:val="24"/>
        </w:rPr>
        <w:t> </w:t>
      </w:r>
      <w:r>
        <w:rPr>
          <w:i/>
          <w:sz w:val="24"/>
        </w:rPr>
        <w:t>d’esame,</w:t>
      </w:r>
      <w:r>
        <w:rPr>
          <w:i/>
          <w:spacing w:val="2"/>
          <w:sz w:val="24"/>
        </w:rPr>
        <w:t> </w:t>
      </w:r>
      <w:r>
        <w:rPr>
          <w:i/>
          <w:sz w:val="24"/>
        </w:rPr>
        <w:t>ove</w:t>
      </w:r>
      <w:r>
        <w:rPr>
          <w:i/>
          <w:spacing w:val="4"/>
          <w:sz w:val="24"/>
        </w:rPr>
        <w:t> </w:t>
      </w:r>
      <w:r>
        <w:rPr>
          <w:i/>
          <w:sz w:val="24"/>
        </w:rPr>
        <w:t>di</w:t>
      </w:r>
      <w:r>
        <w:rPr>
          <w:i/>
          <w:spacing w:val="4"/>
          <w:sz w:val="24"/>
        </w:rPr>
        <w:t> </w:t>
      </w:r>
      <w:r>
        <w:rPr>
          <w:i/>
          <w:sz w:val="24"/>
        </w:rPr>
        <w:t>valore</w:t>
      </w:r>
      <w:r>
        <w:rPr>
          <w:i/>
          <w:spacing w:val="-1"/>
          <w:sz w:val="24"/>
        </w:rPr>
        <w:t> </w:t>
      </w:r>
      <w:r>
        <w:rPr>
          <w:i/>
          <w:sz w:val="24"/>
        </w:rPr>
        <w:t>equipollente,</w:t>
      </w:r>
      <w:r>
        <w:rPr>
          <w:i/>
          <w:spacing w:val="2"/>
          <w:sz w:val="24"/>
        </w:rPr>
        <w:t> </w:t>
      </w:r>
      <w:r>
        <w:rPr>
          <w:i/>
          <w:sz w:val="24"/>
        </w:rPr>
        <w:t>determinano</w:t>
      </w:r>
      <w:r>
        <w:rPr>
          <w:i/>
          <w:spacing w:val="3"/>
          <w:sz w:val="24"/>
        </w:rPr>
        <w:t> </w:t>
      </w:r>
      <w:r>
        <w:rPr>
          <w:i/>
          <w:sz w:val="24"/>
        </w:rPr>
        <w:t>il</w:t>
      </w:r>
      <w:r>
        <w:rPr>
          <w:i/>
          <w:spacing w:val="3"/>
          <w:sz w:val="24"/>
        </w:rPr>
        <w:t> </w:t>
      </w:r>
      <w:r>
        <w:rPr>
          <w:i/>
          <w:sz w:val="24"/>
        </w:rPr>
        <w:t>rilascio</w:t>
      </w:r>
      <w:r>
        <w:rPr>
          <w:i/>
          <w:spacing w:val="3"/>
          <w:sz w:val="24"/>
        </w:rPr>
        <w:t> </w:t>
      </w:r>
      <w:r>
        <w:rPr>
          <w:i/>
          <w:sz w:val="24"/>
        </w:rPr>
        <w:t>del</w:t>
      </w:r>
      <w:r>
        <w:rPr>
          <w:i/>
          <w:spacing w:val="3"/>
          <w:sz w:val="24"/>
        </w:rPr>
        <w:t> </w:t>
      </w:r>
      <w:r>
        <w:rPr>
          <w:i/>
          <w:sz w:val="24"/>
        </w:rPr>
        <w:t>titolo</w:t>
      </w:r>
      <w:r>
        <w:rPr>
          <w:i/>
          <w:spacing w:val="7"/>
          <w:sz w:val="24"/>
        </w:rPr>
        <w:t> </w:t>
      </w:r>
      <w:r>
        <w:rPr>
          <w:i/>
          <w:sz w:val="24"/>
        </w:rPr>
        <w:t>di</w:t>
      </w:r>
      <w:r>
        <w:rPr>
          <w:i/>
          <w:spacing w:val="3"/>
          <w:sz w:val="24"/>
        </w:rPr>
        <w:t> </w:t>
      </w:r>
      <w:r>
        <w:rPr>
          <w:i/>
          <w:sz w:val="24"/>
        </w:rPr>
        <w:t>studio</w:t>
      </w:r>
      <w:r>
        <w:rPr>
          <w:i/>
          <w:spacing w:val="7"/>
          <w:sz w:val="24"/>
        </w:rPr>
        <w:t> </w:t>
      </w:r>
      <w:r>
        <w:rPr>
          <w:i/>
          <w:spacing w:val="-2"/>
          <w:sz w:val="24"/>
        </w:rPr>
        <w:t>conclusivo</w:t>
      </w:r>
    </w:p>
    <w:p>
      <w:pPr>
        <w:spacing w:before="47"/>
        <w:ind w:left="663" w:right="0" w:firstLine="0"/>
        <w:jc w:val="left"/>
        <w:rPr>
          <w:i/>
          <w:sz w:val="24"/>
        </w:rPr>
      </w:pPr>
      <w:r>
        <w:rPr>
          <w:i/>
          <w:spacing w:val="-5"/>
          <w:sz w:val="24"/>
        </w:rPr>
        <w:t>del</w:t>
      </w:r>
    </w:p>
    <w:p>
      <w:pPr>
        <w:spacing w:line="276" w:lineRule="auto" w:before="43"/>
        <w:ind w:left="663" w:right="0" w:firstLine="0"/>
        <w:jc w:val="left"/>
        <w:rPr>
          <w:i/>
          <w:sz w:val="24"/>
        </w:rPr>
      </w:pPr>
      <w:r>
        <w:rPr>
          <w:i/>
          <w:sz w:val="24"/>
        </w:rPr>
        <w:t>secondo</w:t>
      </w:r>
      <w:r>
        <w:rPr>
          <w:i/>
          <w:spacing w:val="70"/>
          <w:sz w:val="24"/>
        </w:rPr>
        <w:t> </w:t>
      </w:r>
      <w:r>
        <w:rPr>
          <w:i/>
          <w:sz w:val="24"/>
        </w:rPr>
        <w:t>ciclo</w:t>
      </w:r>
      <w:r>
        <w:rPr>
          <w:i/>
          <w:spacing w:val="67"/>
          <w:sz w:val="24"/>
        </w:rPr>
        <w:t> </w:t>
      </w:r>
      <w:r>
        <w:rPr>
          <w:i/>
          <w:sz w:val="24"/>
        </w:rPr>
        <w:t>di</w:t>
      </w:r>
      <w:r>
        <w:rPr>
          <w:i/>
          <w:spacing w:val="71"/>
          <w:sz w:val="24"/>
        </w:rPr>
        <w:t> </w:t>
      </w:r>
      <w:r>
        <w:rPr>
          <w:i/>
          <w:sz w:val="24"/>
        </w:rPr>
        <w:t>istruzione.</w:t>
      </w:r>
      <w:r>
        <w:rPr>
          <w:i/>
          <w:spacing w:val="69"/>
          <w:sz w:val="24"/>
        </w:rPr>
        <w:t> </w:t>
      </w:r>
      <w:r>
        <w:rPr>
          <w:i/>
          <w:sz w:val="24"/>
        </w:rPr>
        <w:t>Nel</w:t>
      </w:r>
      <w:r>
        <w:rPr>
          <w:i/>
          <w:spacing w:val="70"/>
          <w:sz w:val="24"/>
        </w:rPr>
        <w:t> </w:t>
      </w:r>
      <w:r>
        <w:rPr>
          <w:i/>
          <w:sz w:val="24"/>
        </w:rPr>
        <w:t>diploma</w:t>
      </w:r>
      <w:r>
        <w:rPr>
          <w:i/>
          <w:spacing w:val="70"/>
          <w:sz w:val="24"/>
        </w:rPr>
        <w:t> </w:t>
      </w:r>
      <w:r>
        <w:rPr>
          <w:i/>
          <w:sz w:val="24"/>
        </w:rPr>
        <w:t>non</w:t>
      </w:r>
      <w:r>
        <w:rPr>
          <w:i/>
          <w:spacing w:val="70"/>
          <w:sz w:val="24"/>
        </w:rPr>
        <w:t> </w:t>
      </w:r>
      <w:r>
        <w:rPr>
          <w:i/>
          <w:sz w:val="24"/>
        </w:rPr>
        <w:t>è</w:t>
      </w:r>
      <w:r>
        <w:rPr>
          <w:i/>
          <w:spacing w:val="71"/>
          <w:sz w:val="24"/>
        </w:rPr>
        <w:t> </w:t>
      </w:r>
      <w:r>
        <w:rPr>
          <w:i/>
          <w:sz w:val="24"/>
        </w:rPr>
        <w:t>fatta</w:t>
      </w:r>
      <w:r>
        <w:rPr>
          <w:i/>
          <w:spacing w:val="70"/>
          <w:sz w:val="24"/>
        </w:rPr>
        <w:t> </w:t>
      </w:r>
      <w:r>
        <w:rPr>
          <w:i/>
          <w:sz w:val="24"/>
        </w:rPr>
        <w:t>menzione</w:t>
      </w:r>
      <w:r>
        <w:rPr>
          <w:i/>
          <w:spacing w:val="71"/>
          <w:sz w:val="24"/>
        </w:rPr>
        <w:t> </w:t>
      </w:r>
      <w:r>
        <w:rPr>
          <w:i/>
          <w:sz w:val="24"/>
        </w:rPr>
        <w:t>dello</w:t>
      </w:r>
      <w:r>
        <w:rPr>
          <w:i/>
          <w:spacing w:val="70"/>
          <w:sz w:val="24"/>
        </w:rPr>
        <w:t> </w:t>
      </w:r>
      <w:r>
        <w:rPr>
          <w:i/>
          <w:sz w:val="24"/>
        </w:rPr>
        <w:t>svolgimento</w:t>
      </w:r>
      <w:r>
        <w:rPr>
          <w:i/>
          <w:spacing w:val="71"/>
          <w:sz w:val="24"/>
        </w:rPr>
        <w:t> </w:t>
      </w:r>
      <w:r>
        <w:rPr>
          <w:i/>
          <w:sz w:val="24"/>
        </w:rPr>
        <w:t>delle</w:t>
      </w:r>
      <w:r>
        <w:rPr>
          <w:i/>
          <w:spacing w:val="71"/>
          <w:sz w:val="24"/>
        </w:rPr>
        <w:t> </w:t>
      </w:r>
      <w:r>
        <w:rPr>
          <w:i/>
          <w:sz w:val="24"/>
        </w:rPr>
        <w:t>prove </w:t>
      </w:r>
      <w:r>
        <w:rPr>
          <w:i/>
          <w:spacing w:val="-2"/>
          <w:sz w:val="24"/>
        </w:rPr>
        <w:t>equipollenti.</w:t>
      </w:r>
    </w:p>
    <w:p>
      <w:pPr>
        <w:pStyle w:val="ListParagraph"/>
        <w:numPr>
          <w:ilvl w:val="0"/>
          <w:numId w:val="3"/>
        </w:numPr>
        <w:tabs>
          <w:tab w:pos="909" w:val="left" w:leader="none"/>
        </w:tabs>
        <w:spacing w:line="276" w:lineRule="auto" w:before="0" w:after="0"/>
        <w:ind w:left="663" w:right="905" w:firstLine="0"/>
        <w:jc w:val="both"/>
        <w:rPr>
          <w:i/>
          <w:sz w:val="24"/>
        </w:rPr>
      </w:pPr>
      <w:r>
        <w:rPr>
          <w:i/>
          <w:sz w:val="24"/>
        </w:rPr>
        <w:t>Per la predisposizione, lo svolgimento e la correzione delle prove d’esame, la commissione/classe può avvalersi del supporto dei docenti e degli esperti che hanno seguito lo studente durante l’anno </w:t>
      </w:r>
      <w:r>
        <w:rPr>
          <w:i/>
          <w:spacing w:val="-2"/>
          <w:sz w:val="24"/>
        </w:rPr>
        <w:t>scolastico.</w:t>
      </w:r>
    </w:p>
    <w:p>
      <w:pPr>
        <w:spacing w:line="276" w:lineRule="auto" w:before="0"/>
        <w:ind w:left="663" w:right="900" w:firstLine="0"/>
        <w:jc w:val="both"/>
        <w:rPr>
          <w:i/>
          <w:sz w:val="24"/>
        </w:rPr>
      </w:pPr>
      <w:r>
        <w:rPr>
          <w:i/>
          <w:sz w:val="24"/>
        </w:rPr>
        <w:t>Il</w:t>
      </w:r>
      <w:r>
        <w:rPr>
          <w:i/>
          <w:spacing w:val="-9"/>
          <w:sz w:val="24"/>
        </w:rPr>
        <w:t> </w:t>
      </w:r>
      <w:r>
        <w:rPr>
          <w:i/>
          <w:sz w:val="24"/>
        </w:rPr>
        <w:t>docente</w:t>
      </w:r>
      <w:r>
        <w:rPr>
          <w:i/>
          <w:spacing w:val="-13"/>
          <w:sz w:val="24"/>
        </w:rPr>
        <w:t> </w:t>
      </w:r>
      <w:r>
        <w:rPr>
          <w:i/>
          <w:sz w:val="24"/>
        </w:rPr>
        <w:t>di</w:t>
      </w:r>
      <w:r>
        <w:rPr>
          <w:i/>
          <w:spacing w:val="-8"/>
          <w:sz w:val="24"/>
        </w:rPr>
        <w:t> </w:t>
      </w:r>
      <w:r>
        <w:rPr>
          <w:i/>
          <w:sz w:val="24"/>
        </w:rPr>
        <w:t>sostegno</w:t>
      </w:r>
      <w:r>
        <w:rPr>
          <w:i/>
          <w:spacing w:val="-13"/>
          <w:sz w:val="24"/>
        </w:rPr>
        <w:t> </w:t>
      </w:r>
      <w:r>
        <w:rPr>
          <w:i/>
          <w:sz w:val="24"/>
        </w:rPr>
        <w:t>e</w:t>
      </w:r>
      <w:r>
        <w:rPr>
          <w:i/>
          <w:spacing w:val="-9"/>
          <w:sz w:val="24"/>
        </w:rPr>
        <w:t> </w:t>
      </w:r>
      <w:r>
        <w:rPr>
          <w:i/>
          <w:sz w:val="24"/>
        </w:rPr>
        <w:t>le</w:t>
      </w:r>
      <w:r>
        <w:rPr>
          <w:i/>
          <w:spacing w:val="-13"/>
          <w:sz w:val="24"/>
        </w:rPr>
        <w:t> </w:t>
      </w:r>
      <w:r>
        <w:rPr>
          <w:i/>
          <w:sz w:val="24"/>
        </w:rPr>
        <w:t>eventuali</w:t>
      </w:r>
      <w:r>
        <w:rPr>
          <w:i/>
          <w:spacing w:val="-13"/>
          <w:sz w:val="24"/>
        </w:rPr>
        <w:t> </w:t>
      </w:r>
      <w:r>
        <w:rPr>
          <w:i/>
          <w:sz w:val="24"/>
        </w:rPr>
        <w:t>altre</w:t>
      </w:r>
      <w:r>
        <w:rPr>
          <w:i/>
          <w:spacing w:val="-9"/>
          <w:sz w:val="24"/>
        </w:rPr>
        <w:t> </w:t>
      </w:r>
      <w:r>
        <w:rPr>
          <w:i/>
          <w:sz w:val="24"/>
        </w:rPr>
        <w:t>figure</w:t>
      </w:r>
      <w:r>
        <w:rPr>
          <w:i/>
          <w:spacing w:val="-12"/>
          <w:sz w:val="24"/>
        </w:rPr>
        <w:t> </w:t>
      </w:r>
      <w:r>
        <w:rPr>
          <w:i/>
          <w:sz w:val="24"/>
        </w:rPr>
        <w:t>a</w:t>
      </w:r>
      <w:r>
        <w:rPr>
          <w:i/>
          <w:spacing w:val="-9"/>
          <w:sz w:val="24"/>
        </w:rPr>
        <w:t> </w:t>
      </w:r>
      <w:r>
        <w:rPr>
          <w:i/>
          <w:sz w:val="24"/>
        </w:rPr>
        <w:t>supporto</w:t>
      </w:r>
      <w:r>
        <w:rPr>
          <w:i/>
          <w:spacing w:val="-13"/>
          <w:sz w:val="24"/>
        </w:rPr>
        <w:t> </w:t>
      </w:r>
      <w:r>
        <w:rPr>
          <w:i/>
          <w:sz w:val="24"/>
        </w:rPr>
        <w:t>dello</w:t>
      </w:r>
      <w:r>
        <w:rPr>
          <w:i/>
          <w:spacing w:val="-13"/>
          <w:sz w:val="24"/>
        </w:rPr>
        <w:t> </w:t>
      </w:r>
      <w:r>
        <w:rPr>
          <w:i/>
          <w:sz w:val="24"/>
        </w:rPr>
        <w:t>studente</w:t>
      </w:r>
      <w:r>
        <w:rPr>
          <w:i/>
          <w:spacing w:val="-12"/>
          <w:sz w:val="24"/>
        </w:rPr>
        <w:t> </w:t>
      </w:r>
      <w:r>
        <w:rPr>
          <w:i/>
          <w:sz w:val="24"/>
        </w:rPr>
        <w:t>con</w:t>
      </w:r>
      <w:r>
        <w:rPr>
          <w:i/>
          <w:spacing w:val="-13"/>
          <w:sz w:val="24"/>
        </w:rPr>
        <w:t> </w:t>
      </w:r>
      <w:r>
        <w:rPr>
          <w:i/>
          <w:sz w:val="24"/>
        </w:rPr>
        <w:t>disabilità</w:t>
      </w:r>
      <w:r>
        <w:rPr>
          <w:i/>
          <w:spacing w:val="-10"/>
          <w:sz w:val="24"/>
        </w:rPr>
        <w:t> </w:t>
      </w:r>
      <w:r>
        <w:rPr>
          <w:i/>
          <w:sz w:val="24"/>
        </w:rPr>
        <w:t>sono</w:t>
      </w:r>
      <w:r>
        <w:rPr>
          <w:i/>
          <w:spacing w:val="-13"/>
          <w:sz w:val="24"/>
        </w:rPr>
        <w:t> </w:t>
      </w:r>
      <w:r>
        <w:rPr>
          <w:i/>
          <w:sz w:val="24"/>
        </w:rPr>
        <w:t>nominati dal presidente della commissione sulla base delle indicazioni del documento del consiglio di classe, acquisito il parere della commissione/classe.</w:t>
      </w:r>
    </w:p>
    <w:p>
      <w:pPr>
        <w:spacing w:after="0" w:line="276" w:lineRule="auto"/>
        <w:jc w:val="both"/>
        <w:rPr>
          <w:i/>
          <w:sz w:val="24"/>
        </w:rPr>
        <w:sectPr>
          <w:pgSz w:w="11910" w:h="16840"/>
          <w:pgMar w:top="1340" w:bottom="280" w:left="425" w:right="141"/>
        </w:sectPr>
      </w:pPr>
    </w:p>
    <w:p>
      <w:pPr>
        <w:pStyle w:val="ListParagraph"/>
        <w:numPr>
          <w:ilvl w:val="0"/>
          <w:numId w:val="3"/>
        </w:numPr>
        <w:tabs>
          <w:tab w:pos="894" w:val="left" w:leader="none"/>
        </w:tabs>
        <w:spacing w:line="276" w:lineRule="auto" w:before="24" w:after="0"/>
        <w:ind w:left="663" w:right="893" w:firstLine="0"/>
        <w:jc w:val="both"/>
        <w:rPr>
          <w:i/>
          <w:sz w:val="24"/>
        </w:rPr>
      </w:pPr>
      <w:r>
        <w:rPr>
          <w:i/>
          <w:sz w:val="24"/>
        </w:rPr>
        <w:t>I</w:t>
      </w:r>
      <w:r>
        <w:rPr>
          <w:i/>
          <w:spacing w:val="-6"/>
          <w:sz w:val="24"/>
        </w:rPr>
        <w:t> </w:t>
      </w:r>
      <w:r>
        <w:rPr>
          <w:i/>
          <w:sz w:val="24"/>
        </w:rPr>
        <w:t>testi</w:t>
      </w:r>
      <w:r>
        <w:rPr>
          <w:i/>
          <w:spacing w:val="-9"/>
          <w:sz w:val="24"/>
        </w:rPr>
        <w:t> </w:t>
      </w:r>
      <w:r>
        <w:rPr>
          <w:i/>
          <w:sz w:val="24"/>
        </w:rPr>
        <w:t>della</w:t>
      </w:r>
      <w:r>
        <w:rPr>
          <w:i/>
          <w:spacing w:val="-9"/>
          <w:sz w:val="24"/>
        </w:rPr>
        <w:t> </w:t>
      </w:r>
      <w:r>
        <w:rPr>
          <w:i/>
          <w:sz w:val="24"/>
        </w:rPr>
        <w:t>prima</w:t>
      </w:r>
      <w:r>
        <w:rPr>
          <w:i/>
          <w:spacing w:val="-9"/>
          <w:sz w:val="24"/>
        </w:rPr>
        <w:t> </w:t>
      </w:r>
      <w:r>
        <w:rPr>
          <w:i/>
          <w:sz w:val="24"/>
        </w:rPr>
        <w:t>e</w:t>
      </w:r>
      <w:r>
        <w:rPr>
          <w:i/>
          <w:spacing w:val="-8"/>
          <w:sz w:val="24"/>
        </w:rPr>
        <w:t> </w:t>
      </w:r>
      <w:r>
        <w:rPr>
          <w:i/>
          <w:sz w:val="24"/>
        </w:rPr>
        <w:t>della</w:t>
      </w:r>
      <w:r>
        <w:rPr>
          <w:i/>
          <w:spacing w:val="-9"/>
          <w:sz w:val="24"/>
        </w:rPr>
        <w:t> </w:t>
      </w:r>
      <w:r>
        <w:rPr>
          <w:i/>
          <w:sz w:val="24"/>
        </w:rPr>
        <w:t>seconda</w:t>
      </w:r>
      <w:r>
        <w:rPr>
          <w:i/>
          <w:spacing w:val="-9"/>
          <w:sz w:val="24"/>
        </w:rPr>
        <w:t> </w:t>
      </w:r>
      <w:r>
        <w:rPr>
          <w:i/>
          <w:sz w:val="24"/>
        </w:rPr>
        <w:t>prova</w:t>
      </w:r>
      <w:r>
        <w:rPr>
          <w:i/>
          <w:spacing w:val="-9"/>
          <w:sz w:val="24"/>
        </w:rPr>
        <w:t> </w:t>
      </w:r>
      <w:r>
        <w:rPr>
          <w:i/>
          <w:sz w:val="24"/>
        </w:rPr>
        <w:t>scritta</w:t>
      </w:r>
      <w:r>
        <w:rPr>
          <w:i/>
          <w:spacing w:val="-9"/>
          <w:sz w:val="24"/>
        </w:rPr>
        <w:t> </w:t>
      </w:r>
      <w:r>
        <w:rPr>
          <w:i/>
          <w:sz w:val="24"/>
        </w:rPr>
        <w:t>sono</w:t>
      </w:r>
      <w:r>
        <w:rPr>
          <w:i/>
          <w:spacing w:val="-8"/>
          <w:sz w:val="24"/>
        </w:rPr>
        <w:t> </w:t>
      </w:r>
      <w:r>
        <w:rPr>
          <w:i/>
          <w:sz w:val="24"/>
        </w:rPr>
        <w:t>trasmessi</w:t>
      </w:r>
      <w:r>
        <w:rPr>
          <w:i/>
          <w:spacing w:val="-9"/>
          <w:sz w:val="24"/>
        </w:rPr>
        <w:t> </w:t>
      </w:r>
      <w:r>
        <w:rPr>
          <w:i/>
          <w:sz w:val="24"/>
        </w:rPr>
        <w:t>dal</w:t>
      </w:r>
      <w:r>
        <w:rPr>
          <w:i/>
          <w:spacing w:val="-9"/>
          <w:sz w:val="24"/>
        </w:rPr>
        <w:t> </w:t>
      </w:r>
      <w:r>
        <w:rPr>
          <w:i/>
          <w:sz w:val="24"/>
        </w:rPr>
        <w:t>Ministero</w:t>
      </w:r>
      <w:r>
        <w:rPr>
          <w:i/>
          <w:spacing w:val="-9"/>
          <w:sz w:val="24"/>
        </w:rPr>
        <w:t> </w:t>
      </w:r>
      <w:r>
        <w:rPr>
          <w:i/>
          <w:sz w:val="24"/>
        </w:rPr>
        <w:t>anche</w:t>
      </w:r>
      <w:r>
        <w:rPr>
          <w:i/>
          <w:spacing w:val="-5"/>
          <w:sz w:val="24"/>
        </w:rPr>
        <w:t> </w:t>
      </w:r>
      <w:r>
        <w:rPr>
          <w:i/>
          <w:sz w:val="24"/>
        </w:rPr>
        <w:t>in</w:t>
      </w:r>
      <w:r>
        <w:rPr>
          <w:i/>
          <w:spacing w:val="-5"/>
          <w:sz w:val="24"/>
        </w:rPr>
        <w:t> </w:t>
      </w:r>
      <w:r>
        <w:rPr>
          <w:i/>
          <w:sz w:val="24"/>
        </w:rPr>
        <w:t>codice</w:t>
      </w:r>
      <w:r>
        <w:rPr>
          <w:i/>
          <w:spacing w:val="-12"/>
          <w:sz w:val="24"/>
        </w:rPr>
        <w:t> </w:t>
      </w:r>
      <w:r>
        <w:rPr>
          <w:i/>
          <w:sz w:val="24"/>
        </w:rPr>
        <w:t>Braille, ove vi siano scuole che le richiedano per candidati non vedenti. Per i candidati che non conoscono il codice Braille si possono richiedere ulteriori formati (audio e/o testo), oppure la commissione può provvedere alla trascrizione del testo</w:t>
      </w:r>
      <w:r>
        <w:rPr>
          <w:i/>
          <w:spacing w:val="-2"/>
          <w:sz w:val="24"/>
        </w:rPr>
        <w:t> </w:t>
      </w:r>
      <w:r>
        <w:rPr>
          <w:i/>
          <w:sz w:val="24"/>
        </w:rPr>
        <w:t>ministeriale su supporto</w:t>
      </w:r>
      <w:r>
        <w:rPr>
          <w:i/>
          <w:spacing w:val="-2"/>
          <w:sz w:val="24"/>
        </w:rPr>
        <w:t> </w:t>
      </w:r>
      <w:r>
        <w:rPr>
          <w:i/>
          <w:sz w:val="24"/>
        </w:rPr>
        <w:t>informatico,</w:t>
      </w:r>
      <w:r>
        <w:rPr>
          <w:i/>
          <w:spacing w:val="-2"/>
          <w:sz w:val="24"/>
        </w:rPr>
        <w:t> </w:t>
      </w:r>
      <w:r>
        <w:rPr>
          <w:i/>
          <w:sz w:val="24"/>
        </w:rPr>
        <w:t>mediante scanner fornito dalla scuola, autorizzando in ogni caso anche l’utilizzazione di altri ausili idonei, abitualmente in uso nel</w:t>
      </w:r>
      <w:r>
        <w:rPr>
          <w:i/>
          <w:spacing w:val="-11"/>
          <w:sz w:val="24"/>
        </w:rPr>
        <w:t> </w:t>
      </w:r>
      <w:r>
        <w:rPr>
          <w:i/>
          <w:sz w:val="24"/>
        </w:rPr>
        <w:t>corso</w:t>
      </w:r>
      <w:r>
        <w:rPr>
          <w:i/>
          <w:spacing w:val="-12"/>
          <w:sz w:val="24"/>
        </w:rPr>
        <w:t> </w:t>
      </w:r>
      <w:r>
        <w:rPr>
          <w:i/>
          <w:sz w:val="24"/>
        </w:rPr>
        <w:t>dell’attività</w:t>
      </w:r>
      <w:r>
        <w:rPr>
          <w:i/>
          <w:spacing w:val="-13"/>
          <w:sz w:val="24"/>
        </w:rPr>
        <w:t> </w:t>
      </w:r>
      <w:r>
        <w:rPr>
          <w:i/>
          <w:sz w:val="24"/>
        </w:rPr>
        <w:t>scolastica</w:t>
      </w:r>
      <w:r>
        <w:rPr>
          <w:i/>
          <w:spacing w:val="-12"/>
          <w:sz w:val="24"/>
        </w:rPr>
        <w:t> </w:t>
      </w:r>
      <w:r>
        <w:rPr>
          <w:i/>
          <w:sz w:val="24"/>
        </w:rPr>
        <w:t>ordinaria.</w:t>
      </w:r>
      <w:r>
        <w:rPr>
          <w:i/>
          <w:spacing w:val="-14"/>
          <w:sz w:val="24"/>
        </w:rPr>
        <w:t> </w:t>
      </w:r>
      <w:r>
        <w:rPr>
          <w:i/>
          <w:sz w:val="24"/>
        </w:rPr>
        <w:t>Per</w:t>
      </w:r>
      <w:r>
        <w:rPr>
          <w:i/>
          <w:spacing w:val="-11"/>
          <w:sz w:val="24"/>
        </w:rPr>
        <w:t> </w:t>
      </w:r>
      <w:r>
        <w:rPr>
          <w:i/>
          <w:sz w:val="24"/>
        </w:rPr>
        <w:t>i</w:t>
      </w:r>
      <w:r>
        <w:rPr>
          <w:i/>
          <w:spacing w:val="-8"/>
          <w:sz w:val="24"/>
        </w:rPr>
        <w:t> </w:t>
      </w:r>
      <w:r>
        <w:rPr>
          <w:i/>
          <w:sz w:val="24"/>
        </w:rPr>
        <w:t>candidati</w:t>
      </w:r>
      <w:r>
        <w:rPr>
          <w:i/>
          <w:spacing w:val="-12"/>
          <w:sz w:val="24"/>
        </w:rPr>
        <w:t> </w:t>
      </w:r>
      <w:r>
        <w:rPr>
          <w:i/>
          <w:sz w:val="24"/>
        </w:rPr>
        <w:t>ipovedenti,</w:t>
      </w:r>
      <w:r>
        <w:rPr>
          <w:i/>
          <w:spacing w:val="-13"/>
          <w:sz w:val="24"/>
        </w:rPr>
        <w:t> </w:t>
      </w:r>
      <w:r>
        <w:rPr>
          <w:i/>
          <w:sz w:val="24"/>
        </w:rPr>
        <w:t>i</w:t>
      </w:r>
      <w:r>
        <w:rPr>
          <w:i/>
          <w:spacing w:val="-12"/>
          <w:sz w:val="24"/>
        </w:rPr>
        <w:t> </w:t>
      </w:r>
      <w:r>
        <w:rPr>
          <w:i/>
          <w:sz w:val="24"/>
        </w:rPr>
        <w:t>testi</w:t>
      </w:r>
      <w:r>
        <w:rPr>
          <w:i/>
          <w:spacing w:val="-12"/>
          <w:sz w:val="24"/>
        </w:rPr>
        <w:t> </w:t>
      </w:r>
      <w:r>
        <w:rPr>
          <w:i/>
          <w:sz w:val="24"/>
        </w:rPr>
        <w:t>della</w:t>
      </w:r>
      <w:r>
        <w:rPr>
          <w:i/>
          <w:spacing w:val="-12"/>
          <w:sz w:val="24"/>
        </w:rPr>
        <w:t> </w:t>
      </w:r>
      <w:r>
        <w:rPr>
          <w:i/>
          <w:sz w:val="24"/>
        </w:rPr>
        <w:t>prima</w:t>
      </w:r>
      <w:r>
        <w:rPr>
          <w:i/>
          <w:spacing w:val="-8"/>
          <w:sz w:val="24"/>
        </w:rPr>
        <w:t> </w:t>
      </w:r>
      <w:r>
        <w:rPr>
          <w:i/>
          <w:sz w:val="24"/>
        </w:rPr>
        <w:t>e</w:t>
      </w:r>
      <w:r>
        <w:rPr>
          <w:i/>
          <w:spacing w:val="-11"/>
          <w:sz w:val="24"/>
        </w:rPr>
        <w:t> </w:t>
      </w:r>
      <w:r>
        <w:rPr>
          <w:i/>
          <w:sz w:val="24"/>
        </w:rPr>
        <w:t>della</w:t>
      </w:r>
      <w:r>
        <w:rPr>
          <w:i/>
          <w:spacing w:val="-12"/>
          <w:sz w:val="24"/>
        </w:rPr>
        <w:t> </w:t>
      </w:r>
      <w:r>
        <w:rPr>
          <w:i/>
          <w:sz w:val="24"/>
        </w:rPr>
        <w:t>seconda prova scritta sono trasmessi in conformità alle richieste delle singole scuole, le quali indicano su apposita funzione SIDI tipologia, dimensione del carattere e impostazione interlinea.</w:t>
      </w:r>
    </w:p>
    <w:p>
      <w:pPr>
        <w:pStyle w:val="ListParagraph"/>
        <w:numPr>
          <w:ilvl w:val="0"/>
          <w:numId w:val="3"/>
        </w:numPr>
        <w:tabs>
          <w:tab w:pos="913" w:val="left" w:leader="none"/>
        </w:tabs>
        <w:spacing w:line="276" w:lineRule="auto" w:before="1" w:after="0"/>
        <w:ind w:left="663" w:right="898" w:firstLine="0"/>
        <w:jc w:val="both"/>
        <w:rPr>
          <w:i/>
          <w:sz w:val="24"/>
        </w:rPr>
      </w:pPr>
      <w:r>
        <w:rPr>
          <w:i/>
          <w:sz w:val="24"/>
        </w:rPr>
        <w:t>Per le prove scritte per candidati ricoverati e/o presso case di reclusione, solo in casi eccezionali, debitamente</w:t>
      </w:r>
      <w:r>
        <w:rPr>
          <w:i/>
          <w:spacing w:val="-8"/>
          <w:sz w:val="24"/>
        </w:rPr>
        <w:t> </w:t>
      </w:r>
      <w:r>
        <w:rPr>
          <w:i/>
          <w:sz w:val="24"/>
        </w:rPr>
        <w:t>documentati,</w:t>
      </w:r>
      <w:r>
        <w:rPr>
          <w:i/>
          <w:spacing w:val="-10"/>
          <w:sz w:val="24"/>
        </w:rPr>
        <w:t> </w:t>
      </w:r>
      <w:r>
        <w:rPr>
          <w:i/>
          <w:sz w:val="24"/>
        </w:rPr>
        <w:t>è</w:t>
      </w:r>
      <w:r>
        <w:rPr>
          <w:i/>
          <w:spacing w:val="-6"/>
          <w:sz w:val="24"/>
        </w:rPr>
        <w:t> </w:t>
      </w:r>
      <w:r>
        <w:rPr>
          <w:i/>
          <w:sz w:val="24"/>
        </w:rPr>
        <w:t>possibile</w:t>
      </w:r>
      <w:r>
        <w:rPr>
          <w:i/>
          <w:spacing w:val="-8"/>
          <w:sz w:val="24"/>
        </w:rPr>
        <w:t> </w:t>
      </w:r>
      <w:r>
        <w:rPr>
          <w:i/>
          <w:sz w:val="24"/>
        </w:rPr>
        <w:t>richiedere</w:t>
      </w:r>
      <w:r>
        <w:rPr>
          <w:i/>
          <w:spacing w:val="-9"/>
          <w:sz w:val="24"/>
        </w:rPr>
        <w:t> </w:t>
      </w:r>
      <w:r>
        <w:rPr>
          <w:i/>
          <w:sz w:val="24"/>
        </w:rPr>
        <w:t>alla</w:t>
      </w:r>
      <w:r>
        <w:rPr>
          <w:i/>
          <w:spacing w:val="-9"/>
          <w:sz w:val="24"/>
        </w:rPr>
        <w:t> </w:t>
      </w:r>
      <w:r>
        <w:rPr>
          <w:i/>
          <w:sz w:val="24"/>
        </w:rPr>
        <w:t>Struttura</w:t>
      </w:r>
      <w:r>
        <w:rPr>
          <w:i/>
          <w:spacing w:val="-6"/>
          <w:sz w:val="24"/>
        </w:rPr>
        <w:t> </w:t>
      </w:r>
      <w:r>
        <w:rPr>
          <w:i/>
          <w:sz w:val="24"/>
        </w:rPr>
        <w:t>tecnica</w:t>
      </w:r>
      <w:r>
        <w:rPr>
          <w:i/>
          <w:spacing w:val="-9"/>
          <w:sz w:val="24"/>
        </w:rPr>
        <w:t> </w:t>
      </w:r>
      <w:r>
        <w:rPr>
          <w:i/>
          <w:sz w:val="24"/>
        </w:rPr>
        <w:t>esami</w:t>
      </w:r>
      <w:r>
        <w:rPr>
          <w:i/>
          <w:spacing w:val="-9"/>
          <w:sz w:val="24"/>
        </w:rPr>
        <w:t> </w:t>
      </w:r>
      <w:r>
        <w:rPr>
          <w:i/>
          <w:sz w:val="24"/>
        </w:rPr>
        <w:t>di</w:t>
      </w:r>
      <w:r>
        <w:rPr>
          <w:i/>
          <w:spacing w:val="-5"/>
          <w:sz w:val="24"/>
        </w:rPr>
        <w:t> </w:t>
      </w:r>
      <w:r>
        <w:rPr>
          <w:i/>
          <w:sz w:val="24"/>
        </w:rPr>
        <w:t>Stato,</w:t>
      </w:r>
      <w:r>
        <w:rPr>
          <w:i/>
          <w:spacing w:val="-7"/>
          <w:sz w:val="24"/>
        </w:rPr>
        <w:t> </w:t>
      </w:r>
      <w:r>
        <w:rPr>
          <w:i/>
          <w:sz w:val="24"/>
        </w:rPr>
        <w:t>tramite</w:t>
      </w:r>
      <w:r>
        <w:rPr>
          <w:i/>
          <w:spacing w:val="-9"/>
          <w:sz w:val="24"/>
        </w:rPr>
        <w:t> </w:t>
      </w:r>
      <w:r>
        <w:rPr>
          <w:i/>
          <w:sz w:val="24"/>
        </w:rPr>
        <w:t>l’USR</w:t>
      </w:r>
      <w:r>
        <w:rPr>
          <w:i/>
          <w:spacing w:val="-9"/>
          <w:sz w:val="24"/>
        </w:rPr>
        <w:t> </w:t>
      </w:r>
      <w:r>
        <w:rPr>
          <w:i/>
          <w:sz w:val="24"/>
        </w:rPr>
        <w:t>di riferimento, un apposito Plico cartaceo che, come per le prove in formato Braille, va ritirato presso l’Amministrazione centrale, con le modalità che saranno successivamente comunicate.</w:t>
      </w:r>
    </w:p>
    <w:p>
      <w:pPr>
        <w:pStyle w:val="ListParagraph"/>
        <w:numPr>
          <w:ilvl w:val="0"/>
          <w:numId w:val="3"/>
        </w:numPr>
        <w:tabs>
          <w:tab w:pos="921" w:val="left" w:leader="none"/>
        </w:tabs>
        <w:spacing w:line="276" w:lineRule="auto" w:before="1" w:after="0"/>
        <w:ind w:left="663" w:right="895" w:firstLine="0"/>
        <w:jc w:val="both"/>
        <w:rPr>
          <w:i/>
          <w:sz w:val="24"/>
        </w:rPr>
      </w:pPr>
      <w:r>
        <w:rPr>
          <w:i/>
          <w:sz w:val="24"/>
        </w:rPr>
        <w:t>La commissione può assegnare un tempo differenziato per l’effettuazione delle prove scritte da parte</w:t>
      </w:r>
      <w:r>
        <w:rPr>
          <w:i/>
          <w:spacing w:val="-8"/>
          <w:sz w:val="24"/>
        </w:rPr>
        <w:t> </w:t>
      </w:r>
      <w:r>
        <w:rPr>
          <w:i/>
          <w:sz w:val="24"/>
        </w:rPr>
        <w:t>del</w:t>
      </w:r>
      <w:r>
        <w:rPr>
          <w:i/>
          <w:spacing w:val="-8"/>
          <w:sz w:val="24"/>
        </w:rPr>
        <w:t> </w:t>
      </w:r>
      <w:r>
        <w:rPr>
          <w:i/>
          <w:sz w:val="24"/>
        </w:rPr>
        <w:t>candidato</w:t>
      </w:r>
      <w:r>
        <w:rPr>
          <w:i/>
          <w:spacing w:val="-8"/>
          <w:sz w:val="24"/>
        </w:rPr>
        <w:t> </w:t>
      </w:r>
      <w:r>
        <w:rPr>
          <w:i/>
          <w:sz w:val="24"/>
        </w:rPr>
        <w:t>con</w:t>
      </w:r>
      <w:r>
        <w:rPr>
          <w:i/>
          <w:spacing w:val="-12"/>
          <w:sz w:val="24"/>
        </w:rPr>
        <w:t> </w:t>
      </w:r>
      <w:r>
        <w:rPr>
          <w:i/>
          <w:sz w:val="24"/>
        </w:rPr>
        <w:t>disabilità.</w:t>
      </w:r>
      <w:r>
        <w:rPr>
          <w:i/>
          <w:spacing w:val="-9"/>
          <w:sz w:val="24"/>
        </w:rPr>
        <w:t> </w:t>
      </w:r>
      <w:r>
        <w:rPr>
          <w:i/>
          <w:sz w:val="24"/>
        </w:rPr>
        <w:t>I</w:t>
      </w:r>
      <w:r>
        <w:rPr>
          <w:i/>
          <w:spacing w:val="-9"/>
          <w:sz w:val="24"/>
        </w:rPr>
        <w:t> </w:t>
      </w:r>
      <w:r>
        <w:rPr>
          <w:i/>
          <w:sz w:val="24"/>
        </w:rPr>
        <w:t>tempi</w:t>
      </w:r>
      <w:r>
        <w:rPr>
          <w:i/>
          <w:spacing w:val="-12"/>
          <w:sz w:val="24"/>
        </w:rPr>
        <w:t> </w:t>
      </w:r>
      <w:r>
        <w:rPr>
          <w:i/>
          <w:sz w:val="24"/>
        </w:rPr>
        <w:t>più</w:t>
      </w:r>
      <w:r>
        <w:rPr>
          <w:i/>
          <w:spacing w:val="-8"/>
          <w:sz w:val="24"/>
        </w:rPr>
        <w:t> </w:t>
      </w:r>
      <w:r>
        <w:rPr>
          <w:i/>
          <w:sz w:val="24"/>
        </w:rPr>
        <w:t>lunghi</w:t>
      </w:r>
      <w:r>
        <w:rPr>
          <w:i/>
          <w:spacing w:val="-8"/>
          <w:sz w:val="24"/>
        </w:rPr>
        <w:t> </w:t>
      </w:r>
      <w:r>
        <w:rPr>
          <w:i/>
          <w:sz w:val="24"/>
        </w:rPr>
        <w:t>nell’effettuazione</w:t>
      </w:r>
      <w:r>
        <w:rPr>
          <w:i/>
          <w:spacing w:val="-7"/>
          <w:sz w:val="24"/>
        </w:rPr>
        <w:t> </w:t>
      </w:r>
      <w:r>
        <w:rPr>
          <w:i/>
          <w:sz w:val="24"/>
        </w:rPr>
        <w:t>delle</w:t>
      </w:r>
      <w:r>
        <w:rPr>
          <w:i/>
          <w:spacing w:val="-11"/>
          <w:sz w:val="24"/>
        </w:rPr>
        <w:t> </w:t>
      </w:r>
      <w:r>
        <w:rPr>
          <w:i/>
          <w:sz w:val="24"/>
        </w:rPr>
        <w:t>prove</w:t>
      </w:r>
      <w:r>
        <w:rPr>
          <w:i/>
          <w:spacing w:val="-8"/>
          <w:sz w:val="24"/>
        </w:rPr>
        <w:t> </w:t>
      </w:r>
      <w:r>
        <w:rPr>
          <w:i/>
          <w:sz w:val="24"/>
        </w:rPr>
        <w:t>scritte</w:t>
      </w:r>
      <w:r>
        <w:rPr>
          <w:i/>
          <w:spacing w:val="-8"/>
          <w:sz w:val="24"/>
        </w:rPr>
        <w:t> </w:t>
      </w:r>
      <w:r>
        <w:rPr>
          <w:i/>
          <w:sz w:val="24"/>
        </w:rPr>
        <w:t>non</w:t>
      </w:r>
      <w:r>
        <w:rPr>
          <w:i/>
          <w:spacing w:val="-12"/>
          <w:sz w:val="24"/>
        </w:rPr>
        <w:t> </w:t>
      </w:r>
      <w:r>
        <w:rPr>
          <w:i/>
          <w:sz w:val="24"/>
        </w:rPr>
        <w:t>possono di norma comportare un maggior numero di giorni rispetto a quello stabilito dal calendario degli esami. In casi eccezionali, la commissione, tenuto conto della gravità della disabilità, della relazione del consiglio di classe, delle modalità di svolgimento delle prove durante l’anno scolastico, può deliberare lo svolgimento di prove equipollenti in un numero maggiore di giorni. Il colloquio dei candidati con disabilità si svolge nel rispetto di quanto previsto dall’art. 20 del d.lgs. 62 del 2017. A ciascun candidato la commissione sottopone i materiali di cui all’art. 22, comma 3, predisposti in coerenza con il piano educativo individualizzato, da cui prende avvio il colloquio.</w:t>
      </w:r>
    </w:p>
    <w:p>
      <w:pPr>
        <w:pStyle w:val="ListParagraph"/>
        <w:numPr>
          <w:ilvl w:val="0"/>
          <w:numId w:val="3"/>
        </w:numPr>
        <w:tabs>
          <w:tab w:pos="886" w:val="left" w:leader="none"/>
        </w:tabs>
        <w:spacing w:line="240" w:lineRule="auto" w:before="0" w:after="0"/>
        <w:ind w:left="886" w:right="0" w:hanging="223"/>
        <w:jc w:val="both"/>
        <w:rPr>
          <w:i/>
          <w:sz w:val="24"/>
        </w:rPr>
      </w:pPr>
      <w:r>
        <w:rPr>
          <w:i/>
          <w:spacing w:val="-2"/>
          <w:sz w:val="24"/>
        </w:rPr>
        <w:t>Le</w:t>
      </w:r>
      <w:r>
        <w:rPr>
          <w:i/>
          <w:spacing w:val="-3"/>
          <w:sz w:val="24"/>
        </w:rPr>
        <w:t> </w:t>
      </w:r>
      <w:r>
        <w:rPr>
          <w:i/>
          <w:spacing w:val="-2"/>
          <w:sz w:val="24"/>
        </w:rPr>
        <w:t>commissioni</w:t>
      </w:r>
      <w:r>
        <w:rPr>
          <w:i/>
          <w:spacing w:val="-3"/>
          <w:sz w:val="24"/>
        </w:rPr>
        <w:t> </w:t>
      </w:r>
      <w:r>
        <w:rPr>
          <w:i/>
          <w:spacing w:val="-2"/>
          <w:sz w:val="24"/>
        </w:rPr>
        <w:t>adattano,</w:t>
      </w:r>
      <w:r>
        <w:rPr>
          <w:i/>
          <w:spacing w:val="-8"/>
          <w:sz w:val="24"/>
        </w:rPr>
        <w:t> </w:t>
      </w:r>
      <w:r>
        <w:rPr>
          <w:i/>
          <w:spacing w:val="-2"/>
          <w:sz w:val="24"/>
        </w:rPr>
        <w:t>ove necessario,</w:t>
      </w:r>
      <w:r>
        <w:rPr>
          <w:i/>
          <w:spacing w:val="-4"/>
          <w:sz w:val="24"/>
        </w:rPr>
        <w:t> </w:t>
      </w:r>
      <w:r>
        <w:rPr>
          <w:i/>
          <w:spacing w:val="-2"/>
          <w:sz w:val="24"/>
        </w:rPr>
        <w:t>al</w:t>
      </w:r>
      <w:r>
        <w:rPr>
          <w:i/>
          <w:spacing w:val="-6"/>
          <w:sz w:val="24"/>
        </w:rPr>
        <w:t> </w:t>
      </w:r>
      <w:r>
        <w:rPr>
          <w:i/>
          <w:spacing w:val="-2"/>
          <w:sz w:val="24"/>
        </w:rPr>
        <w:t>PEI</w:t>
      </w:r>
      <w:r>
        <w:rPr>
          <w:i/>
          <w:spacing w:val="-4"/>
          <w:sz w:val="24"/>
        </w:rPr>
        <w:t> </w:t>
      </w:r>
      <w:r>
        <w:rPr>
          <w:i/>
          <w:spacing w:val="-2"/>
          <w:sz w:val="24"/>
        </w:rPr>
        <w:t>le</w:t>
      </w:r>
      <w:r>
        <w:rPr>
          <w:i/>
          <w:spacing w:val="-6"/>
          <w:sz w:val="24"/>
        </w:rPr>
        <w:t> </w:t>
      </w:r>
      <w:r>
        <w:rPr>
          <w:i/>
          <w:spacing w:val="-2"/>
          <w:sz w:val="24"/>
        </w:rPr>
        <w:t>griglie</w:t>
      </w:r>
      <w:r>
        <w:rPr>
          <w:i/>
          <w:spacing w:val="-6"/>
          <w:sz w:val="24"/>
        </w:rPr>
        <w:t> </w:t>
      </w:r>
      <w:r>
        <w:rPr>
          <w:i/>
          <w:spacing w:val="-2"/>
          <w:sz w:val="24"/>
        </w:rPr>
        <w:t>di</w:t>
      </w:r>
      <w:r>
        <w:rPr>
          <w:i/>
          <w:spacing w:val="-6"/>
          <w:sz w:val="24"/>
        </w:rPr>
        <w:t> </w:t>
      </w:r>
      <w:r>
        <w:rPr>
          <w:i/>
          <w:spacing w:val="-2"/>
          <w:sz w:val="24"/>
        </w:rPr>
        <w:t>valutazione</w:t>
      </w:r>
      <w:r>
        <w:rPr>
          <w:i/>
          <w:spacing w:val="-6"/>
          <w:sz w:val="24"/>
        </w:rPr>
        <w:t> </w:t>
      </w:r>
      <w:r>
        <w:rPr>
          <w:i/>
          <w:spacing w:val="-2"/>
          <w:sz w:val="24"/>
        </w:rPr>
        <w:t>delle</w:t>
      </w:r>
      <w:r>
        <w:rPr>
          <w:i/>
          <w:spacing w:val="-6"/>
          <w:sz w:val="24"/>
        </w:rPr>
        <w:t> </w:t>
      </w:r>
      <w:r>
        <w:rPr>
          <w:i/>
          <w:spacing w:val="-2"/>
          <w:sz w:val="24"/>
        </w:rPr>
        <w:t>prove</w:t>
      </w:r>
      <w:r>
        <w:rPr>
          <w:i/>
          <w:spacing w:val="-6"/>
          <w:sz w:val="24"/>
        </w:rPr>
        <w:t> </w:t>
      </w:r>
      <w:r>
        <w:rPr>
          <w:i/>
          <w:spacing w:val="-2"/>
          <w:sz w:val="24"/>
        </w:rPr>
        <w:t>scritte</w:t>
      </w:r>
      <w:r>
        <w:rPr>
          <w:i/>
          <w:spacing w:val="-6"/>
          <w:sz w:val="24"/>
        </w:rPr>
        <w:t> </w:t>
      </w:r>
      <w:r>
        <w:rPr>
          <w:i/>
          <w:spacing w:val="-2"/>
          <w:sz w:val="24"/>
        </w:rPr>
        <w:t>e</w:t>
      </w:r>
      <w:r>
        <w:rPr>
          <w:i/>
          <w:spacing w:val="-6"/>
          <w:sz w:val="24"/>
        </w:rPr>
        <w:t> </w:t>
      </w:r>
      <w:r>
        <w:rPr>
          <w:i/>
          <w:spacing w:val="-2"/>
          <w:sz w:val="24"/>
        </w:rPr>
        <w:t>la</w:t>
      </w:r>
      <w:r>
        <w:rPr>
          <w:i/>
          <w:spacing w:val="-7"/>
          <w:sz w:val="24"/>
        </w:rPr>
        <w:t> </w:t>
      </w:r>
      <w:r>
        <w:rPr>
          <w:i/>
          <w:spacing w:val="-2"/>
          <w:sz w:val="24"/>
        </w:rPr>
        <w:t>griglia</w:t>
      </w:r>
    </w:p>
    <w:p>
      <w:pPr>
        <w:spacing w:before="43"/>
        <w:ind w:left="663" w:right="0" w:firstLine="0"/>
        <w:jc w:val="both"/>
        <w:rPr>
          <w:i/>
          <w:sz w:val="24"/>
        </w:rPr>
      </w:pPr>
      <w:r>
        <w:rPr>
          <w:i/>
          <w:sz w:val="24"/>
        </w:rPr>
        <w:t>di</w:t>
      </w:r>
      <w:r>
        <w:rPr>
          <w:i/>
          <w:spacing w:val="-3"/>
          <w:sz w:val="24"/>
        </w:rPr>
        <w:t> </w:t>
      </w:r>
      <w:r>
        <w:rPr>
          <w:i/>
          <w:sz w:val="24"/>
        </w:rPr>
        <w:t>valutazione</w:t>
      </w:r>
      <w:r>
        <w:rPr>
          <w:i/>
          <w:spacing w:val="-2"/>
          <w:sz w:val="24"/>
        </w:rPr>
        <w:t> </w:t>
      </w:r>
      <w:r>
        <w:rPr>
          <w:i/>
          <w:sz w:val="24"/>
        </w:rPr>
        <w:t>della</w:t>
      </w:r>
      <w:r>
        <w:rPr>
          <w:i/>
          <w:spacing w:val="-6"/>
          <w:sz w:val="24"/>
        </w:rPr>
        <w:t> </w:t>
      </w:r>
      <w:r>
        <w:rPr>
          <w:i/>
          <w:sz w:val="24"/>
        </w:rPr>
        <w:t>prova</w:t>
      </w:r>
      <w:r>
        <w:rPr>
          <w:i/>
          <w:spacing w:val="-6"/>
          <w:sz w:val="24"/>
        </w:rPr>
        <w:t> </w:t>
      </w:r>
      <w:r>
        <w:rPr>
          <w:i/>
          <w:sz w:val="24"/>
        </w:rPr>
        <w:t>orale</w:t>
      </w:r>
      <w:r>
        <w:rPr>
          <w:i/>
          <w:spacing w:val="-2"/>
          <w:sz w:val="24"/>
        </w:rPr>
        <w:t> </w:t>
      </w:r>
      <w:r>
        <w:rPr>
          <w:i/>
          <w:sz w:val="24"/>
        </w:rPr>
        <w:t>di</w:t>
      </w:r>
      <w:r>
        <w:rPr>
          <w:i/>
          <w:spacing w:val="-3"/>
          <w:sz w:val="24"/>
        </w:rPr>
        <w:t> </w:t>
      </w:r>
      <w:r>
        <w:rPr>
          <w:i/>
          <w:sz w:val="24"/>
        </w:rPr>
        <w:t>cui</w:t>
      </w:r>
      <w:r>
        <w:rPr>
          <w:i/>
          <w:spacing w:val="-2"/>
          <w:sz w:val="24"/>
        </w:rPr>
        <w:t> </w:t>
      </w:r>
      <w:r>
        <w:rPr>
          <w:i/>
          <w:sz w:val="24"/>
        </w:rPr>
        <w:t>all’allegato</w:t>
      </w:r>
      <w:r>
        <w:rPr>
          <w:i/>
          <w:spacing w:val="-7"/>
          <w:sz w:val="24"/>
        </w:rPr>
        <w:t> </w:t>
      </w:r>
      <w:r>
        <w:rPr>
          <w:i/>
          <w:spacing w:val="-5"/>
          <w:sz w:val="24"/>
        </w:rPr>
        <w:t>A.</w:t>
      </w:r>
    </w:p>
    <w:p>
      <w:pPr>
        <w:pStyle w:val="ListParagraph"/>
        <w:numPr>
          <w:ilvl w:val="0"/>
          <w:numId w:val="3"/>
        </w:numPr>
        <w:tabs>
          <w:tab w:pos="897" w:val="left" w:leader="none"/>
        </w:tabs>
        <w:spacing w:line="276" w:lineRule="auto" w:before="43" w:after="0"/>
        <w:ind w:left="663" w:right="896" w:firstLine="0"/>
        <w:jc w:val="left"/>
        <w:rPr>
          <w:i/>
          <w:sz w:val="24"/>
        </w:rPr>
      </w:pPr>
      <w:r>
        <w:rPr>
          <w:i/>
          <w:sz w:val="24"/>
        </w:rPr>
        <w:t>Agli</w:t>
      </w:r>
      <w:r>
        <w:rPr>
          <w:i/>
          <w:spacing w:val="-5"/>
          <w:sz w:val="24"/>
        </w:rPr>
        <w:t> </w:t>
      </w:r>
      <w:r>
        <w:rPr>
          <w:i/>
          <w:sz w:val="24"/>
        </w:rPr>
        <w:t>studenti</w:t>
      </w:r>
      <w:r>
        <w:rPr>
          <w:i/>
          <w:spacing w:val="-5"/>
          <w:sz w:val="24"/>
        </w:rPr>
        <w:t> </w:t>
      </w:r>
      <w:r>
        <w:rPr>
          <w:i/>
          <w:sz w:val="24"/>
        </w:rPr>
        <w:t>con</w:t>
      </w:r>
      <w:r>
        <w:rPr>
          <w:i/>
          <w:spacing w:val="-5"/>
          <w:sz w:val="24"/>
        </w:rPr>
        <w:t> </w:t>
      </w:r>
      <w:r>
        <w:rPr>
          <w:i/>
          <w:sz w:val="24"/>
        </w:rPr>
        <w:t>disabilità</w:t>
      </w:r>
      <w:r>
        <w:rPr>
          <w:i/>
          <w:spacing w:val="-6"/>
          <w:sz w:val="24"/>
        </w:rPr>
        <w:t> </w:t>
      </w:r>
      <w:r>
        <w:rPr>
          <w:i/>
          <w:sz w:val="24"/>
        </w:rPr>
        <w:t>per</w:t>
      </w:r>
      <w:r>
        <w:rPr>
          <w:i/>
          <w:spacing w:val="-4"/>
          <w:sz w:val="24"/>
        </w:rPr>
        <w:t> </w:t>
      </w:r>
      <w:r>
        <w:rPr>
          <w:i/>
          <w:sz w:val="24"/>
        </w:rPr>
        <w:t>i</w:t>
      </w:r>
      <w:r>
        <w:rPr>
          <w:i/>
          <w:spacing w:val="-5"/>
          <w:sz w:val="24"/>
        </w:rPr>
        <w:t> </w:t>
      </w:r>
      <w:r>
        <w:rPr>
          <w:i/>
          <w:sz w:val="24"/>
        </w:rPr>
        <w:t>quali</w:t>
      </w:r>
      <w:r>
        <w:rPr>
          <w:i/>
          <w:spacing w:val="-1"/>
          <w:sz w:val="24"/>
        </w:rPr>
        <w:t> </w:t>
      </w:r>
      <w:r>
        <w:rPr>
          <w:i/>
          <w:sz w:val="24"/>
        </w:rPr>
        <w:t>sono</w:t>
      </w:r>
      <w:r>
        <w:rPr>
          <w:i/>
          <w:spacing w:val="-1"/>
          <w:sz w:val="24"/>
        </w:rPr>
        <w:t> </w:t>
      </w:r>
      <w:r>
        <w:rPr>
          <w:i/>
          <w:sz w:val="24"/>
        </w:rPr>
        <w:t>state</w:t>
      </w:r>
      <w:r>
        <w:rPr>
          <w:i/>
          <w:spacing w:val="-5"/>
          <w:sz w:val="24"/>
        </w:rPr>
        <w:t> </w:t>
      </w:r>
      <w:r>
        <w:rPr>
          <w:i/>
          <w:sz w:val="24"/>
        </w:rPr>
        <w:t>predisposte</w:t>
      </w:r>
      <w:r>
        <w:rPr>
          <w:i/>
          <w:spacing w:val="-5"/>
          <w:sz w:val="24"/>
        </w:rPr>
        <w:t> </w:t>
      </w:r>
      <w:r>
        <w:rPr>
          <w:i/>
          <w:sz w:val="24"/>
        </w:rPr>
        <w:t>dalla</w:t>
      </w:r>
      <w:r>
        <w:rPr>
          <w:i/>
          <w:spacing w:val="-1"/>
          <w:sz w:val="24"/>
        </w:rPr>
        <w:t> </w:t>
      </w:r>
      <w:r>
        <w:rPr>
          <w:i/>
          <w:sz w:val="24"/>
        </w:rPr>
        <w:t>commissione/classe,</w:t>
      </w:r>
      <w:r>
        <w:rPr>
          <w:i/>
          <w:spacing w:val="-2"/>
          <w:sz w:val="24"/>
        </w:rPr>
        <w:t> </w:t>
      </w:r>
      <w:r>
        <w:rPr>
          <w:i/>
          <w:sz w:val="24"/>
        </w:rPr>
        <w:t>in</w:t>
      </w:r>
      <w:r>
        <w:rPr>
          <w:i/>
          <w:spacing w:val="-5"/>
          <w:sz w:val="24"/>
        </w:rPr>
        <w:t> </w:t>
      </w:r>
      <w:r>
        <w:rPr>
          <w:i/>
          <w:sz w:val="24"/>
        </w:rPr>
        <w:t>base</w:t>
      </w:r>
      <w:r>
        <w:rPr>
          <w:i/>
          <w:spacing w:val="-5"/>
          <w:sz w:val="24"/>
        </w:rPr>
        <w:t> </w:t>
      </w:r>
      <w:r>
        <w:rPr>
          <w:i/>
          <w:sz w:val="24"/>
        </w:rPr>
        <w:t>alla deliberazione del consiglio di classe di cui al comma 1, prove d’esame non equipollenti, o che non partecipano</w:t>
      </w:r>
      <w:r>
        <w:rPr>
          <w:i/>
          <w:spacing w:val="39"/>
          <w:sz w:val="24"/>
        </w:rPr>
        <w:t> </w:t>
      </w:r>
      <w:r>
        <w:rPr>
          <w:i/>
          <w:sz w:val="24"/>
        </w:rPr>
        <w:t>agli</w:t>
      </w:r>
      <w:r>
        <w:rPr>
          <w:i/>
          <w:spacing w:val="39"/>
          <w:sz w:val="24"/>
        </w:rPr>
        <w:t> </w:t>
      </w:r>
      <w:r>
        <w:rPr>
          <w:i/>
          <w:sz w:val="24"/>
        </w:rPr>
        <w:t>esami</w:t>
      </w:r>
      <w:r>
        <w:rPr>
          <w:i/>
          <w:spacing w:val="39"/>
          <w:sz w:val="24"/>
        </w:rPr>
        <w:t> </w:t>
      </w:r>
      <w:r>
        <w:rPr>
          <w:i/>
          <w:sz w:val="24"/>
        </w:rPr>
        <w:t>o</w:t>
      </w:r>
      <w:r>
        <w:rPr>
          <w:i/>
          <w:spacing w:val="39"/>
          <w:sz w:val="24"/>
        </w:rPr>
        <w:t> </w:t>
      </w:r>
      <w:r>
        <w:rPr>
          <w:i/>
          <w:sz w:val="24"/>
        </w:rPr>
        <w:t>che</w:t>
      </w:r>
      <w:r>
        <w:rPr>
          <w:i/>
          <w:spacing w:val="36"/>
          <w:sz w:val="24"/>
        </w:rPr>
        <w:t> </w:t>
      </w:r>
      <w:r>
        <w:rPr>
          <w:i/>
          <w:sz w:val="24"/>
        </w:rPr>
        <w:t>non</w:t>
      </w:r>
      <w:r>
        <w:rPr>
          <w:i/>
          <w:spacing w:val="39"/>
          <w:sz w:val="24"/>
        </w:rPr>
        <w:t> </w:t>
      </w:r>
      <w:r>
        <w:rPr>
          <w:i/>
          <w:sz w:val="24"/>
        </w:rPr>
        <w:t>sostengono</w:t>
      </w:r>
      <w:r>
        <w:rPr>
          <w:i/>
          <w:spacing w:val="40"/>
          <w:sz w:val="24"/>
        </w:rPr>
        <w:t> </w:t>
      </w:r>
      <w:r>
        <w:rPr>
          <w:i/>
          <w:sz w:val="24"/>
        </w:rPr>
        <w:t>una</w:t>
      </w:r>
      <w:r>
        <w:rPr>
          <w:i/>
          <w:spacing w:val="35"/>
          <w:sz w:val="24"/>
        </w:rPr>
        <w:t> </w:t>
      </w:r>
      <w:r>
        <w:rPr>
          <w:i/>
          <w:sz w:val="24"/>
        </w:rPr>
        <w:t>o</w:t>
      </w:r>
      <w:r>
        <w:rPr>
          <w:i/>
          <w:spacing w:val="39"/>
          <w:sz w:val="24"/>
        </w:rPr>
        <w:t> </w:t>
      </w:r>
      <w:r>
        <w:rPr>
          <w:i/>
          <w:sz w:val="24"/>
        </w:rPr>
        <w:t>più</w:t>
      </w:r>
      <w:r>
        <w:rPr>
          <w:i/>
          <w:spacing w:val="39"/>
          <w:sz w:val="24"/>
        </w:rPr>
        <w:t> </w:t>
      </w:r>
      <w:r>
        <w:rPr>
          <w:i/>
          <w:sz w:val="24"/>
        </w:rPr>
        <w:t>prove,</w:t>
      </w:r>
      <w:r>
        <w:rPr>
          <w:i/>
          <w:spacing w:val="39"/>
          <w:sz w:val="24"/>
        </w:rPr>
        <w:t> </w:t>
      </w:r>
      <w:r>
        <w:rPr>
          <w:i/>
          <w:sz w:val="24"/>
        </w:rPr>
        <w:t>è</w:t>
      </w:r>
      <w:r>
        <w:rPr>
          <w:i/>
          <w:spacing w:val="40"/>
          <w:sz w:val="24"/>
        </w:rPr>
        <w:t> </w:t>
      </w:r>
      <w:r>
        <w:rPr>
          <w:i/>
          <w:sz w:val="24"/>
        </w:rPr>
        <w:t>rilasciato</w:t>
      </w:r>
      <w:r>
        <w:rPr>
          <w:i/>
          <w:spacing w:val="39"/>
          <w:sz w:val="24"/>
        </w:rPr>
        <w:t> </w:t>
      </w:r>
      <w:r>
        <w:rPr>
          <w:i/>
          <w:sz w:val="24"/>
        </w:rPr>
        <w:t>l’attestato</w:t>
      </w:r>
      <w:r>
        <w:rPr>
          <w:i/>
          <w:spacing w:val="39"/>
          <w:sz w:val="24"/>
        </w:rPr>
        <w:t> </w:t>
      </w:r>
      <w:r>
        <w:rPr>
          <w:i/>
          <w:sz w:val="24"/>
        </w:rPr>
        <w:t>di</w:t>
      </w:r>
      <w:r>
        <w:rPr>
          <w:i/>
          <w:spacing w:val="40"/>
          <w:sz w:val="24"/>
        </w:rPr>
        <w:t> </w:t>
      </w:r>
      <w:r>
        <w:rPr>
          <w:i/>
          <w:sz w:val="24"/>
        </w:rPr>
        <w:t>credito formativo di cui all’articolo 20, comma 5, del d. lgs. 62/2017. Il punteggio complessivo delle prove</w:t>
      </w:r>
      <w:r>
        <w:rPr>
          <w:i/>
          <w:spacing w:val="80"/>
          <w:sz w:val="24"/>
        </w:rPr>
        <w:t> </w:t>
      </w:r>
      <w:r>
        <w:rPr>
          <w:i/>
          <w:sz w:val="24"/>
        </w:rPr>
        <w:t>scritte</w:t>
      </w:r>
      <w:r>
        <w:rPr>
          <w:i/>
          <w:spacing w:val="40"/>
          <w:sz w:val="24"/>
        </w:rPr>
        <w:t> </w:t>
      </w:r>
      <w:r>
        <w:rPr>
          <w:i/>
          <w:sz w:val="24"/>
        </w:rPr>
        <w:t>risulterà</w:t>
      </w:r>
      <w:r>
        <w:rPr>
          <w:i/>
          <w:spacing w:val="40"/>
          <w:sz w:val="24"/>
        </w:rPr>
        <w:t> </w:t>
      </w:r>
      <w:r>
        <w:rPr>
          <w:i/>
          <w:sz w:val="24"/>
        </w:rPr>
        <w:t>a</w:t>
      </w:r>
      <w:r>
        <w:rPr>
          <w:i/>
          <w:spacing w:val="40"/>
          <w:sz w:val="24"/>
        </w:rPr>
        <w:t> </w:t>
      </w:r>
      <w:r>
        <w:rPr>
          <w:i/>
          <w:sz w:val="24"/>
        </w:rPr>
        <w:t>verbale</w:t>
      </w:r>
      <w:r>
        <w:rPr>
          <w:i/>
          <w:spacing w:val="40"/>
          <w:sz w:val="24"/>
        </w:rPr>
        <w:t> </w:t>
      </w:r>
      <w:r>
        <w:rPr>
          <w:i/>
          <w:sz w:val="24"/>
        </w:rPr>
        <w:t>e</w:t>
      </w:r>
      <w:r>
        <w:rPr>
          <w:i/>
          <w:spacing w:val="40"/>
          <w:sz w:val="24"/>
        </w:rPr>
        <w:t> </w:t>
      </w:r>
      <w:r>
        <w:rPr>
          <w:i/>
          <w:sz w:val="24"/>
        </w:rPr>
        <w:t>potrà</w:t>
      </w:r>
      <w:r>
        <w:rPr>
          <w:i/>
          <w:spacing w:val="40"/>
          <w:sz w:val="24"/>
        </w:rPr>
        <w:t> </w:t>
      </w:r>
      <w:r>
        <w:rPr>
          <w:i/>
          <w:sz w:val="24"/>
        </w:rPr>
        <w:t>essere</w:t>
      </w:r>
      <w:r>
        <w:rPr>
          <w:i/>
          <w:spacing w:val="40"/>
          <w:sz w:val="24"/>
        </w:rPr>
        <w:t> </w:t>
      </w:r>
      <w:r>
        <w:rPr>
          <w:i/>
          <w:sz w:val="24"/>
        </w:rPr>
        <w:t>calcolato</w:t>
      </w:r>
      <w:r>
        <w:rPr>
          <w:i/>
          <w:spacing w:val="40"/>
          <w:sz w:val="24"/>
        </w:rPr>
        <w:t> </w:t>
      </w:r>
      <w:r>
        <w:rPr>
          <w:i/>
          <w:sz w:val="24"/>
        </w:rPr>
        <w:t>in</w:t>
      </w:r>
      <w:r>
        <w:rPr>
          <w:i/>
          <w:spacing w:val="40"/>
          <w:sz w:val="24"/>
        </w:rPr>
        <w:t> </w:t>
      </w:r>
      <w:r>
        <w:rPr>
          <w:i/>
          <w:sz w:val="24"/>
        </w:rPr>
        <w:t>automatico</w:t>
      </w:r>
      <w:r>
        <w:rPr>
          <w:i/>
          <w:spacing w:val="40"/>
          <w:sz w:val="24"/>
        </w:rPr>
        <w:t> </w:t>
      </w:r>
      <w:r>
        <w:rPr>
          <w:i/>
          <w:sz w:val="24"/>
        </w:rPr>
        <w:t>con</w:t>
      </w:r>
      <w:r>
        <w:rPr>
          <w:i/>
          <w:spacing w:val="40"/>
          <w:sz w:val="24"/>
        </w:rPr>
        <w:t> </w:t>
      </w:r>
      <w:r>
        <w:rPr>
          <w:i/>
          <w:sz w:val="24"/>
        </w:rPr>
        <w:t>l’utilizzo</w:t>
      </w:r>
      <w:r>
        <w:rPr>
          <w:i/>
          <w:spacing w:val="40"/>
          <w:sz w:val="24"/>
        </w:rPr>
        <w:t> </w:t>
      </w:r>
      <w:r>
        <w:rPr>
          <w:i/>
          <w:sz w:val="24"/>
        </w:rPr>
        <w:t>dell’applicativo</w:t>
      </w:r>
      <w:r>
        <w:rPr>
          <w:i/>
          <w:spacing w:val="80"/>
          <w:sz w:val="24"/>
        </w:rPr>
        <w:t> </w:t>
      </w:r>
      <w:r>
        <w:rPr>
          <w:i/>
          <w:sz w:val="24"/>
        </w:rPr>
        <w:t>“Commissione</w:t>
      </w:r>
      <w:r>
        <w:rPr>
          <w:i/>
          <w:spacing w:val="-5"/>
          <w:sz w:val="24"/>
        </w:rPr>
        <w:t> </w:t>
      </w:r>
      <w:r>
        <w:rPr>
          <w:i/>
          <w:sz w:val="24"/>
        </w:rPr>
        <w:t>web”</w:t>
      </w:r>
      <w:r>
        <w:rPr>
          <w:i/>
          <w:spacing w:val="-7"/>
          <w:sz w:val="24"/>
        </w:rPr>
        <w:t> </w:t>
      </w:r>
      <w:r>
        <w:rPr>
          <w:i/>
          <w:sz w:val="24"/>
        </w:rPr>
        <w:t>o,</w:t>
      </w:r>
      <w:r>
        <w:rPr>
          <w:i/>
          <w:spacing w:val="-7"/>
          <w:sz w:val="24"/>
        </w:rPr>
        <w:t> </w:t>
      </w:r>
      <w:r>
        <w:rPr>
          <w:i/>
          <w:sz w:val="24"/>
        </w:rPr>
        <w:t>in</w:t>
      </w:r>
      <w:r>
        <w:rPr>
          <w:i/>
          <w:spacing w:val="-6"/>
          <w:sz w:val="24"/>
        </w:rPr>
        <w:t> </w:t>
      </w:r>
      <w:r>
        <w:rPr>
          <w:i/>
          <w:sz w:val="24"/>
        </w:rPr>
        <w:t>alternativa,</w:t>
      </w:r>
      <w:r>
        <w:rPr>
          <w:i/>
          <w:spacing w:val="-6"/>
          <w:sz w:val="24"/>
        </w:rPr>
        <w:t> </w:t>
      </w:r>
      <w:r>
        <w:rPr>
          <w:i/>
          <w:sz w:val="24"/>
        </w:rPr>
        <w:t>determinato</w:t>
      </w:r>
      <w:r>
        <w:rPr>
          <w:i/>
          <w:spacing w:val="-6"/>
          <w:sz w:val="24"/>
        </w:rPr>
        <w:t> </w:t>
      </w:r>
      <w:r>
        <w:rPr>
          <w:i/>
          <w:sz w:val="24"/>
        </w:rPr>
        <w:t>proporzionalmente.</w:t>
      </w:r>
      <w:r>
        <w:rPr>
          <w:i/>
          <w:spacing w:val="-7"/>
          <w:sz w:val="24"/>
        </w:rPr>
        <w:t> </w:t>
      </w:r>
      <w:r>
        <w:rPr>
          <w:i/>
          <w:sz w:val="24"/>
        </w:rPr>
        <w:t>Il</w:t>
      </w:r>
      <w:r>
        <w:rPr>
          <w:i/>
          <w:spacing w:val="-6"/>
          <w:sz w:val="24"/>
        </w:rPr>
        <w:t> </w:t>
      </w:r>
      <w:r>
        <w:rPr>
          <w:i/>
          <w:sz w:val="24"/>
        </w:rPr>
        <w:t>riferimento</w:t>
      </w:r>
      <w:r>
        <w:rPr>
          <w:i/>
          <w:spacing w:val="-10"/>
          <w:sz w:val="24"/>
        </w:rPr>
        <w:t> </w:t>
      </w:r>
      <w:r>
        <w:rPr>
          <w:i/>
          <w:sz w:val="24"/>
        </w:rPr>
        <w:t>all’effettuazione delle</w:t>
      </w:r>
      <w:r>
        <w:rPr>
          <w:i/>
          <w:spacing w:val="-1"/>
          <w:sz w:val="24"/>
        </w:rPr>
        <w:t> </w:t>
      </w:r>
      <w:r>
        <w:rPr>
          <w:i/>
          <w:sz w:val="24"/>
        </w:rPr>
        <w:t>prove</w:t>
      </w:r>
      <w:r>
        <w:rPr>
          <w:i/>
          <w:spacing w:val="-1"/>
          <w:sz w:val="24"/>
        </w:rPr>
        <w:t> </w:t>
      </w:r>
      <w:r>
        <w:rPr>
          <w:i/>
          <w:sz w:val="24"/>
        </w:rPr>
        <w:t>d’esame</w:t>
      </w:r>
      <w:r>
        <w:rPr>
          <w:i/>
          <w:spacing w:val="-1"/>
          <w:sz w:val="24"/>
        </w:rPr>
        <w:t> </w:t>
      </w:r>
      <w:r>
        <w:rPr>
          <w:i/>
          <w:sz w:val="24"/>
        </w:rPr>
        <w:t>non</w:t>
      </w:r>
      <w:r>
        <w:rPr>
          <w:i/>
          <w:spacing w:val="-1"/>
          <w:sz w:val="24"/>
        </w:rPr>
        <w:t> </w:t>
      </w:r>
      <w:r>
        <w:rPr>
          <w:i/>
          <w:sz w:val="24"/>
        </w:rPr>
        <w:t>equipollenti</w:t>
      </w:r>
      <w:r>
        <w:rPr>
          <w:i/>
          <w:spacing w:val="-5"/>
          <w:sz w:val="24"/>
        </w:rPr>
        <w:t> </w:t>
      </w:r>
      <w:r>
        <w:rPr>
          <w:i/>
          <w:sz w:val="24"/>
        </w:rPr>
        <w:t>è</w:t>
      </w:r>
      <w:r>
        <w:rPr>
          <w:i/>
          <w:spacing w:val="-1"/>
          <w:sz w:val="24"/>
        </w:rPr>
        <w:t> </w:t>
      </w:r>
      <w:r>
        <w:rPr>
          <w:i/>
          <w:sz w:val="24"/>
        </w:rPr>
        <w:t>indicato</w:t>
      </w:r>
      <w:r>
        <w:rPr>
          <w:i/>
          <w:spacing w:val="-2"/>
          <w:sz w:val="24"/>
        </w:rPr>
        <w:t> </w:t>
      </w:r>
      <w:r>
        <w:rPr>
          <w:i/>
          <w:sz w:val="24"/>
        </w:rPr>
        <w:t>solo</w:t>
      </w:r>
      <w:r>
        <w:rPr>
          <w:i/>
          <w:spacing w:val="-1"/>
          <w:sz w:val="24"/>
        </w:rPr>
        <w:t> </w:t>
      </w:r>
      <w:r>
        <w:rPr>
          <w:i/>
          <w:sz w:val="24"/>
        </w:rPr>
        <w:t>nell’attestazione e</w:t>
      </w:r>
      <w:r>
        <w:rPr>
          <w:i/>
          <w:spacing w:val="-1"/>
          <w:sz w:val="24"/>
        </w:rPr>
        <w:t> </w:t>
      </w:r>
      <w:r>
        <w:rPr>
          <w:i/>
          <w:sz w:val="24"/>
        </w:rPr>
        <w:t>non</w:t>
      </w:r>
      <w:r>
        <w:rPr>
          <w:i/>
          <w:spacing w:val="-1"/>
          <w:sz w:val="24"/>
        </w:rPr>
        <w:t> </w:t>
      </w:r>
      <w:r>
        <w:rPr>
          <w:i/>
          <w:sz w:val="24"/>
        </w:rPr>
        <w:t>nei</w:t>
      </w:r>
      <w:r>
        <w:rPr>
          <w:i/>
          <w:spacing w:val="-1"/>
          <w:sz w:val="24"/>
        </w:rPr>
        <w:t> </w:t>
      </w:r>
      <w:r>
        <w:rPr>
          <w:i/>
          <w:sz w:val="24"/>
        </w:rPr>
        <w:t>tabelloni</w:t>
      </w:r>
      <w:r>
        <w:rPr>
          <w:i/>
          <w:spacing w:val="-1"/>
          <w:sz w:val="24"/>
        </w:rPr>
        <w:t> </w:t>
      </w:r>
      <w:r>
        <w:rPr>
          <w:i/>
          <w:sz w:val="24"/>
        </w:rPr>
        <w:t>dell’istituto, né</w:t>
      </w:r>
      <w:r>
        <w:rPr>
          <w:i/>
          <w:spacing w:val="-1"/>
          <w:sz w:val="24"/>
        </w:rPr>
        <w:t> </w:t>
      </w:r>
      <w:r>
        <w:rPr>
          <w:i/>
          <w:sz w:val="24"/>
        </w:rPr>
        <w:t>nell’area</w:t>
      </w:r>
      <w:r>
        <w:rPr>
          <w:i/>
          <w:spacing w:val="-5"/>
          <w:sz w:val="24"/>
        </w:rPr>
        <w:t> </w:t>
      </w:r>
      <w:r>
        <w:rPr>
          <w:i/>
          <w:sz w:val="24"/>
        </w:rPr>
        <w:t>documentale</w:t>
      </w:r>
      <w:r>
        <w:rPr>
          <w:i/>
          <w:spacing w:val="-5"/>
          <w:sz w:val="24"/>
        </w:rPr>
        <w:t> </w:t>
      </w:r>
      <w:r>
        <w:rPr>
          <w:i/>
          <w:sz w:val="24"/>
        </w:rPr>
        <w:t>riservata</w:t>
      </w:r>
      <w:r>
        <w:rPr>
          <w:i/>
          <w:spacing w:val="-2"/>
          <w:sz w:val="24"/>
        </w:rPr>
        <w:t> </w:t>
      </w:r>
      <w:r>
        <w:rPr>
          <w:i/>
          <w:sz w:val="24"/>
        </w:rPr>
        <w:t>del</w:t>
      </w:r>
      <w:r>
        <w:rPr>
          <w:i/>
          <w:spacing w:val="-5"/>
          <w:sz w:val="24"/>
        </w:rPr>
        <w:t> </w:t>
      </w:r>
      <w:r>
        <w:rPr>
          <w:i/>
          <w:sz w:val="24"/>
        </w:rPr>
        <w:t>registro</w:t>
      </w:r>
      <w:r>
        <w:rPr>
          <w:i/>
          <w:spacing w:val="-5"/>
          <w:sz w:val="24"/>
        </w:rPr>
        <w:t> </w:t>
      </w:r>
      <w:r>
        <w:rPr>
          <w:i/>
          <w:sz w:val="24"/>
        </w:rPr>
        <w:t>elettronico,</w:t>
      </w:r>
      <w:r>
        <w:rPr>
          <w:i/>
          <w:spacing w:val="-6"/>
          <w:sz w:val="24"/>
        </w:rPr>
        <w:t> </w:t>
      </w:r>
      <w:r>
        <w:rPr>
          <w:i/>
          <w:sz w:val="24"/>
        </w:rPr>
        <w:t>cui</w:t>
      </w:r>
      <w:r>
        <w:rPr>
          <w:i/>
          <w:spacing w:val="-5"/>
          <w:sz w:val="24"/>
        </w:rPr>
        <w:t> </w:t>
      </w:r>
      <w:r>
        <w:rPr>
          <w:i/>
          <w:sz w:val="24"/>
        </w:rPr>
        <w:t>accedono</w:t>
      </w:r>
      <w:r>
        <w:rPr>
          <w:i/>
          <w:spacing w:val="-2"/>
          <w:sz w:val="24"/>
        </w:rPr>
        <w:t> </w:t>
      </w:r>
      <w:r>
        <w:rPr>
          <w:i/>
          <w:sz w:val="24"/>
        </w:rPr>
        <w:t>tutti</w:t>
      </w:r>
      <w:r>
        <w:rPr>
          <w:i/>
          <w:spacing w:val="-6"/>
          <w:sz w:val="24"/>
        </w:rPr>
        <w:t> </w:t>
      </w:r>
      <w:r>
        <w:rPr>
          <w:i/>
          <w:sz w:val="24"/>
        </w:rPr>
        <w:t>gli</w:t>
      </w:r>
      <w:r>
        <w:rPr>
          <w:i/>
          <w:spacing w:val="-2"/>
          <w:sz w:val="24"/>
        </w:rPr>
        <w:t> </w:t>
      </w:r>
      <w:r>
        <w:rPr>
          <w:i/>
          <w:sz w:val="24"/>
        </w:rPr>
        <w:t>studenti</w:t>
      </w:r>
      <w:r>
        <w:rPr>
          <w:i/>
          <w:spacing w:val="-5"/>
          <w:sz w:val="24"/>
        </w:rPr>
        <w:t> </w:t>
      </w:r>
      <w:r>
        <w:rPr>
          <w:i/>
          <w:sz w:val="24"/>
        </w:rPr>
        <w:t>della</w:t>
      </w:r>
      <w:r>
        <w:rPr>
          <w:i/>
          <w:spacing w:val="-5"/>
          <w:sz w:val="24"/>
        </w:rPr>
        <w:t> </w:t>
      </w:r>
      <w:r>
        <w:rPr>
          <w:i/>
          <w:sz w:val="24"/>
        </w:rPr>
        <w:t>classe di riferimento.</w:t>
      </w:r>
    </w:p>
    <w:p>
      <w:pPr>
        <w:pStyle w:val="ListParagraph"/>
        <w:numPr>
          <w:ilvl w:val="0"/>
          <w:numId w:val="3"/>
        </w:numPr>
        <w:tabs>
          <w:tab w:pos="1045" w:val="left" w:leader="none"/>
        </w:tabs>
        <w:spacing w:line="276" w:lineRule="auto" w:before="1" w:after="0"/>
        <w:ind w:left="663" w:right="896" w:firstLine="0"/>
        <w:jc w:val="both"/>
        <w:rPr>
          <w:i/>
          <w:sz w:val="24"/>
        </w:rPr>
      </w:pPr>
      <w:r>
        <w:rPr>
          <w:i/>
          <w:sz w:val="24"/>
        </w:rPr>
        <w:t>Agli studenti ammessi dal consiglio di classe a svolgere nell’ultimo anno un percorso di studio conforme alle Linee guida e alle Indicazioni nazionali e a sostenere l’esame di Stato, a seguito di valutazione</w:t>
      </w:r>
      <w:r>
        <w:rPr>
          <w:i/>
          <w:spacing w:val="-14"/>
          <w:sz w:val="24"/>
        </w:rPr>
        <w:t> </w:t>
      </w:r>
      <w:r>
        <w:rPr>
          <w:i/>
          <w:sz w:val="24"/>
        </w:rPr>
        <w:t>positiva</w:t>
      </w:r>
      <w:r>
        <w:rPr>
          <w:i/>
          <w:spacing w:val="-14"/>
          <w:sz w:val="24"/>
        </w:rPr>
        <w:t> </w:t>
      </w:r>
      <w:r>
        <w:rPr>
          <w:i/>
          <w:sz w:val="24"/>
        </w:rPr>
        <w:t>in</w:t>
      </w:r>
      <w:r>
        <w:rPr>
          <w:i/>
          <w:spacing w:val="-13"/>
          <w:sz w:val="24"/>
        </w:rPr>
        <w:t> </w:t>
      </w:r>
      <w:r>
        <w:rPr>
          <w:i/>
          <w:sz w:val="24"/>
        </w:rPr>
        <w:t>sede</w:t>
      </w:r>
      <w:r>
        <w:rPr>
          <w:i/>
          <w:spacing w:val="-14"/>
          <w:sz w:val="24"/>
        </w:rPr>
        <w:t> </w:t>
      </w:r>
      <w:r>
        <w:rPr>
          <w:i/>
          <w:sz w:val="24"/>
        </w:rPr>
        <w:t>di</w:t>
      </w:r>
      <w:r>
        <w:rPr>
          <w:i/>
          <w:spacing w:val="-13"/>
          <w:sz w:val="24"/>
        </w:rPr>
        <w:t> </w:t>
      </w:r>
      <w:r>
        <w:rPr>
          <w:i/>
          <w:sz w:val="24"/>
        </w:rPr>
        <w:t>scrutinio</w:t>
      </w:r>
      <w:r>
        <w:rPr>
          <w:i/>
          <w:spacing w:val="-14"/>
          <w:sz w:val="24"/>
        </w:rPr>
        <w:t> </w:t>
      </w:r>
      <w:r>
        <w:rPr>
          <w:i/>
          <w:sz w:val="24"/>
        </w:rPr>
        <w:t>finale,</w:t>
      </w:r>
      <w:r>
        <w:rPr>
          <w:i/>
          <w:spacing w:val="-13"/>
          <w:sz w:val="24"/>
        </w:rPr>
        <w:t> </w:t>
      </w:r>
      <w:r>
        <w:rPr>
          <w:i/>
          <w:sz w:val="24"/>
        </w:rPr>
        <w:t>è</w:t>
      </w:r>
      <w:r>
        <w:rPr>
          <w:i/>
          <w:spacing w:val="-14"/>
          <w:sz w:val="24"/>
        </w:rPr>
        <w:t> </w:t>
      </w:r>
      <w:r>
        <w:rPr>
          <w:i/>
          <w:sz w:val="24"/>
        </w:rPr>
        <w:t>attribuito</w:t>
      </w:r>
      <w:r>
        <w:rPr>
          <w:i/>
          <w:spacing w:val="-14"/>
          <w:sz w:val="24"/>
        </w:rPr>
        <w:t> </w:t>
      </w:r>
      <w:r>
        <w:rPr>
          <w:i/>
          <w:sz w:val="24"/>
        </w:rPr>
        <w:t>per</w:t>
      </w:r>
      <w:r>
        <w:rPr>
          <w:i/>
          <w:spacing w:val="-13"/>
          <w:sz w:val="24"/>
        </w:rPr>
        <w:t> </w:t>
      </w:r>
      <w:r>
        <w:rPr>
          <w:i/>
          <w:sz w:val="24"/>
        </w:rPr>
        <w:t>il</w:t>
      </w:r>
      <w:r>
        <w:rPr>
          <w:i/>
          <w:spacing w:val="-14"/>
          <w:sz w:val="24"/>
        </w:rPr>
        <w:t> </w:t>
      </w:r>
      <w:r>
        <w:rPr>
          <w:i/>
          <w:sz w:val="24"/>
        </w:rPr>
        <w:t>terzultimo</w:t>
      </w:r>
      <w:r>
        <w:rPr>
          <w:i/>
          <w:spacing w:val="-13"/>
          <w:sz w:val="24"/>
        </w:rPr>
        <w:t> </w:t>
      </w:r>
      <w:r>
        <w:rPr>
          <w:i/>
          <w:sz w:val="24"/>
        </w:rPr>
        <w:t>e</w:t>
      </w:r>
      <w:r>
        <w:rPr>
          <w:i/>
          <w:spacing w:val="-14"/>
          <w:sz w:val="24"/>
        </w:rPr>
        <w:t> </w:t>
      </w:r>
      <w:r>
        <w:rPr>
          <w:i/>
          <w:sz w:val="24"/>
        </w:rPr>
        <w:t>penultimo</w:t>
      </w:r>
      <w:r>
        <w:rPr>
          <w:i/>
          <w:spacing w:val="-13"/>
          <w:sz w:val="24"/>
        </w:rPr>
        <w:t> </w:t>
      </w:r>
      <w:r>
        <w:rPr>
          <w:i/>
          <w:sz w:val="24"/>
        </w:rPr>
        <w:t>anno</w:t>
      </w:r>
      <w:r>
        <w:rPr>
          <w:i/>
          <w:spacing w:val="-14"/>
          <w:sz w:val="24"/>
        </w:rPr>
        <w:t> </w:t>
      </w:r>
      <w:r>
        <w:rPr>
          <w:i/>
          <w:sz w:val="24"/>
        </w:rPr>
        <w:t>un</w:t>
      </w:r>
      <w:r>
        <w:rPr>
          <w:i/>
          <w:spacing w:val="-14"/>
          <w:sz w:val="24"/>
        </w:rPr>
        <w:t> </w:t>
      </w:r>
      <w:r>
        <w:rPr>
          <w:i/>
          <w:sz w:val="24"/>
        </w:rPr>
        <w:t>credito scolastico</w:t>
      </w:r>
      <w:r>
        <w:rPr>
          <w:i/>
          <w:spacing w:val="-9"/>
          <w:sz w:val="24"/>
        </w:rPr>
        <w:t> </w:t>
      </w:r>
      <w:r>
        <w:rPr>
          <w:i/>
          <w:sz w:val="24"/>
        </w:rPr>
        <w:t>sulla</w:t>
      </w:r>
      <w:r>
        <w:rPr>
          <w:i/>
          <w:spacing w:val="-9"/>
          <w:sz w:val="24"/>
        </w:rPr>
        <w:t> </w:t>
      </w:r>
      <w:r>
        <w:rPr>
          <w:i/>
          <w:sz w:val="24"/>
        </w:rPr>
        <w:t>base</w:t>
      </w:r>
      <w:r>
        <w:rPr>
          <w:i/>
          <w:spacing w:val="-9"/>
          <w:sz w:val="24"/>
        </w:rPr>
        <w:t> </w:t>
      </w:r>
      <w:r>
        <w:rPr>
          <w:i/>
          <w:sz w:val="24"/>
        </w:rPr>
        <w:t>della</w:t>
      </w:r>
      <w:r>
        <w:rPr>
          <w:i/>
          <w:spacing w:val="-9"/>
          <w:sz w:val="24"/>
        </w:rPr>
        <w:t> </w:t>
      </w:r>
      <w:r>
        <w:rPr>
          <w:i/>
          <w:sz w:val="24"/>
        </w:rPr>
        <w:t>votazione</w:t>
      </w:r>
      <w:r>
        <w:rPr>
          <w:i/>
          <w:spacing w:val="-9"/>
          <w:sz w:val="24"/>
        </w:rPr>
        <w:t> </w:t>
      </w:r>
      <w:r>
        <w:rPr>
          <w:i/>
          <w:sz w:val="24"/>
        </w:rPr>
        <w:t>riferita</w:t>
      </w:r>
      <w:r>
        <w:rPr>
          <w:i/>
          <w:spacing w:val="-9"/>
          <w:sz w:val="24"/>
        </w:rPr>
        <w:t> </w:t>
      </w:r>
      <w:r>
        <w:rPr>
          <w:i/>
          <w:sz w:val="24"/>
        </w:rPr>
        <w:t>al</w:t>
      </w:r>
      <w:r>
        <w:rPr>
          <w:i/>
          <w:spacing w:val="-8"/>
          <w:sz w:val="24"/>
        </w:rPr>
        <w:t> </w:t>
      </w:r>
      <w:r>
        <w:rPr>
          <w:i/>
          <w:sz w:val="24"/>
        </w:rPr>
        <w:t>PEI.</w:t>
      </w:r>
      <w:r>
        <w:rPr>
          <w:i/>
          <w:spacing w:val="-11"/>
          <w:sz w:val="24"/>
        </w:rPr>
        <w:t> </w:t>
      </w:r>
      <w:r>
        <w:rPr>
          <w:i/>
          <w:sz w:val="24"/>
        </w:rPr>
        <w:t>Relativamente</w:t>
      </w:r>
      <w:r>
        <w:rPr>
          <w:i/>
          <w:spacing w:val="-8"/>
          <w:sz w:val="24"/>
        </w:rPr>
        <w:t> </w:t>
      </w:r>
      <w:r>
        <w:rPr>
          <w:i/>
          <w:sz w:val="24"/>
        </w:rPr>
        <w:t>allo</w:t>
      </w:r>
      <w:r>
        <w:rPr>
          <w:i/>
          <w:spacing w:val="-9"/>
          <w:sz w:val="24"/>
        </w:rPr>
        <w:t> </w:t>
      </w:r>
      <w:r>
        <w:rPr>
          <w:i/>
          <w:sz w:val="24"/>
        </w:rPr>
        <w:t>scrutinio</w:t>
      </w:r>
      <w:r>
        <w:rPr>
          <w:i/>
          <w:spacing w:val="-9"/>
          <w:sz w:val="24"/>
        </w:rPr>
        <w:t> </w:t>
      </w:r>
      <w:r>
        <w:rPr>
          <w:i/>
          <w:sz w:val="24"/>
        </w:rPr>
        <w:t>finale</w:t>
      </w:r>
      <w:r>
        <w:rPr>
          <w:i/>
          <w:spacing w:val="-9"/>
          <w:sz w:val="24"/>
        </w:rPr>
        <w:t> </w:t>
      </w:r>
      <w:r>
        <w:rPr>
          <w:i/>
          <w:sz w:val="24"/>
        </w:rPr>
        <w:t>dell’ultimo</w:t>
      </w:r>
      <w:r>
        <w:rPr>
          <w:i/>
          <w:spacing w:val="-9"/>
          <w:sz w:val="24"/>
        </w:rPr>
        <w:t> </w:t>
      </w:r>
      <w:r>
        <w:rPr>
          <w:i/>
          <w:sz w:val="24"/>
        </w:rPr>
        <w:t>anno di corso, si applicano le disposizioni di cui all’articolo 1.</w:t>
      </w:r>
    </w:p>
    <w:p>
      <w:pPr>
        <w:spacing w:line="292" w:lineRule="exact" w:before="0"/>
        <w:ind w:left="663" w:right="0" w:firstLine="0"/>
        <w:jc w:val="both"/>
        <w:rPr>
          <w:b/>
          <w:i/>
          <w:sz w:val="24"/>
        </w:rPr>
      </w:pPr>
      <w:r>
        <w:rPr>
          <w:b/>
          <w:i/>
          <w:sz w:val="24"/>
        </w:rPr>
        <w:t>(Ordinanza</w:t>
      </w:r>
      <w:r>
        <w:rPr>
          <w:b/>
          <w:i/>
          <w:spacing w:val="-4"/>
          <w:sz w:val="24"/>
        </w:rPr>
        <w:t> </w:t>
      </w:r>
      <w:r>
        <w:rPr>
          <w:b/>
          <w:i/>
          <w:sz w:val="24"/>
        </w:rPr>
        <w:t>M.I.M.</w:t>
      </w:r>
      <w:r>
        <w:rPr>
          <w:b/>
          <w:i/>
          <w:spacing w:val="-1"/>
          <w:sz w:val="24"/>
        </w:rPr>
        <w:t> </w:t>
      </w:r>
      <w:r>
        <w:rPr>
          <w:b/>
          <w:i/>
          <w:sz w:val="24"/>
        </w:rPr>
        <w:t>26.03.2026, n.</w:t>
      </w:r>
      <w:r>
        <w:rPr>
          <w:b/>
          <w:i/>
          <w:spacing w:val="-1"/>
          <w:sz w:val="24"/>
        </w:rPr>
        <w:t> </w:t>
      </w:r>
      <w:r>
        <w:rPr>
          <w:b/>
          <w:i/>
          <w:sz w:val="24"/>
        </w:rPr>
        <w:t>54 – Art.</w:t>
      </w:r>
      <w:r>
        <w:rPr>
          <w:b/>
          <w:i/>
          <w:spacing w:val="-1"/>
          <w:sz w:val="24"/>
        </w:rPr>
        <w:t> </w:t>
      </w:r>
      <w:r>
        <w:rPr>
          <w:b/>
          <w:i/>
          <w:sz w:val="24"/>
        </w:rPr>
        <w:t>24</w:t>
      </w:r>
      <w:r>
        <w:rPr>
          <w:b/>
          <w:i/>
          <w:spacing w:val="-3"/>
          <w:sz w:val="24"/>
        </w:rPr>
        <w:t> </w:t>
      </w:r>
      <w:r>
        <w:rPr>
          <w:b/>
          <w:i/>
          <w:sz w:val="24"/>
        </w:rPr>
        <w:t>-</w:t>
      </w:r>
      <w:r>
        <w:rPr>
          <w:b/>
          <w:i/>
          <w:spacing w:val="-2"/>
          <w:sz w:val="24"/>
        </w:rPr>
        <w:t> </w:t>
      </w:r>
      <w:r>
        <w:rPr>
          <w:b/>
          <w:i/>
          <w:sz w:val="24"/>
        </w:rPr>
        <w:t>Esame</w:t>
      </w:r>
      <w:r>
        <w:rPr>
          <w:b/>
          <w:i/>
          <w:spacing w:val="-3"/>
          <w:sz w:val="24"/>
        </w:rPr>
        <w:t> </w:t>
      </w:r>
      <w:r>
        <w:rPr>
          <w:b/>
          <w:i/>
          <w:sz w:val="24"/>
        </w:rPr>
        <w:t>dei</w:t>
      </w:r>
      <w:r>
        <w:rPr>
          <w:b/>
          <w:i/>
          <w:spacing w:val="-1"/>
          <w:sz w:val="24"/>
        </w:rPr>
        <w:t> </w:t>
      </w:r>
      <w:r>
        <w:rPr>
          <w:b/>
          <w:i/>
          <w:sz w:val="24"/>
        </w:rPr>
        <w:t>candidati con</w:t>
      </w:r>
      <w:r>
        <w:rPr>
          <w:b/>
          <w:i/>
          <w:spacing w:val="-4"/>
          <w:sz w:val="24"/>
        </w:rPr>
        <w:t> </w:t>
      </w:r>
      <w:r>
        <w:rPr>
          <w:b/>
          <w:i/>
          <w:spacing w:val="-2"/>
          <w:sz w:val="24"/>
        </w:rPr>
        <w:t>disabilità)</w:t>
      </w:r>
    </w:p>
    <w:p>
      <w:pPr>
        <w:pStyle w:val="BodyText"/>
        <w:spacing w:before="90"/>
        <w:rPr>
          <w:b/>
          <w:i/>
        </w:rPr>
      </w:pPr>
    </w:p>
    <w:p>
      <w:pPr>
        <w:pStyle w:val="Heading3"/>
        <w:numPr>
          <w:ilvl w:val="2"/>
          <w:numId w:val="2"/>
        </w:numPr>
        <w:tabs>
          <w:tab w:pos="1070" w:val="left" w:leader="none"/>
        </w:tabs>
        <w:spacing w:line="240" w:lineRule="auto" w:before="0" w:after="0"/>
        <w:ind w:left="1070" w:right="0" w:hanging="415"/>
        <w:jc w:val="both"/>
      </w:pPr>
      <w:r>
        <w:rPr/>
        <w:t>Studenti</w:t>
      </w:r>
      <w:r>
        <w:rPr>
          <w:spacing w:val="-1"/>
        </w:rPr>
        <w:t> </w:t>
      </w:r>
      <w:r>
        <w:rPr/>
        <w:t>con</w:t>
      </w:r>
      <w:r>
        <w:rPr>
          <w:spacing w:val="-3"/>
        </w:rPr>
        <w:t> </w:t>
      </w:r>
      <w:r>
        <w:rPr/>
        <w:t>DSA</w:t>
      </w:r>
      <w:r>
        <w:rPr>
          <w:spacing w:val="-3"/>
        </w:rPr>
        <w:t> </w:t>
      </w:r>
      <w:r>
        <w:rPr/>
        <w:t>e</w:t>
      </w:r>
      <w:r>
        <w:rPr>
          <w:spacing w:val="-2"/>
        </w:rPr>
        <w:t> </w:t>
      </w:r>
      <w:r>
        <w:rPr/>
        <w:t>con</w:t>
      </w:r>
      <w:r>
        <w:rPr>
          <w:spacing w:val="-3"/>
        </w:rPr>
        <w:t> </w:t>
      </w:r>
      <w:r>
        <w:rPr/>
        <w:t>altri</w:t>
      </w:r>
      <w:r>
        <w:rPr>
          <w:spacing w:val="-1"/>
        </w:rPr>
        <w:t> </w:t>
      </w:r>
      <w:r>
        <w:rPr/>
        <w:t>bisogni</w:t>
      </w:r>
      <w:r>
        <w:rPr>
          <w:spacing w:val="-1"/>
        </w:rPr>
        <w:t> </w:t>
      </w:r>
      <w:r>
        <w:rPr/>
        <w:t>educativi </w:t>
      </w:r>
      <w:r>
        <w:rPr>
          <w:spacing w:val="-2"/>
        </w:rPr>
        <w:t>speciali</w:t>
      </w:r>
    </w:p>
    <w:p>
      <w:pPr>
        <w:pStyle w:val="BodyText"/>
        <w:tabs>
          <w:tab w:pos="4600" w:val="left" w:leader="dot"/>
        </w:tabs>
        <w:spacing w:before="239"/>
        <w:ind w:left="663"/>
      </w:pPr>
      <w:r>
        <w:rPr/>
        <w:t>Nella</w:t>
      </w:r>
      <w:r>
        <w:rPr>
          <w:spacing w:val="-7"/>
        </w:rPr>
        <w:t> </w:t>
      </w:r>
      <w:r>
        <w:rPr/>
        <w:t>classe</w:t>
      </w:r>
      <w:r>
        <w:rPr>
          <w:color w:val="000000"/>
          <w:highlight w:val="cyan"/>
        </w:rPr>
        <w:t> è/</w:t>
      </w:r>
      <w:r>
        <w:rPr>
          <w:color w:val="000000"/>
          <w:spacing w:val="-6"/>
          <w:highlight w:val="cyan"/>
        </w:rPr>
        <w:t> </w:t>
      </w:r>
      <w:r>
        <w:rPr>
          <w:color w:val="000000"/>
          <w:highlight w:val="cyan"/>
        </w:rPr>
        <w:t>sono</w:t>
      </w:r>
      <w:r>
        <w:rPr>
          <w:color w:val="000000"/>
          <w:spacing w:val="-4"/>
          <w:highlight w:val="cyan"/>
        </w:rPr>
        <w:t> </w:t>
      </w:r>
      <w:r>
        <w:rPr>
          <w:color w:val="000000"/>
          <w:highlight w:val="cyan"/>
        </w:rPr>
        <w:t>inserito/i</w:t>
      </w:r>
      <w:r>
        <w:rPr>
          <w:color w:val="000000"/>
          <w:spacing w:val="-2"/>
          <w:highlight w:val="cyan"/>
        </w:rPr>
        <w:t> </w:t>
      </w:r>
      <w:r>
        <w:rPr>
          <w:color w:val="000000"/>
          <w:spacing w:val="-5"/>
        </w:rPr>
        <w:t>n.</w:t>
      </w:r>
      <w:r>
        <w:rPr>
          <w:color w:val="000000"/>
        </w:rPr>
        <w:tab/>
      </w:r>
      <w:r>
        <w:rPr>
          <w:color w:val="000000"/>
          <w:highlight w:val="cyan"/>
        </w:rPr>
        <w:t>studente/i</w:t>
      </w:r>
      <w:r>
        <w:rPr>
          <w:color w:val="000000"/>
          <w:spacing w:val="-4"/>
          <w:highlight w:val="cyan"/>
        </w:rPr>
        <w:t> </w:t>
      </w:r>
      <w:r>
        <w:rPr>
          <w:color w:val="000000"/>
        </w:rPr>
        <w:t>con</w:t>
      </w:r>
      <w:r>
        <w:rPr>
          <w:color w:val="000000"/>
          <w:spacing w:val="-6"/>
        </w:rPr>
        <w:t> </w:t>
      </w:r>
      <w:r>
        <w:rPr>
          <w:color w:val="000000"/>
        </w:rPr>
        <w:t>disturbi</w:t>
      </w:r>
      <w:r>
        <w:rPr>
          <w:color w:val="000000"/>
          <w:spacing w:val="-8"/>
        </w:rPr>
        <w:t> </w:t>
      </w:r>
      <w:r>
        <w:rPr>
          <w:color w:val="000000"/>
        </w:rPr>
        <w:t>specifici</w:t>
      </w:r>
      <w:r>
        <w:rPr>
          <w:color w:val="000000"/>
          <w:spacing w:val="-4"/>
        </w:rPr>
        <w:t> </w:t>
      </w:r>
      <w:r>
        <w:rPr>
          <w:color w:val="000000"/>
        </w:rPr>
        <w:t>di</w:t>
      </w:r>
      <w:r>
        <w:rPr>
          <w:color w:val="000000"/>
          <w:spacing w:val="-4"/>
        </w:rPr>
        <w:t> </w:t>
      </w:r>
      <w:r>
        <w:rPr>
          <w:color w:val="000000"/>
        </w:rPr>
        <w:t>apprendimento</w:t>
      </w:r>
      <w:r>
        <w:rPr>
          <w:color w:val="000000"/>
          <w:spacing w:val="-1"/>
        </w:rPr>
        <w:t> </w:t>
      </w:r>
      <w:r>
        <w:rPr>
          <w:color w:val="000000"/>
          <w:spacing w:val="-2"/>
          <w:highlight w:val="cyan"/>
        </w:rPr>
        <w:t>certificati</w:t>
      </w:r>
    </w:p>
    <w:p>
      <w:pPr>
        <w:pStyle w:val="BodyText"/>
        <w:tabs>
          <w:tab w:pos="3852" w:val="left" w:leader="dot"/>
        </w:tabs>
        <w:spacing w:before="43"/>
        <w:ind w:left="663"/>
      </w:pPr>
      <w:r>
        <w:rPr>
          <w:color w:val="000000"/>
          <w:highlight w:val="cyan"/>
        </w:rPr>
        <w:t>ai</w:t>
      </w:r>
      <w:r>
        <w:rPr>
          <w:color w:val="000000"/>
          <w:spacing w:val="-3"/>
          <w:highlight w:val="cyan"/>
        </w:rPr>
        <w:t> </w:t>
      </w:r>
      <w:r>
        <w:rPr>
          <w:color w:val="000000"/>
          <w:highlight w:val="cyan"/>
        </w:rPr>
        <w:t>sensi</w:t>
      </w:r>
      <w:r>
        <w:rPr>
          <w:color w:val="000000"/>
          <w:spacing w:val="-4"/>
          <w:highlight w:val="cyan"/>
        </w:rPr>
        <w:t> </w:t>
      </w:r>
      <w:r>
        <w:rPr>
          <w:color w:val="000000"/>
          <w:highlight w:val="cyan"/>
        </w:rPr>
        <w:t>della lgs.</w:t>
      </w:r>
      <w:r>
        <w:rPr>
          <w:color w:val="000000"/>
          <w:spacing w:val="-2"/>
          <w:highlight w:val="cyan"/>
        </w:rPr>
        <w:t> </w:t>
      </w:r>
      <w:r>
        <w:rPr>
          <w:color w:val="000000"/>
          <w:spacing w:val="-10"/>
          <w:highlight w:val="cyan"/>
        </w:rPr>
        <w:t>n</w:t>
      </w:r>
      <w:r>
        <w:rPr>
          <w:color w:val="000000"/>
        </w:rPr>
        <w:tab/>
      </w:r>
      <w:r>
        <w:rPr>
          <w:color w:val="000000"/>
          <w:highlight w:val="cyan"/>
        </w:rPr>
        <w:t>/non</w:t>
      </w:r>
      <w:r>
        <w:rPr>
          <w:color w:val="000000"/>
          <w:spacing w:val="-1"/>
          <w:highlight w:val="cyan"/>
        </w:rPr>
        <w:t> </w:t>
      </w:r>
      <w:r>
        <w:rPr>
          <w:color w:val="000000"/>
          <w:highlight w:val="cyan"/>
        </w:rPr>
        <w:t>certificati</w:t>
      </w:r>
      <w:r>
        <w:rPr>
          <w:color w:val="000000"/>
          <w:spacing w:val="-1"/>
          <w:highlight w:val="cyan"/>
        </w:rPr>
        <w:t> </w:t>
      </w:r>
      <w:r>
        <w:rPr>
          <w:color w:val="000000"/>
          <w:highlight w:val="cyan"/>
        </w:rPr>
        <w:t>ma</w:t>
      </w:r>
      <w:r>
        <w:rPr>
          <w:color w:val="000000"/>
          <w:spacing w:val="-1"/>
          <w:highlight w:val="cyan"/>
        </w:rPr>
        <w:t> </w:t>
      </w:r>
      <w:r>
        <w:rPr>
          <w:color w:val="000000"/>
          <w:highlight w:val="cyan"/>
        </w:rPr>
        <w:t>rilevati</w:t>
      </w:r>
      <w:r>
        <w:rPr>
          <w:color w:val="000000"/>
          <w:spacing w:val="-6"/>
          <w:highlight w:val="cyan"/>
        </w:rPr>
        <w:t> </w:t>
      </w:r>
      <w:r>
        <w:rPr>
          <w:color w:val="000000"/>
          <w:highlight w:val="cyan"/>
        </w:rPr>
        <w:t>dal</w:t>
      </w:r>
      <w:r>
        <w:rPr>
          <w:color w:val="000000"/>
          <w:spacing w:val="-1"/>
          <w:highlight w:val="cyan"/>
        </w:rPr>
        <w:t> </w:t>
      </w:r>
      <w:r>
        <w:rPr>
          <w:color w:val="000000"/>
          <w:highlight w:val="cyan"/>
        </w:rPr>
        <w:t>consiglio</w:t>
      </w:r>
      <w:r>
        <w:rPr>
          <w:color w:val="000000"/>
          <w:spacing w:val="-5"/>
          <w:highlight w:val="cyan"/>
        </w:rPr>
        <w:t> </w:t>
      </w:r>
      <w:r>
        <w:rPr>
          <w:color w:val="000000"/>
          <w:highlight w:val="cyan"/>
        </w:rPr>
        <w:t>di</w:t>
      </w:r>
      <w:r>
        <w:rPr>
          <w:color w:val="000000"/>
          <w:spacing w:val="-1"/>
          <w:highlight w:val="cyan"/>
        </w:rPr>
        <w:t> </w:t>
      </w:r>
      <w:r>
        <w:rPr>
          <w:color w:val="000000"/>
          <w:highlight w:val="cyan"/>
        </w:rPr>
        <w:t>classe</w:t>
      </w:r>
      <w:r>
        <w:rPr>
          <w:color w:val="000000"/>
          <w:spacing w:val="-2"/>
          <w:highlight w:val="cyan"/>
        </w:rPr>
        <w:t> </w:t>
      </w:r>
      <w:r>
        <w:rPr>
          <w:color w:val="000000"/>
          <w:highlight w:val="cyan"/>
        </w:rPr>
        <w:t>in</w:t>
      </w:r>
      <w:r>
        <w:rPr>
          <w:color w:val="000000"/>
          <w:spacing w:val="-4"/>
          <w:highlight w:val="cyan"/>
        </w:rPr>
        <w:t> </w:t>
      </w:r>
      <w:r>
        <w:rPr>
          <w:color w:val="000000"/>
          <w:highlight w:val="cyan"/>
        </w:rPr>
        <w:t>seno</w:t>
      </w:r>
      <w:r>
        <w:rPr>
          <w:color w:val="000000"/>
          <w:spacing w:val="-5"/>
          <w:highlight w:val="cyan"/>
        </w:rPr>
        <w:t> </w:t>
      </w:r>
      <w:r>
        <w:rPr>
          <w:color w:val="000000"/>
          <w:highlight w:val="cyan"/>
        </w:rPr>
        <w:t>alle</w:t>
      </w:r>
      <w:r>
        <w:rPr>
          <w:color w:val="000000"/>
          <w:spacing w:val="-5"/>
          <w:highlight w:val="cyan"/>
        </w:rPr>
        <w:t> </w:t>
      </w:r>
      <w:r>
        <w:rPr>
          <w:color w:val="000000"/>
          <w:spacing w:val="-2"/>
          <w:highlight w:val="cyan"/>
        </w:rPr>
        <w:t>proprie</w:t>
      </w:r>
    </w:p>
    <w:p>
      <w:pPr>
        <w:pStyle w:val="BodyText"/>
        <w:spacing w:before="47"/>
        <w:ind w:left="663"/>
      </w:pPr>
      <w:r>
        <w:rPr>
          <w:color w:val="000000"/>
          <w:highlight w:val="cyan"/>
        </w:rPr>
        <w:t>competenze</w:t>
      </w:r>
      <w:r>
        <w:rPr>
          <w:color w:val="000000"/>
          <w:spacing w:val="-5"/>
          <w:highlight w:val="cyan"/>
        </w:rPr>
        <w:t> </w:t>
      </w:r>
      <w:r>
        <w:rPr>
          <w:color w:val="000000"/>
        </w:rPr>
        <w:t>per</w:t>
      </w:r>
      <w:r>
        <w:rPr>
          <w:color w:val="000000"/>
          <w:spacing w:val="-1"/>
        </w:rPr>
        <w:t> </w:t>
      </w:r>
      <w:r>
        <w:rPr>
          <w:color w:val="000000"/>
        </w:rPr>
        <w:t>il</w:t>
      </w:r>
      <w:r>
        <w:rPr>
          <w:color w:val="000000"/>
          <w:spacing w:val="-5"/>
        </w:rPr>
        <w:t> </w:t>
      </w:r>
      <w:r>
        <w:rPr>
          <w:color w:val="000000"/>
        </w:rPr>
        <w:t>quale</w:t>
      </w:r>
      <w:r>
        <w:rPr>
          <w:color w:val="000000"/>
          <w:spacing w:val="-1"/>
        </w:rPr>
        <w:t> </w:t>
      </w:r>
      <w:r>
        <w:rPr>
          <w:color w:val="000000"/>
        </w:rPr>
        <w:t>è</w:t>
      </w:r>
      <w:r>
        <w:rPr>
          <w:color w:val="000000"/>
          <w:spacing w:val="-6"/>
        </w:rPr>
        <w:t> </w:t>
      </w:r>
      <w:r>
        <w:rPr>
          <w:color w:val="000000"/>
        </w:rPr>
        <w:t>stato</w:t>
      </w:r>
      <w:r>
        <w:rPr>
          <w:color w:val="000000"/>
          <w:spacing w:val="-1"/>
        </w:rPr>
        <w:t> </w:t>
      </w:r>
      <w:r>
        <w:rPr>
          <w:color w:val="000000"/>
        </w:rPr>
        <w:t>elaborato</w:t>
      </w:r>
      <w:r>
        <w:rPr>
          <w:color w:val="000000"/>
          <w:spacing w:val="-5"/>
        </w:rPr>
        <w:t> </w:t>
      </w:r>
      <w:r>
        <w:rPr>
          <w:color w:val="000000"/>
        </w:rPr>
        <w:t>un</w:t>
      </w:r>
      <w:r>
        <w:rPr>
          <w:color w:val="000000"/>
          <w:spacing w:val="-4"/>
        </w:rPr>
        <w:t> </w:t>
      </w:r>
      <w:r>
        <w:rPr>
          <w:color w:val="000000"/>
        </w:rPr>
        <w:t>piano</w:t>
      </w:r>
      <w:r>
        <w:rPr>
          <w:color w:val="000000"/>
          <w:spacing w:val="-4"/>
        </w:rPr>
        <w:t> </w:t>
      </w:r>
      <w:r>
        <w:rPr>
          <w:color w:val="000000"/>
        </w:rPr>
        <w:t>didattico</w:t>
      </w:r>
      <w:r>
        <w:rPr>
          <w:color w:val="000000"/>
          <w:spacing w:val="-1"/>
        </w:rPr>
        <w:t> </w:t>
      </w:r>
      <w:r>
        <w:rPr>
          <w:color w:val="000000"/>
          <w:spacing w:val="-2"/>
        </w:rPr>
        <w:t>personalizzato.</w:t>
      </w:r>
    </w:p>
    <w:p>
      <w:pPr>
        <w:pStyle w:val="BodyText"/>
        <w:spacing w:after="0"/>
        <w:sectPr>
          <w:pgSz w:w="11910" w:h="16840"/>
          <w:pgMar w:top="1340" w:bottom="280" w:left="425" w:right="141"/>
        </w:sectPr>
      </w:pPr>
    </w:p>
    <w:p>
      <w:pPr>
        <w:pStyle w:val="BodyText"/>
        <w:spacing w:before="24"/>
        <w:ind w:left="663"/>
        <w:jc w:val="both"/>
      </w:pPr>
      <w:r>
        <w:rPr/>
        <w:t>La</w:t>
      </w:r>
      <w:r>
        <w:rPr>
          <w:spacing w:val="-3"/>
        </w:rPr>
        <w:t> </w:t>
      </w:r>
      <w:r>
        <w:rPr/>
        <w:t>documentazione</w:t>
      </w:r>
      <w:r>
        <w:rPr>
          <w:spacing w:val="-4"/>
        </w:rPr>
        <w:t> </w:t>
      </w:r>
      <w:r>
        <w:rPr/>
        <w:t>specifica,</w:t>
      </w:r>
      <w:r>
        <w:rPr>
          <w:spacing w:val="-5"/>
        </w:rPr>
        <w:t> </w:t>
      </w:r>
      <w:r>
        <w:rPr/>
        <w:t>riferita</w:t>
      </w:r>
      <w:r>
        <w:rPr>
          <w:spacing w:val="-4"/>
        </w:rPr>
        <w:t> </w:t>
      </w:r>
      <w:r>
        <w:rPr/>
        <w:t>agli</w:t>
      </w:r>
      <w:r>
        <w:rPr>
          <w:spacing w:val="-5"/>
        </w:rPr>
        <w:t> </w:t>
      </w:r>
      <w:r>
        <w:rPr/>
        <w:t>alunni</w:t>
      </w:r>
      <w:r>
        <w:rPr>
          <w:spacing w:val="-4"/>
        </w:rPr>
        <w:t> </w:t>
      </w:r>
      <w:r>
        <w:rPr/>
        <w:t>BES,</w:t>
      </w:r>
      <w:r>
        <w:rPr>
          <w:spacing w:val="-5"/>
        </w:rPr>
        <w:t> </w:t>
      </w:r>
      <w:r>
        <w:rPr/>
        <w:t>è allegata</w:t>
      </w:r>
      <w:r>
        <w:rPr>
          <w:spacing w:val="-5"/>
        </w:rPr>
        <w:t> </w:t>
      </w:r>
      <w:r>
        <w:rPr/>
        <w:t>in</w:t>
      </w:r>
      <w:r>
        <w:rPr>
          <w:spacing w:val="-3"/>
        </w:rPr>
        <w:t> </w:t>
      </w:r>
      <w:r>
        <w:rPr/>
        <w:t>riservato</w:t>
      </w:r>
      <w:r>
        <w:rPr>
          <w:spacing w:val="-4"/>
        </w:rPr>
        <w:t> </w:t>
      </w:r>
      <w:r>
        <w:rPr/>
        <w:t>al</w:t>
      </w:r>
      <w:r>
        <w:rPr>
          <w:spacing w:val="-4"/>
        </w:rPr>
        <w:t> </w:t>
      </w:r>
      <w:r>
        <w:rPr/>
        <w:t>presente</w:t>
      </w:r>
      <w:r>
        <w:rPr>
          <w:spacing w:val="-1"/>
        </w:rPr>
        <w:t> </w:t>
      </w:r>
      <w:r>
        <w:rPr>
          <w:spacing w:val="-2"/>
        </w:rPr>
        <w:t>documento.</w:t>
      </w:r>
    </w:p>
    <w:p>
      <w:pPr>
        <w:pStyle w:val="BodyText"/>
        <w:spacing w:before="85"/>
      </w:pPr>
    </w:p>
    <w:p>
      <w:pPr>
        <w:pStyle w:val="ListParagraph"/>
        <w:numPr>
          <w:ilvl w:val="0"/>
          <w:numId w:val="4"/>
        </w:numPr>
        <w:tabs>
          <w:tab w:pos="894" w:val="left" w:leader="none"/>
        </w:tabs>
        <w:spacing w:line="276" w:lineRule="auto" w:before="1" w:after="0"/>
        <w:ind w:left="663" w:right="900" w:firstLine="0"/>
        <w:jc w:val="both"/>
        <w:rPr>
          <w:i/>
          <w:sz w:val="24"/>
        </w:rPr>
      </w:pPr>
      <w:r>
        <w:rPr>
          <w:i/>
          <w:sz w:val="24"/>
        </w:rPr>
        <w:t>Gli</w:t>
      </w:r>
      <w:r>
        <w:rPr>
          <w:i/>
          <w:spacing w:val="-5"/>
          <w:sz w:val="24"/>
        </w:rPr>
        <w:t> </w:t>
      </w:r>
      <w:r>
        <w:rPr>
          <w:i/>
          <w:sz w:val="24"/>
        </w:rPr>
        <w:t>studenti</w:t>
      </w:r>
      <w:r>
        <w:rPr>
          <w:i/>
          <w:spacing w:val="-5"/>
          <w:sz w:val="24"/>
        </w:rPr>
        <w:t> </w:t>
      </w:r>
      <w:r>
        <w:rPr>
          <w:i/>
          <w:sz w:val="24"/>
        </w:rPr>
        <w:t>con</w:t>
      </w:r>
      <w:r>
        <w:rPr>
          <w:i/>
          <w:spacing w:val="-5"/>
          <w:sz w:val="24"/>
        </w:rPr>
        <w:t> </w:t>
      </w:r>
      <w:r>
        <w:rPr>
          <w:i/>
          <w:sz w:val="24"/>
        </w:rPr>
        <w:t>disturbo</w:t>
      </w:r>
      <w:r>
        <w:rPr>
          <w:i/>
          <w:spacing w:val="-5"/>
          <w:sz w:val="24"/>
        </w:rPr>
        <w:t> </w:t>
      </w:r>
      <w:r>
        <w:rPr>
          <w:i/>
          <w:sz w:val="24"/>
        </w:rPr>
        <w:t>specifico</w:t>
      </w:r>
      <w:r>
        <w:rPr>
          <w:i/>
          <w:spacing w:val="-5"/>
          <w:sz w:val="24"/>
        </w:rPr>
        <w:t> </w:t>
      </w:r>
      <w:r>
        <w:rPr>
          <w:i/>
          <w:sz w:val="24"/>
        </w:rPr>
        <w:t>di</w:t>
      </w:r>
      <w:r>
        <w:rPr>
          <w:i/>
          <w:spacing w:val="-4"/>
          <w:sz w:val="24"/>
        </w:rPr>
        <w:t> </w:t>
      </w:r>
      <w:r>
        <w:rPr>
          <w:i/>
          <w:sz w:val="24"/>
        </w:rPr>
        <w:t>apprendimento</w:t>
      </w:r>
      <w:r>
        <w:rPr>
          <w:i/>
          <w:spacing w:val="-5"/>
          <w:sz w:val="24"/>
        </w:rPr>
        <w:t> </w:t>
      </w:r>
      <w:r>
        <w:rPr>
          <w:i/>
          <w:sz w:val="24"/>
        </w:rPr>
        <w:t>(DSA),</w:t>
      </w:r>
      <w:r>
        <w:rPr>
          <w:i/>
          <w:spacing w:val="-6"/>
          <w:sz w:val="24"/>
        </w:rPr>
        <w:t> </w:t>
      </w:r>
      <w:r>
        <w:rPr>
          <w:i/>
          <w:sz w:val="24"/>
        </w:rPr>
        <w:t>certificato</w:t>
      </w:r>
      <w:r>
        <w:rPr>
          <w:i/>
          <w:spacing w:val="-5"/>
          <w:sz w:val="24"/>
        </w:rPr>
        <w:t> </w:t>
      </w:r>
      <w:r>
        <w:rPr>
          <w:i/>
          <w:sz w:val="24"/>
        </w:rPr>
        <w:t>ai</w:t>
      </w:r>
      <w:r>
        <w:rPr>
          <w:i/>
          <w:spacing w:val="-4"/>
          <w:sz w:val="24"/>
        </w:rPr>
        <w:t> </w:t>
      </w:r>
      <w:r>
        <w:rPr>
          <w:i/>
          <w:sz w:val="24"/>
        </w:rPr>
        <w:t>sensi</w:t>
      </w:r>
      <w:r>
        <w:rPr>
          <w:i/>
          <w:spacing w:val="-6"/>
          <w:sz w:val="24"/>
        </w:rPr>
        <w:t> </w:t>
      </w:r>
      <w:r>
        <w:rPr>
          <w:i/>
          <w:sz w:val="24"/>
        </w:rPr>
        <w:t>della</w:t>
      </w:r>
      <w:r>
        <w:rPr>
          <w:i/>
          <w:spacing w:val="-5"/>
          <w:sz w:val="24"/>
        </w:rPr>
        <w:t> </w:t>
      </w:r>
      <w:r>
        <w:rPr>
          <w:i/>
          <w:sz w:val="24"/>
        </w:rPr>
        <w:t>legge</w:t>
      </w:r>
      <w:r>
        <w:rPr>
          <w:i/>
          <w:spacing w:val="-5"/>
          <w:sz w:val="24"/>
        </w:rPr>
        <w:t> </w:t>
      </w:r>
      <w:r>
        <w:rPr>
          <w:i/>
          <w:sz w:val="24"/>
        </w:rPr>
        <w:t>8</w:t>
      </w:r>
      <w:r>
        <w:rPr>
          <w:i/>
          <w:spacing w:val="-7"/>
          <w:sz w:val="24"/>
        </w:rPr>
        <w:t> </w:t>
      </w:r>
      <w:r>
        <w:rPr>
          <w:i/>
          <w:sz w:val="24"/>
        </w:rPr>
        <w:t>ottobre 2010,</w:t>
      </w:r>
      <w:r>
        <w:rPr>
          <w:i/>
          <w:spacing w:val="-6"/>
          <w:sz w:val="24"/>
        </w:rPr>
        <w:t> </w:t>
      </w:r>
      <w:r>
        <w:rPr>
          <w:i/>
          <w:sz w:val="24"/>
        </w:rPr>
        <w:t>n.</w:t>
      </w:r>
      <w:r>
        <w:rPr>
          <w:i/>
          <w:spacing w:val="-6"/>
          <w:sz w:val="24"/>
        </w:rPr>
        <w:t> </w:t>
      </w:r>
      <w:r>
        <w:rPr>
          <w:i/>
          <w:sz w:val="24"/>
        </w:rPr>
        <w:t>170,</w:t>
      </w:r>
      <w:r>
        <w:rPr>
          <w:i/>
          <w:spacing w:val="-6"/>
          <w:sz w:val="24"/>
        </w:rPr>
        <w:t> </w:t>
      </w:r>
      <w:r>
        <w:rPr>
          <w:i/>
          <w:sz w:val="24"/>
        </w:rPr>
        <w:t>sono</w:t>
      </w:r>
      <w:r>
        <w:rPr>
          <w:i/>
          <w:spacing w:val="-5"/>
          <w:sz w:val="24"/>
        </w:rPr>
        <w:t> </w:t>
      </w:r>
      <w:r>
        <w:rPr>
          <w:i/>
          <w:sz w:val="24"/>
        </w:rPr>
        <w:t>ammessi</w:t>
      </w:r>
      <w:r>
        <w:rPr>
          <w:i/>
          <w:spacing w:val="-5"/>
          <w:sz w:val="24"/>
        </w:rPr>
        <w:t> </w:t>
      </w:r>
      <w:r>
        <w:rPr>
          <w:i/>
          <w:sz w:val="24"/>
        </w:rPr>
        <w:t>a</w:t>
      </w:r>
      <w:r>
        <w:rPr>
          <w:i/>
          <w:spacing w:val="-5"/>
          <w:sz w:val="24"/>
        </w:rPr>
        <w:t> </w:t>
      </w:r>
      <w:r>
        <w:rPr>
          <w:i/>
          <w:sz w:val="24"/>
        </w:rPr>
        <w:t>sostenere</w:t>
      </w:r>
      <w:r>
        <w:rPr>
          <w:i/>
          <w:spacing w:val="-5"/>
          <w:sz w:val="24"/>
        </w:rPr>
        <w:t> </w:t>
      </w:r>
      <w:r>
        <w:rPr>
          <w:i/>
          <w:sz w:val="24"/>
        </w:rPr>
        <w:t>l’esame</w:t>
      </w:r>
      <w:r>
        <w:rPr>
          <w:i/>
          <w:spacing w:val="-5"/>
          <w:sz w:val="24"/>
        </w:rPr>
        <w:t> </w:t>
      </w:r>
      <w:r>
        <w:rPr>
          <w:i/>
          <w:sz w:val="24"/>
        </w:rPr>
        <w:t>di</w:t>
      </w:r>
      <w:r>
        <w:rPr>
          <w:i/>
          <w:spacing w:val="-4"/>
          <w:sz w:val="24"/>
        </w:rPr>
        <w:t> </w:t>
      </w:r>
      <w:r>
        <w:rPr>
          <w:i/>
          <w:sz w:val="24"/>
        </w:rPr>
        <w:t>Maturità</w:t>
      </w:r>
      <w:r>
        <w:rPr>
          <w:i/>
          <w:spacing w:val="-5"/>
          <w:sz w:val="24"/>
        </w:rPr>
        <w:t> </w:t>
      </w:r>
      <w:r>
        <w:rPr>
          <w:i/>
          <w:sz w:val="24"/>
        </w:rPr>
        <w:t>conclusivo</w:t>
      </w:r>
      <w:r>
        <w:rPr>
          <w:i/>
          <w:spacing w:val="-5"/>
          <w:sz w:val="24"/>
        </w:rPr>
        <w:t> </w:t>
      </w:r>
      <w:r>
        <w:rPr>
          <w:i/>
          <w:sz w:val="24"/>
        </w:rPr>
        <w:t>del</w:t>
      </w:r>
      <w:r>
        <w:rPr>
          <w:i/>
          <w:spacing w:val="-5"/>
          <w:sz w:val="24"/>
        </w:rPr>
        <w:t> </w:t>
      </w:r>
      <w:r>
        <w:rPr>
          <w:i/>
          <w:sz w:val="24"/>
        </w:rPr>
        <w:t>secondo</w:t>
      </w:r>
      <w:r>
        <w:rPr>
          <w:i/>
          <w:spacing w:val="-9"/>
          <w:sz w:val="24"/>
        </w:rPr>
        <w:t> </w:t>
      </w:r>
      <w:r>
        <w:rPr>
          <w:i/>
          <w:sz w:val="24"/>
        </w:rPr>
        <w:t>ciclo</w:t>
      </w:r>
      <w:r>
        <w:rPr>
          <w:i/>
          <w:spacing w:val="-5"/>
          <w:sz w:val="24"/>
        </w:rPr>
        <w:t> </w:t>
      </w:r>
      <w:r>
        <w:rPr>
          <w:i/>
          <w:sz w:val="24"/>
        </w:rPr>
        <w:t>di</w:t>
      </w:r>
      <w:r>
        <w:rPr>
          <w:i/>
          <w:spacing w:val="-4"/>
          <w:sz w:val="24"/>
        </w:rPr>
        <w:t> </w:t>
      </w:r>
      <w:r>
        <w:rPr>
          <w:i/>
          <w:sz w:val="24"/>
        </w:rPr>
        <w:t>istruzione secondo quanto disposto dall’articolo 3, sulla base del piano didattico personalizzato (PDP).</w:t>
      </w:r>
    </w:p>
    <w:p>
      <w:pPr>
        <w:pStyle w:val="ListParagraph"/>
        <w:numPr>
          <w:ilvl w:val="0"/>
          <w:numId w:val="4"/>
        </w:numPr>
        <w:tabs>
          <w:tab w:pos="909" w:val="left" w:leader="none"/>
        </w:tabs>
        <w:spacing w:line="276" w:lineRule="auto" w:before="2" w:after="0"/>
        <w:ind w:left="663" w:right="905" w:firstLine="0"/>
        <w:jc w:val="both"/>
        <w:rPr>
          <w:i/>
          <w:sz w:val="24"/>
        </w:rPr>
      </w:pPr>
      <w:r>
        <w:rPr>
          <w:i/>
          <w:sz w:val="24"/>
        </w:rPr>
        <w:t>La commissione/classe, sulla base del PDP e di tutti gli elementi conoscitivi forniti dal consiglio di classe, individua le modalità di svolgimento delle prove d’esame. Nello svolgimento delle prove </w:t>
      </w:r>
      <w:r>
        <w:rPr>
          <w:i/>
          <w:spacing w:val="-2"/>
          <w:sz w:val="24"/>
        </w:rPr>
        <w:t>d’esame,</w:t>
      </w:r>
    </w:p>
    <w:p>
      <w:pPr>
        <w:spacing w:line="276" w:lineRule="auto" w:before="1"/>
        <w:ind w:left="663" w:right="896" w:firstLine="0"/>
        <w:jc w:val="both"/>
        <w:rPr>
          <w:i/>
          <w:sz w:val="24"/>
        </w:rPr>
      </w:pPr>
      <w:r>
        <w:rPr>
          <w:i/>
          <w:sz w:val="24"/>
        </w:rPr>
        <w:t>i candidati con DSA possono utilizzare, ove necessario, gli strumenti compensativi previsti dal PDP e possono</w:t>
      </w:r>
      <w:r>
        <w:rPr>
          <w:i/>
          <w:spacing w:val="-1"/>
          <w:sz w:val="24"/>
        </w:rPr>
        <w:t> </w:t>
      </w:r>
      <w:r>
        <w:rPr>
          <w:i/>
          <w:sz w:val="24"/>
        </w:rPr>
        <w:t>utilizzare</w:t>
      </w:r>
      <w:r>
        <w:rPr>
          <w:i/>
          <w:spacing w:val="-1"/>
          <w:sz w:val="24"/>
        </w:rPr>
        <w:t> </w:t>
      </w:r>
      <w:r>
        <w:rPr>
          <w:i/>
          <w:sz w:val="24"/>
        </w:rPr>
        <w:t>tempi</w:t>
      </w:r>
      <w:r>
        <w:rPr>
          <w:i/>
          <w:spacing w:val="-1"/>
          <w:sz w:val="24"/>
        </w:rPr>
        <w:t> </w:t>
      </w:r>
      <w:r>
        <w:rPr>
          <w:i/>
          <w:sz w:val="24"/>
        </w:rPr>
        <w:t>più</w:t>
      </w:r>
      <w:r>
        <w:rPr>
          <w:i/>
          <w:spacing w:val="-5"/>
          <w:sz w:val="24"/>
        </w:rPr>
        <w:t> </w:t>
      </w:r>
      <w:r>
        <w:rPr>
          <w:i/>
          <w:sz w:val="24"/>
        </w:rPr>
        <w:t>lunghi</w:t>
      </w:r>
      <w:r>
        <w:rPr>
          <w:i/>
          <w:spacing w:val="-1"/>
          <w:sz w:val="24"/>
        </w:rPr>
        <w:t> </w:t>
      </w:r>
      <w:r>
        <w:rPr>
          <w:i/>
          <w:sz w:val="24"/>
        </w:rPr>
        <w:t>di</w:t>
      </w:r>
      <w:r>
        <w:rPr>
          <w:i/>
          <w:spacing w:val="-1"/>
          <w:sz w:val="24"/>
        </w:rPr>
        <w:t> </w:t>
      </w:r>
      <w:r>
        <w:rPr>
          <w:i/>
          <w:sz w:val="24"/>
        </w:rPr>
        <w:t>quelli</w:t>
      </w:r>
      <w:r>
        <w:rPr>
          <w:i/>
          <w:spacing w:val="-1"/>
          <w:sz w:val="24"/>
        </w:rPr>
        <w:t> </w:t>
      </w:r>
      <w:r>
        <w:rPr>
          <w:i/>
          <w:sz w:val="24"/>
        </w:rPr>
        <w:t>ordinari</w:t>
      </w:r>
      <w:r>
        <w:rPr>
          <w:i/>
          <w:spacing w:val="-1"/>
          <w:sz w:val="24"/>
        </w:rPr>
        <w:t> </w:t>
      </w:r>
      <w:r>
        <w:rPr>
          <w:i/>
          <w:sz w:val="24"/>
        </w:rPr>
        <w:t>per</w:t>
      </w:r>
      <w:r>
        <w:rPr>
          <w:i/>
          <w:spacing w:val="-1"/>
          <w:sz w:val="24"/>
        </w:rPr>
        <w:t> </w:t>
      </w:r>
      <w:r>
        <w:rPr>
          <w:i/>
          <w:sz w:val="24"/>
        </w:rPr>
        <w:t>l’effettuazione</w:t>
      </w:r>
      <w:r>
        <w:rPr>
          <w:i/>
          <w:spacing w:val="-4"/>
          <w:sz w:val="24"/>
        </w:rPr>
        <w:t> </w:t>
      </w:r>
      <w:r>
        <w:rPr>
          <w:i/>
          <w:sz w:val="24"/>
        </w:rPr>
        <w:t>delle</w:t>
      </w:r>
      <w:r>
        <w:rPr>
          <w:i/>
          <w:spacing w:val="-1"/>
          <w:sz w:val="24"/>
        </w:rPr>
        <w:t> </w:t>
      </w:r>
      <w:r>
        <w:rPr>
          <w:i/>
          <w:sz w:val="24"/>
        </w:rPr>
        <w:t>prove</w:t>
      </w:r>
      <w:r>
        <w:rPr>
          <w:i/>
          <w:spacing w:val="-1"/>
          <w:sz w:val="24"/>
        </w:rPr>
        <w:t> </w:t>
      </w:r>
      <w:r>
        <w:rPr>
          <w:i/>
          <w:sz w:val="24"/>
        </w:rPr>
        <w:t>scritte.</w:t>
      </w:r>
      <w:r>
        <w:rPr>
          <w:i/>
          <w:spacing w:val="-3"/>
          <w:sz w:val="24"/>
        </w:rPr>
        <w:t> </w:t>
      </w:r>
      <w:r>
        <w:rPr>
          <w:i/>
          <w:sz w:val="24"/>
        </w:rPr>
        <w:t>I</w:t>
      </w:r>
      <w:r>
        <w:rPr>
          <w:i/>
          <w:spacing w:val="-3"/>
          <w:sz w:val="24"/>
        </w:rPr>
        <w:t> </w:t>
      </w:r>
      <w:r>
        <w:rPr>
          <w:i/>
          <w:sz w:val="24"/>
        </w:rPr>
        <w:t>candidati possono usufruire di dispositivi per l’ascolto</w:t>
      </w:r>
      <w:r>
        <w:rPr>
          <w:i/>
          <w:spacing w:val="16"/>
          <w:sz w:val="24"/>
        </w:rPr>
        <w:t> </w:t>
      </w:r>
      <w:r>
        <w:rPr>
          <w:i/>
          <w:sz w:val="24"/>
        </w:rPr>
        <w:t>dei testi delle prove scritte registrati in formato “mp3”.</w:t>
      </w:r>
    </w:p>
    <w:p>
      <w:pPr>
        <w:spacing w:before="1"/>
        <w:ind w:left="663" w:right="0" w:firstLine="0"/>
        <w:jc w:val="left"/>
        <w:rPr>
          <w:i/>
          <w:sz w:val="24"/>
        </w:rPr>
      </w:pPr>
      <w:r>
        <w:rPr>
          <w:i/>
          <w:spacing w:val="-5"/>
          <w:sz w:val="24"/>
        </w:rPr>
        <w:t>Per</w:t>
      </w:r>
    </w:p>
    <w:p>
      <w:pPr>
        <w:spacing w:line="276" w:lineRule="auto" w:before="43"/>
        <w:ind w:left="663" w:right="898" w:firstLine="0"/>
        <w:jc w:val="both"/>
        <w:rPr>
          <w:i/>
          <w:sz w:val="24"/>
        </w:rPr>
      </w:pPr>
      <w:r>
        <w:rPr>
          <w:i/>
          <w:sz w:val="24"/>
        </w:rPr>
        <w:t>la</w:t>
      </w:r>
      <w:r>
        <w:rPr>
          <w:i/>
          <w:spacing w:val="-1"/>
          <w:sz w:val="24"/>
        </w:rPr>
        <w:t> </w:t>
      </w:r>
      <w:r>
        <w:rPr>
          <w:i/>
          <w:sz w:val="24"/>
        </w:rPr>
        <w:t>piena</w:t>
      </w:r>
      <w:r>
        <w:rPr>
          <w:i/>
          <w:spacing w:val="-1"/>
          <w:sz w:val="24"/>
        </w:rPr>
        <w:t> </w:t>
      </w:r>
      <w:r>
        <w:rPr>
          <w:i/>
          <w:sz w:val="24"/>
        </w:rPr>
        <w:t>comprensione</w:t>
      </w:r>
      <w:r>
        <w:rPr>
          <w:i/>
          <w:spacing w:val="-1"/>
          <w:sz w:val="24"/>
        </w:rPr>
        <w:t> </w:t>
      </w:r>
      <w:r>
        <w:rPr>
          <w:i/>
          <w:sz w:val="24"/>
        </w:rPr>
        <w:t>del</w:t>
      </w:r>
      <w:r>
        <w:rPr>
          <w:i/>
          <w:spacing w:val="-1"/>
          <w:sz w:val="24"/>
        </w:rPr>
        <w:t> </w:t>
      </w:r>
      <w:r>
        <w:rPr>
          <w:i/>
          <w:sz w:val="24"/>
        </w:rPr>
        <w:t>testo</w:t>
      </w:r>
      <w:r>
        <w:rPr>
          <w:i/>
          <w:spacing w:val="-2"/>
          <w:sz w:val="24"/>
        </w:rPr>
        <w:t> </w:t>
      </w:r>
      <w:r>
        <w:rPr>
          <w:i/>
          <w:sz w:val="24"/>
        </w:rPr>
        <w:t>delle</w:t>
      </w:r>
      <w:r>
        <w:rPr>
          <w:i/>
          <w:spacing w:val="-1"/>
          <w:sz w:val="24"/>
        </w:rPr>
        <w:t> </w:t>
      </w:r>
      <w:r>
        <w:rPr>
          <w:i/>
          <w:sz w:val="24"/>
        </w:rPr>
        <w:t>prove</w:t>
      </w:r>
      <w:r>
        <w:rPr>
          <w:i/>
          <w:spacing w:val="-1"/>
          <w:sz w:val="24"/>
        </w:rPr>
        <w:t> </w:t>
      </w:r>
      <w:r>
        <w:rPr>
          <w:i/>
          <w:sz w:val="24"/>
        </w:rPr>
        <w:t>scritte,</w:t>
      </w:r>
      <w:r>
        <w:rPr>
          <w:i/>
          <w:spacing w:val="-2"/>
          <w:sz w:val="24"/>
        </w:rPr>
        <w:t> </w:t>
      </w:r>
      <w:r>
        <w:rPr>
          <w:i/>
          <w:sz w:val="24"/>
        </w:rPr>
        <w:t>la</w:t>
      </w:r>
      <w:r>
        <w:rPr>
          <w:i/>
          <w:spacing w:val="-1"/>
          <w:sz w:val="24"/>
        </w:rPr>
        <w:t> </w:t>
      </w:r>
      <w:r>
        <w:rPr>
          <w:i/>
          <w:sz w:val="24"/>
        </w:rPr>
        <w:t>commissione può</w:t>
      </w:r>
      <w:r>
        <w:rPr>
          <w:i/>
          <w:spacing w:val="-1"/>
          <w:sz w:val="24"/>
        </w:rPr>
        <w:t> </w:t>
      </w:r>
      <w:r>
        <w:rPr>
          <w:i/>
          <w:sz w:val="24"/>
        </w:rPr>
        <w:t>prevedere,</w:t>
      </w:r>
      <w:r>
        <w:rPr>
          <w:i/>
          <w:spacing w:val="-6"/>
          <w:sz w:val="24"/>
        </w:rPr>
        <w:t> </w:t>
      </w:r>
      <w:r>
        <w:rPr>
          <w:i/>
          <w:sz w:val="24"/>
        </w:rPr>
        <w:t>in</w:t>
      </w:r>
      <w:r>
        <w:rPr>
          <w:i/>
          <w:spacing w:val="-1"/>
          <w:sz w:val="24"/>
        </w:rPr>
        <w:t> </w:t>
      </w:r>
      <w:r>
        <w:rPr>
          <w:i/>
          <w:sz w:val="24"/>
        </w:rPr>
        <w:t>conformità</w:t>
      </w:r>
      <w:r>
        <w:rPr>
          <w:i/>
          <w:spacing w:val="-2"/>
          <w:sz w:val="24"/>
        </w:rPr>
        <w:t> </w:t>
      </w:r>
      <w:r>
        <w:rPr>
          <w:i/>
          <w:sz w:val="24"/>
        </w:rPr>
        <w:t>con quanto indicato dal capitolo 4.3.1 delle Linee guida allegate al D.M. n. 5669 del 2011, di individuare un proprio componente che legga i testi delle prove scritte. Per i candidati che utilizzano la sintesi vocale,</w:t>
      </w:r>
      <w:r>
        <w:rPr>
          <w:i/>
          <w:spacing w:val="-14"/>
          <w:sz w:val="24"/>
        </w:rPr>
        <w:t> </w:t>
      </w:r>
      <w:r>
        <w:rPr>
          <w:i/>
          <w:sz w:val="24"/>
        </w:rPr>
        <w:t>la</w:t>
      </w:r>
      <w:r>
        <w:rPr>
          <w:i/>
          <w:spacing w:val="-14"/>
          <w:sz w:val="24"/>
        </w:rPr>
        <w:t> </w:t>
      </w:r>
      <w:r>
        <w:rPr>
          <w:i/>
          <w:sz w:val="24"/>
        </w:rPr>
        <w:t>commissione</w:t>
      </w:r>
      <w:r>
        <w:rPr>
          <w:i/>
          <w:spacing w:val="-9"/>
          <w:sz w:val="24"/>
        </w:rPr>
        <w:t> </w:t>
      </w:r>
      <w:r>
        <w:rPr>
          <w:i/>
          <w:sz w:val="24"/>
        </w:rPr>
        <w:t>può</w:t>
      </w:r>
      <w:r>
        <w:rPr>
          <w:i/>
          <w:spacing w:val="-14"/>
          <w:sz w:val="24"/>
        </w:rPr>
        <w:t> </w:t>
      </w:r>
      <w:r>
        <w:rPr>
          <w:i/>
          <w:sz w:val="24"/>
        </w:rPr>
        <w:t>provvedere</w:t>
      </w:r>
      <w:r>
        <w:rPr>
          <w:i/>
          <w:spacing w:val="-12"/>
          <w:sz w:val="24"/>
        </w:rPr>
        <w:t> </w:t>
      </w:r>
      <w:r>
        <w:rPr>
          <w:i/>
          <w:sz w:val="24"/>
        </w:rPr>
        <w:t>alla</w:t>
      </w:r>
      <w:r>
        <w:rPr>
          <w:i/>
          <w:spacing w:val="-10"/>
          <w:sz w:val="24"/>
        </w:rPr>
        <w:t> </w:t>
      </w:r>
      <w:r>
        <w:rPr>
          <w:i/>
          <w:sz w:val="24"/>
        </w:rPr>
        <w:t>trascrizione</w:t>
      </w:r>
      <w:r>
        <w:rPr>
          <w:i/>
          <w:spacing w:val="-13"/>
          <w:sz w:val="24"/>
        </w:rPr>
        <w:t> </w:t>
      </w:r>
      <w:r>
        <w:rPr>
          <w:i/>
          <w:sz w:val="24"/>
        </w:rPr>
        <w:t>del</w:t>
      </w:r>
      <w:r>
        <w:rPr>
          <w:i/>
          <w:spacing w:val="-14"/>
          <w:sz w:val="24"/>
        </w:rPr>
        <w:t> </w:t>
      </w:r>
      <w:r>
        <w:rPr>
          <w:i/>
          <w:sz w:val="24"/>
        </w:rPr>
        <w:t>testo</w:t>
      </w:r>
      <w:r>
        <w:rPr>
          <w:i/>
          <w:spacing w:val="-9"/>
          <w:sz w:val="24"/>
        </w:rPr>
        <w:t> </w:t>
      </w:r>
      <w:r>
        <w:rPr>
          <w:i/>
          <w:sz w:val="24"/>
        </w:rPr>
        <w:t>su</w:t>
      </w:r>
      <w:r>
        <w:rPr>
          <w:i/>
          <w:spacing w:val="-14"/>
          <w:sz w:val="24"/>
        </w:rPr>
        <w:t> </w:t>
      </w:r>
      <w:r>
        <w:rPr>
          <w:i/>
          <w:sz w:val="24"/>
        </w:rPr>
        <w:t>supporto</w:t>
      </w:r>
      <w:r>
        <w:rPr>
          <w:i/>
          <w:spacing w:val="-13"/>
          <w:sz w:val="24"/>
        </w:rPr>
        <w:t> </w:t>
      </w:r>
      <w:r>
        <w:rPr>
          <w:i/>
          <w:sz w:val="24"/>
        </w:rPr>
        <w:t>informatico.</w:t>
      </w:r>
      <w:r>
        <w:rPr>
          <w:i/>
          <w:spacing w:val="-11"/>
          <w:sz w:val="24"/>
        </w:rPr>
        <w:t> </w:t>
      </w:r>
      <w:r>
        <w:rPr>
          <w:i/>
          <w:sz w:val="24"/>
        </w:rPr>
        <w:t>Gli</w:t>
      </w:r>
      <w:r>
        <w:rPr>
          <w:i/>
          <w:spacing w:val="-10"/>
          <w:sz w:val="24"/>
        </w:rPr>
        <w:t> </w:t>
      </w:r>
      <w:r>
        <w:rPr>
          <w:i/>
          <w:sz w:val="24"/>
        </w:rPr>
        <w:t>studenti che sostengono con esito positivo l’esame di Stato alle condizioni di cui al presente comma conseguono il diploma conclusivo del secondo ciclo di istruzione. Nel diploma non viene fatta menzione dell’impiego degli strumenti compensativi.</w:t>
      </w:r>
    </w:p>
    <w:p>
      <w:pPr>
        <w:pStyle w:val="ListParagraph"/>
        <w:numPr>
          <w:ilvl w:val="0"/>
          <w:numId w:val="4"/>
        </w:numPr>
        <w:tabs>
          <w:tab w:pos="921" w:val="left" w:leader="none"/>
        </w:tabs>
        <w:spacing w:line="291" w:lineRule="exact" w:before="0" w:after="0"/>
        <w:ind w:left="921" w:right="0" w:hanging="258"/>
        <w:jc w:val="both"/>
        <w:rPr>
          <w:i/>
          <w:sz w:val="24"/>
        </w:rPr>
      </w:pPr>
      <w:r>
        <w:rPr>
          <w:i/>
          <w:sz w:val="24"/>
        </w:rPr>
        <w:t>Le</w:t>
      </w:r>
      <w:r>
        <w:rPr>
          <w:i/>
          <w:spacing w:val="23"/>
          <w:sz w:val="24"/>
        </w:rPr>
        <w:t> </w:t>
      </w:r>
      <w:r>
        <w:rPr>
          <w:i/>
          <w:sz w:val="24"/>
        </w:rPr>
        <w:t>commissioni</w:t>
      </w:r>
      <w:r>
        <w:rPr>
          <w:i/>
          <w:spacing w:val="19"/>
          <w:sz w:val="24"/>
        </w:rPr>
        <w:t> </w:t>
      </w:r>
      <w:r>
        <w:rPr>
          <w:i/>
          <w:sz w:val="24"/>
        </w:rPr>
        <w:t>adattano,</w:t>
      </w:r>
      <w:r>
        <w:rPr>
          <w:i/>
          <w:spacing w:val="18"/>
          <w:sz w:val="24"/>
        </w:rPr>
        <w:t> </w:t>
      </w:r>
      <w:r>
        <w:rPr>
          <w:i/>
          <w:sz w:val="24"/>
        </w:rPr>
        <w:t>ove</w:t>
      </w:r>
      <w:r>
        <w:rPr>
          <w:i/>
          <w:spacing w:val="19"/>
          <w:sz w:val="24"/>
        </w:rPr>
        <w:t> </w:t>
      </w:r>
      <w:r>
        <w:rPr>
          <w:i/>
          <w:sz w:val="24"/>
        </w:rPr>
        <w:t>necessario,</w:t>
      </w:r>
      <w:r>
        <w:rPr>
          <w:i/>
          <w:spacing w:val="18"/>
          <w:sz w:val="24"/>
        </w:rPr>
        <w:t> </w:t>
      </w:r>
      <w:r>
        <w:rPr>
          <w:i/>
          <w:sz w:val="24"/>
        </w:rPr>
        <w:t>al</w:t>
      </w:r>
      <w:r>
        <w:rPr>
          <w:i/>
          <w:spacing w:val="20"/>
          <w:sz w:val="24"/>
        </w:rPr>
        <w:t> </w:t>
      </w:r>
      <w:r>
        <w:rPr>
          <w:i/>
          <w:sz w:val="24"/>
        </w:rPr>
        <w:t>PDP</w:t>
      </w:r>
      <w:r>
        <w:rPr>
          <w:i/>
          <w:spacing w:val="18"/>
          <w:sz w:val="24"/>
        </w:rPr>
        <w:t> </w:t>
      </w:r>
      <w:r>
        <w:rPr>
          <w:i/>
          <w:sz w:val="24"/>
        </w:rPr>
        <w:t>le</w:t>
      </w:r>
      <w:r>
        <w:rPr>
          <w:i/>
          <w:spacing w:val="19"/>
          <w:sz w:val="24"/>
        </w:rPr>
        <w:t> </w:t>
      </w:r>
      <w:r>
        <w:rPr>
          <w:i/>
          <w:sz w:val="24"/>
        </w:rPr>
        <w:t>griglie</w:t>
      </w:r>
      <w:r>
        <w:rPr>
          <w:i/>
          <w:spacing w:val="19"/>
          <w:sz w:val="24"/>
        </w:rPr>
        <w:t> </w:t>
      </w:r>
      <w:r>
        <w:rPr>
          <w:i/>
          <w:sz w:val="24"/>
        </w:rPr>
        <w:t>di</w:t>
      </w:r>
      <w:r>
        <w:rPr>
          <w:i/>
          <w:spacing w:val="19"/>
          <w:sz w:val="24"/>
        </w:rPr>
        <w:t> </w:t>
      </w:r>
      <w:r>
        <w:rPr>
          <w:i/>
          <w:sz w:val="24"/>
        </w:rPr>
        <w:t>valutazione</w:t>
      </w:r>
      <w:r>
        <w:rPr>
          <w:i/>
          <w:spacing w:val="21"/>
          <w:sz w:val="24"/>
        </w:rPr>
        <w:t> </w:t>
      </w:r>
      <w:r>
        <w:rPr>
          <w:i/>
          <w:sz w:val="24"/>
        </w:rPr>
        <w:t>delle</w:t>
      </w:r>
      <w:r>
        <w:rPr>
          <w:i/>
          <w:spacing w:val="16"/>
          <w:sz w:val="24"/>
        </w:rPr>
        <w:t> </w:t>
      </w:r>
      <w:r>
        <w:rPr>
          <w:i/>
          <w:sz w:val="24"/>
        </w:rPr>
        <w:t>prove</w:t>
      </w:r>
      <w:r>
        <w:rPr>
          <w:i/>
          <w:spacing w:val="19"/>
          <w:sz w:val="24"/>
        </w:rPr>
        <w:t> </w:t>
      </w:r>
      <w:r>
        <w:rPr>
          <w:i/>
          <w:sz w:val="24"/>
        </w:rPr>
        <w:t>scritte</w:t>
      </w:r>
      <w:r>
        <w:rPr>
          <w:i/>
          <w:spacing w:val="19"/>
          <w:sz w:val="24"/>
        </w:rPr>
        <w:t> </w:t>
      </w:r>
      <w:r>
        <w:rPr>
          <w:i/>
          <w:sz w:val="24"/>
        </w:rPr>
        <w:t>e</w:t>
      </w:r>
      <w:r>
        <w:rPr>
          <w:i/>
          <w:spacing w:val="20"/>
          <w:sz w:val="24"/>
        </w:rPr>
        <w:t> </w:t>
      </w:r>
      <w:r>
        <w:rPr>
          <w:i/>
          <w:spacing w:val="-5"/>
          <w:sz w:val="24"/>
        </w:rPr>
        <w:t>la</w:t>
      </w:r>
    </w:p>
    <w:p>
      <w:pPr>
        <w:spacing w:before="47"/>
        <w:ind w:left="663" w:right="0" w:firstLine="0"/>
        <w:jc w:val="both"/>
        <w:rPr>
          <w:i/>
          <w:sz w:val="24"/>
        </w:rPr>
      </w:pPr>
      <w:r>
        <w:rPr>
          <w:i/>
          <w:sz w:val="24"/>
        </w:rPr>
        <w:t>griglia</w:t>
      </w:r>
      <w:r>
        <w:rPr>
          <w:i/>
          <w:spacing w:val="-2"/>
          <w:sz w:val="24"/>
        </w:rPr>
        <w:t> </w:t>
      </w:r>
      <w:r>
        <w:rPr>
          <w:i/>
          <w:sz w:val="24"/>
        </w:rPr>
        <w:t>di</w:t>
      </w:r>
      <w:r>
        <w:rPr>
          <w:i/>
          <w:spacing w:val="-5"/>
          <w:sz w:val="24"/>
        </w:rPr>
        <w:t> </w:t>
      </w:r>
      <w:r>
        <w:rPr>
          <w:i/>
          <w:sz w:val="24"/>
        </w:rPr>
        <w:t>valutazione della</w:t>
      </w:r>
      <w:r>
        <w:rPr>
          <w:i/>
          <w:spacing w:val="-5"/>
          <w:sz w:val="24"/>
        </w:rPr>
        <w:t> </w:t>
      </w:r>
      <w:r>
        <w:rPr>
          <w:i/>
          <w:sz w:val="24"/>
        </w:rPr>
        <w:t>prova</w:t>
      </w:r>
      <w:r>
        <w:rPr>
          <w:i/>
          <w:spacing w:val="-6"/>
          <w:sz w:val="24"/>
        </w:rPr>
        <w:t> </w:t>
      </w:r>
      <w:r>
        <w:rPr>
          <w:i/>
          <w:sz w:val="24"/>
        </w:rPr>
        <w:t>orale</w:t>
      </w:r>
      <w:r>
        <w:rPr>
          <w:i/>
          <w:spacing w:val="-1"/>
          <w:sz w:val="24"/>
        </w:rPr>
        <w:t> </w:t>
      </w:r>
      <w:r>
        <w:rPr>
          <w:i/>
          <w:sz w:val="24"/>
        </w:rPr>
        <w:t>di</w:t>
      </w:r>
      <w:r>
        <w:rPr>
          <w:i/>
          <w:spacing w:val="-5"/>
          <w:sz w:val="24"/>
        </w:rPr>
        <w:t> </w:t>
      </w:r>
      <w:r>
        <w:rPr>
          <w:i/>
          <w:sz w:val="24"/>
        </w:rPr>
        <w:t>cui</w:t>
      </w:r>
      <w:r>
        <w:rPr>
          <w:i/>
          <w:spacing w:val="-1"/>
          <w:sz w:val="24"/>
        </w:rPr>
        <w:t> </w:t>
      </w:r>
      <w:r>
        <w:rPr>
          <w:i/>
          <w:sz w:val="24"/>
        </w:rPr>
        <w:t>all’allegato</w:t>
      </w:r>
      <w:r>
        <w:rPr>
          <w:i/>
          <w:spacing w:val="-5"/>
          <w:sz w:val="24"/>
        </w:rPr>
        <w:t> A.</w:t>
      </w:r>
    </w:p>
    <w:p>
      <w:pPr>
        <w:pStyle w:val="ListParagraph"/>
        <w:numPr>
          <w:ilvl w:val="0"/>
          <w:numId w:val="4"/>
        </w:numPr>
        <w:tabs>
          <w:tab w:pos="913" w:val="left" w:leader="none"/>
        </w:tabs>
        <w:spacing w:line="276" w:lineRule="auto" w:before="44" w:after="0"/>
        <w:ind w:left="663" w:right="890" w:firstLine="0"/>
        <w:jc w:val="both"/>
        <w:rPr>
          <w:i/>
          <w:sz w:val="24"/>
        </w:rPr>
      </w:pPr>
      <w:r>
        <w:rPr>
          <w:i/>
          <w:sz w:val="24"/>
        </w:rPr>
        <w:t>I candidati con certificazione di DSA che, ai sensi dell’articolo 20, comma 13, del d. lgs. 62/2017, hanno seguito un percorso didattico differenziato, con esonero dall’insegnamento della/e lingua/e straniera/e, che sono stati valutati dal consiglio di classe con l’attribuzione di voti e di un credito scolastico</w:t>
      </w:r>
      <w:r>
        <w:rPr>
          <w:i/>
          <w:spacing w:val="-1"/>
          <w:sz w:val="24"/>
        </w:rPr>
        <w:t> </w:t>
      </w:r>
      <w:r>
        <w:rPr>
          <w:i/>
          <w:sz w:val="24"/>
        </w:rPr>
        <w:t>relativi</w:t>
      </w:r>
      <w:r>
        <w:rPr>
          <w:i/>
          <w:spacing w:val="-1"/>
          <w:sz w:val="24"/>
        </w:rPr>
        <w:t> </w:t>
      </w:r>
      <w:r>
        <w:rPr>
          <w:i/>
          <w:sz w:val="24"/>
        </w:rPr>
        <w:t>unicamente</w:t>
      </w:r>
      <w:r>
        <w:rPr>
          <w:i/>
          <w:spacing w:val="-3"/>
          <w:sz w:val="24"/>
        </w:rPr>
        <w:t> </w:t>
      </w:r>
      <w:r>
        <w:rPr>
          <w:i/>
          <w:sz w:val="24"/>
        </w:rPr>
        <w:t>allo</w:t>
      </w:r>
      <w:r>
        <w:rPr>
          <w:i/>
          <w:spacing w:val="-4"/>
          <w:sz w:val="24"/>
        </w:rPr>
        <w:t> </w:t>
      </w:r>
      <w:r>
        <w:rPr>
          <w:i/>
          <w:sz w:val="24"/>
        </w:rPr>
        <w:t>svolgimento</w:t>
      </w:r>
      <w:r>
        <w:rPr>
          <w:i/>
          <w:spacing w:val="-1"/>
          <w:sz w:val="24"/>
        </w:rPr>
        <w:t> </w:t>
      </w:r>
      <w:r>
        <w:rPr>
          <w:i/>
          <w:sz w:val="24"/>
        </w:rPr>
        <w:t>di</w:t>
      </w:r>
      <w:r>
        <w:rPr>
          <w:i/>
          <w:spacing w:val="-4"/>
          <w:sz w:val="24"/>
        </w:rPr>
        <w:t> </w:t>
      </w:r>
      <w:r>
        <w:rPr>
          <w:i/>
          <w:sz w:val="24"/>
        </w:rPr>
        <w:t>tale</w:t>
      </w:r>
      <w:r>
        <w:rPr>
          <w:i/>
          <w:spacing w:val="-1"/>
          <w:sz w:val="24"/>
        </w:rPr>
        <w:t> </w:t>
      </w:r>
      <w:r>
        <w:rPr>
          <w:i/>
          <w:sz w:val="24"/>
        </w:rPr>
        <w:t>percorso,</w:t>
      </w:r>
      <w:r>
        <w:rPr>
          <w:i/>
          <w:spacing w:val="-2"/>
          <w:sz w:val="24"/>
        </w:rPr>
        <w:t> </w:t>
      </w:r>
      <w:r>
        <w:rPr>
          <w:i/>
          <w:sz w:val="24"/>
        </w:rPr>
        <w:t>in</w:t>
      </w:r>
      <w:r>
        <w:rPr>
          <w:i/>
          <w:spacing w:val="-4"/>
          <w:sz w:val="24"/>
        </w:rPr>
        <w:t> </w:t>
      </w:r>
      <w:r>
        <w:rPr>
          <w:i/>
          <w:sz w:val="24"/>
        </w:rPr>
        <w:t>sede</w:t>
      </w:r>
      <w:r>
        <w:rPr>
          <w:i/>
          <w:spacing w:val="-3"/>
          <w:sz w:val="24"/>
        </w:rPr>
        <w:t> </w:t>
      </w:r>
      <w:r>
        <w:rPr>
          <w:i/>
          <w:sz w:val="24"/>
        </w:rPr>
        <w:t>di</w:t>
      </w:r>
      <w:r>
        <w:rPr>
          <w:i/>
          <w:spacing w:val="-4"/>
          <w:sz w:val="24"/>
        </w:rPr>
        <w:t> </w:t>
      </w:r>
      <w:r>
        <w:rPr>
          <w:i/>
          <w:sz w:val="24"/>
        </w:rPr>
        <w:t>esame</w:t>
      </w:r>
      <w:r>
        <w:rPr>
          <w:i/>
          <w:spacing w:val="-1"/>
          <w:sz w:val="24"/>
        </w:rPr>
        <w:t> </w:t>
      </w:r>
      <w:r>
        <w:rPr>
          <w:i/>
          <w:sz w:val="24"/>
        </w:rPr>
        <w:t>di</w:t>
      </w:r>
      <w:r>
        <w:rPr>
          <w:i/>
          <w:spacing w:val="-7"/>
          <w:sz w:val="24"/>
        </w:rPr>
        <w:t> </w:t>
      </w:r>
      <w:r>
        <w:rPr>
          <w:i/>
          <w:sz w:val="24"/>
        </w:rPr>
        <w:t>Stato</w:t>
      </w:r>
      <w:r>
        <w:rPr>
          <w:i/>
          <w:spacing w:val="-1"/>
          <w:sz w:val="24"/>
        </w:rPr>
        <w:t> </w:t>
      </w:r>
      <w:r>
        <w:rPr>
          <w:i/>
          <w:sz w:val="24"/>
        </w:rPr>
        <w:t>sostengono prove differenziate coerenti con il percorso svolto, non equipollenti a quelle ordinarie, finalizzate al solo</w:t>
      </w:r>
      <w:r>
        <w:rPr>
          <w:i/>
          <w:spacing w:val="-2"/>
          <w:sz w:val="24"/>
        </w:rPr>
        <w:t> </w:t>
      </w:r>
      <w:r>
        <w:rPr>
          <w:i/>
          <w:sz w:val="24"/>
        </w:rPr>
        <w:t>rilascio</w:t>
      </w:r>
      <w:r>
        <w:rPr>
          <w:i/>
          <w:spacing w:val="-5"/>
          <w:sz w:val="24"/>
        </w:rPr>
        <w:t> </w:t>
      </w:r>
      <w:r>
        <w:rPr>
          <w:i/>
          <w:sz w:val="24"/>
        </w:rPr>
        <w:t>dell’attestato</w:t>
      </w:r>
      <w:r>
        <w:rPr>
          <w:i/>
          <w:spacing w:val="-3"/>
          <w:sz w:val="24"/>
        </w:rPr>
        <w:t> </w:t>
      </w:r>
      <w:r>
        <w:rPr>
          <w:i/>
          <w:sz w:val="24"/>
        </w:rPr>
        <w:t>di</w:t>
      </w:r>
      <w:r>
        <w:rPr>
          <w:i/>
          <w:spacing w:val="-2"/>
          <w:sz w:val="24"/>
        </w:rPr>
        <w:t> </w:t>
      </w:r>
      <w:r>
        <w:rPr>
          <w:i/>
          <w:sz w:val="24"/>
        </w:rPr>
        <w:t>credito</w:t>
      </w:r>
      <w:r>
        <w:rPr>
          <w:i/>
          <w:spacing w:val="-3"/>
          <w:sz w:val="24"/>
        </w:rPr>
        <w:t> </w:t>
      </w:r>
      <w:r>
        <w:rPr>
          <w:i/>
          <w:sz w:val="24"/>
        </w:rPr>
        <w:t>formativo</w:t>
      </w:r>
      <w:r>
        <w:rPr>
          <w:i/>
          <w:spacing w:val="-2"/>
          <w:sz w:val="24"/>
        </w:rPr>
        <w:t> </w:t>
      </w:r>
      <w:r>
        <w:rPr>
          <w:i/>
          <w:sz w:val="24"/>
        </w:rPr>
        <w:t>di</w:t>
      </w:r>
      <w:r>
        <w:rPr>
          <w:i/>
          <w:spacing w:val="-2"/>
          <w:sz w:val="24"/>
        </w:rPr>
        <w:t> </w:t>
      </w:r>
      <w:r>
        <w:rPr>
          <w:i/>
          <w:sz w:val="24"/>
        </w:rPr>
        <w:t>cui</w:t>
      </w:r>
      <w:r>
        <w:rPr>
          <w:i/>
          <w:spacing w:val="-2"/>
          <w:sz w:val="24"/>
        </w:rPr>
        <w:t> </w:t>
      </w:r>
      <w:r>
        <w:rPr>
          <w:i/>
          <w:sz w:val="24"/>
        </w:rPr>
        <w:t>all’articolo</w:t>
      </w:r>
      <w:r>
        <w:rPr>
          <w:i/>
          <w:spacing w:val="-5"/>
          <w:sz w:val="24"/>
        </w:rPr>
        <w:t> </w:t>
      </w:r>
      <w:r>
        <w:rPr>
          <w:i/>
          <w:sz w:val="24"/>
        </w:rPr>
        <w:t>20,</w:t>
      </w:r>
      <w:r>
        <w:rPr>
          <w:i/>
          <w:spacing w:val="-3"/>
          <w:sz w:val="24"/>
        </w:rPr>
        <w:t> </w:t>
      </w:r>
      <w:r>
        <w:rPr>
          <w:i/>
          <w:sz w:val="24"/>
        </w:rPr>
        <w:t>comma</w:t>
      </w:r>
      <w:r>
        <w:rPr>
          <w:i/>
          <w:spacing w:val="-5"/>
          <w:sz w:val="24"/>
        </w:rPr>
        <w:t> </w:t>
      </w:r>
      <w:r>
        <w:rPr>
          <w:i/>
          <w:sz w:val="24"/>
        </w:rPr>
        <w:t>5,</w:t>
      </w:r>
      <w:r>
        <w:rPr>
          <w:i/>
          <w:spacing w:val="-3"/>
          <w:sz w:val="24"/>
        </w:rPr>
        <w:t> </w:t>
      </w:r>
      <w:r>
        <w:rPr>
          <w:i/>
          <w:sz w:val="24"/>
        </w:rPr>
        <w:t>del</w:t>
      </w:r>
      <w:r>
        <w:rPr>
          <w:i/>
          <w:spacing w:val="-2"/>
          <w:sz w:val="24"/>
        </w:rPr>
        <w:t> </w:t>
      </w:r>
      <w:r>
        <w:rPr>
          <w:i/>
          <w:sz w:val="24"/>
        </w:rPr>
        <w:t>d.</w:t>
      </w:r>
      <w:r>
        <w:rPr>
          <w:i/>
          <w:spacing w:val="-4"/>
          <w:sz w:val="24"/>
        </w:rPr>
        <w:t> </w:t>
      </w:r>
      <w:r>
        <w:rPr>
          <w:i/>
          <w:sz w:val="24"/>
        </w:rPr>
        <w:t>lgs.</w:t>
      </w:r>
      <w:r>
        <w:rPr>
          <w:i/>
          <w:spacing w:val="-4"/>
          <w:sz w:val="24"/>
        </w:rPr>
        <w:t> </w:t>
      </w:r>
      <w:r>
        <w:rPr>
          <w:i/>
          <w:sz w:val="24"/>
        </w:rPr>
        <w:t>62/2017.</w:t>
      </w:r>
      <w:r>
        <w:rPr>
          <w:i/>
          <w:spacing w:val="-4"/>
          <w:sz w:val="24"/>
        </w:rPr>
        <w:t> </w:t>
      </w:r>
      <w:r>
        <w:rPr>
          <w:i/>
          <w:sz w:val="24"/>
        </w:rPr>
        <w:t>Per detti candidati, il riferimento all’effettuazione delle prove differenziate è indicato solo nell’attestazione e non nei tabelloni dell’istituto, né nell’area documentale riservata del registro elettronico, cui accedono gli studenti della classe di riferimento.</w:t>
      </w:r>
    </w:p>
    <w:p>
      <w:pPr>
        <w:pStyle w:val="ListParagraph"/>
        <w:numPr>
          <w:ilvl w:val="0"/>
          <w:numId w:val="4"/>
        </w:numPr>
        <w:tabs>
          <w:tab w:pos="890" w:val="left" w:leader="none"/>
        </w:tabs>
        <w:spacing w:line="276" w:lineRule="auto" w:before="0" w:after="0"/>
        <w:ind w:left="663" w:right="906" w:firstLine="0"/>
        <w:jc w:val="both"/>
        <w:rPr>
          <w:i/>
          <w:sz w:val="24"/>
        </w:rPr>
      </w:pPr>
      <w:r>
        <w:rPr>
          <w:i/>
          <w:sz w:val="24"/>
        </w:rPr>
        <w:t>Per</w:t>
      </w:r>
      <w:r>
        <w:rPr>
          <w:i/>
          <w:spacing w:val="-8"/>
          <w:sz w:val="24"/>
        </w:rPr>
        <w:t> </w:t>
      </w:r>
      <w:r>
        <w:rPr>
          <w:i/>
          <w:sz w:val="24"/>
        </w:rPr>
        <w:t>i</w:t>
      </w:r>
      <w:r>
        <w:rPr>
          <w:i/>
          <w:spacing w:val="-9"/>
          <w:sz w:val="24"/>
        </w:rPr>
        <w:t> </w:t>
      </w:r>
      <w:r>
        <w:rPr>
          <w:i/>
          <w:sz w:val="24"/>
        </w:rPr>
        <w:t>candidati</w:t>
      </w:r>
      <w:r>
        <w:rPr>
          <w:i/>
          <w:spacing w:val="-9"/>
          <w:sz w:val="24"/>
        </w:rPr>
        <w:t> </w:t>
      </w:r>
      <w:r>
        <w:rPr>
          <w:i/>
          <w:sz w:val="24"/>
        </w:rPr>
        <w:t>con</w:t>
      </w:r>
      <w:r>
        <w:rPr>
          <w:i/>
          <w:spacing w:val="-9"/>
          <w:sz w:val="24"/>
        </w:rPr>
        <w:t> </w:t>
      </w:r>
      <w:r>
        <w:rPr>
          <w:i/>
          <w:sz w:val="24"/>
        </w:rPr>
        <w:t>certificazione</w:t>
      </w:r>
      <w:r>
        <w:rPr>
          <w:i/>
          <w:spacing w:val="-8"/>
          <w:sz w:val="24"/>
        </w:rPr>
        <w:t> </w:t>
      </w:r>
      <w:r>
        <w:rPr>
          <w:i/>
          <w:sz w:val="24"/>
        </w:rPr>
        <w:t>di</w:t>
      </w:r>
      <w:r>
        <w:rPr>
          <w:i/>
          <w:spacing w:val="-8"/>
          <w:sz w:val="24"/>
        </w:rPr>
        <w:t> </w:t>
      </w:r>
      <w:r>
        <w:rPr>
          <w:i/>
          <w:sz w:val="24"/>
        </w:rPr>
        <w:t>DSA</w:t>
      </w:r>
      <w:r>
        <w:rPr>
          <w:i/>
          <w:spacing w:val="-12"/>
          <w:sz w:val="24"/>
        </w:rPr>
        <w:t> </w:t>
      </w:r>
      <w:r>
        <w:rPr>
          <w:i/>
          <w:sz w:val="24"/>
        </w:rPr>
        <w:t>che,</w:t>
      </w:r>
      <w:r>
        <w:rPr>
          <w:i/>
          <w:spacing w:val="-10"/>
          <w:sz w:val="24"/>
        </w:rPr>
        <w:t> </w:t>
      </w:r>
      <w:r>
        <w:rPr>
          <w:i/>
          <w:sz w:val="24"/>
        </w:rPr>
        <w:t>ai</w:t>
      </w:r>
      <w:r>
        <w:rPr>
          <w:i/>
          <w:spacing w:val="-8"/>
          <w:sz w:val="24"/>
        </w:rPr>
        <w:t> </w:t>
      </w:r>
      <w:r>
        <w:rPr>
          <w:i/>
          <w:sz w:val="24"/>
        </w:rPr>
        <w:t>sensi</w:t>
      </w:r>
      <w:r>
        <w:rPr>
          <w:i/>
          <w:spacing w:val="-10"/>
          <w:sz w:val="24"/>
        </w:rPr>
        <w:t> </w:t>
      </w:r>
      <w:r>
        <w:rPr>
          <w:i/>
          <w:sz w:val="24"/>
        </w:rPr>
        <w:t>dell’articolo</w:t>
      </w:r>
      <w:r>
        <w:rPr>
          <w:i/>
          <w:spacing w:val="-9"/>
          <w:sz w:val="24"/>
        </w:rPr>
        <w:t> </w:t>
      </w:r>
      <w:r>
        <w:rPr>
          <w:i/>
          <w:sz w:val="24"/>
        </w:rPr>
        <w:t>20,</w:t>
      </w:r>
      <w:r>
        <w:rPr>
          <w:i/>
          <w:spacing w:val="-10"/>
          <w:sz w:val="24"/>
        </w:rPr>
        <w:t> </w:t>
      </w:r>
      <w:r>
        <w:rPr>
          <w:i/>
          <w:sz w:val="24"/>
        </w:rPr>
        <w:t>comma</w:t>
      </w:r>
      <w:r>
        <w:rPr>
          <w:i/>
          <w:spacing w:val="-9"/>
          <w:sz w:val="24"/>
        </w:rPr>
        <w:t> </w:t>
      </w:r>
      <w:r>
        <w:rPr>
          <w:i/>
          <w:sz w:val="24"/>
        </w:rPr>
        <w:t>12,</w:t>
      </w:r>
      <w:r>
        <w:rPr>
          <w:i/>
          <w:spacing w:val="-10"/>
          <w:sz w:val="24"/>
        </w:rPr>
        <w:t> </w:t>
      </w:r>
      <w:r>
        <w:rPr>
          <w:i/>
          <w:sz w:val="24"/>
        </w:rPr>
        <w:t>del</w:t>
      </w:r>
      <w:r>
        <w:rPr>
          <w:i/>
          <w:spacing w:val="-9"/>
          <w:sz w:val="24"/>
        </w:rPr>
        <w:t> </w:t>
      </w:r>
      <w:r>
        <w:rPr>
          <w:i/>
          <w:sz w:val="24"/>
        </w:rPr>
        <w:t>d.</w:t>
      </w:r>
      <w:r>
        <w:rPr>
          <w:i/>
          <w:spacing w:val="-10"/>
          <w:sz w:val="24"/>
        </w:rPr>
        <w:t> </w:t>
      </w:r>
      <w:r>
        <w:rPr>
          <w:i/>
          <w:sz w:val="24"/>
        </w:rPr>
        <w:t>lgs.</w:t>
      </w:r>
      <w:r>
        <w:rPr>
          <w:i/>
          <w:spacing w:val="-10"/>
          <w:sz w:val="24"/>
        </w:rPr>
        <w:t> </w:t>
      </w:r>
      <w:r>
        <w:rPr>
          <w:i/>
          <w:sz w:val="24"/>
        </w:rPr>
        <w:t>62/2017, hanno seguito un percorso didattico ordinario, con la sola dispensa dalle prove scritte ordinarie di </w:t>
      </w:r>
      <w:r>
        <w:rPr>
          <w:i/>
          <w:spacing w:val="-2"/>
          <w:sz w:val="24"/>
        </w:rPr>
        <w:t>lingua</w:t>
      </w:r>
    </w:p>
    <w:p>
      <w:pPr>
        <w:spacing w:line="276" w:lineRule="auto" w:before="2"/>
        <w:ind w:left="663" w:right="897" w:firstLine="0"/>
        <w:jc w:val="both"/>
        <w:rPr>
          <w:i/>
          <w:sz w:val="24"/>
        </w:rPr>
      </w:pPr>
      <w:r>
        <w:rPr>
          <w:i/>
          <w:sz w:val="24"/>
        </w:rPr>
        <w:t>straniera, la commissione, nel caso in cui la lingua straniera sia oggetto di seconda prova scritta, sottopone i candidati medesimi a prova orale sostitutiva della prova scritta. La commissione, sulla base della documentazione fornita dal consiglio di classe, di cui al precedente articolo 10, stabilisce modalità e contenuti della prova orale, che avrà luogo nel giorno destinato allo svolgimento della seconda prova scritta, al termine della stessa, o in un giorno successivo, purché compatibile con la pubblicazione del punteggio delle prove scritte e delle prove orali sostitutive delle prove scritte nelle </w:t>
      </w:r>
      <w:r>
        <w:rPr>
          <w:i/>
          <w:spacing w:val="-2"/>
          <w:sz w:val="24"/>
        </w:rPr>
        <w:t>forme</w:t>
      </w:r>
      <w:r>
        <w:rPr>
          <w:i/>
          <w:spacing w:val="-4"/>
          <w:sz w:val="24"/>
        </w:rPr>
        <w:t> </w:t>
      </w:r>
      <w:r>
        <w:rPr>
          <w:i/>
          <w:spacing w:val="-2"/>
          <w:sz w:val="24"/>
        </w:rPr>
        <w:t>e</w:t>
      </w:r>
      <w:r>
        <w:rPr>
          <w:i/>
          <w:spacing w:val="-4"/>
          <w:sz w:val="24"/>
        </w:rPr>
        <w:t> </w:t>
      </w:r>
      <w:r>
        <w:rPr>
          <w:i/>
          <w:spacing w:val="-2"/>
          <w:sz w:val="24"/>
        </w:rPr>
        <w:t>nei</w:t>
      </w:r>
      <w:r>
        <w:rPr>
          <w:i/>
          <w:spacing w:val="-5"/>
          <w:sz w:val="24"/>
        </w:rPr>
        <w:t> </w:t>
      </w:r>
      <w:r>
        <w:rPr>
          <w:i/>
          <w:spacing w:val="-2"/>
          <w:sz w:val="24"/>
        </w:rPr>
        <w:t>tempi</w:t>
      </w:r>
      <w:r>
        <w:rPr>
          <w:i/>
          <w:spacing w:val="-5"/>
          <w:sz w:val="24"/>
        </w:rPr>
        <w:t> </w:t>
      </w:r>
      <w:r>
        <w:rPr>
          <w:i/>
          <w:spacing w:val="-2"/>
          <w:sz w:val="24"/>
        </w:rPr>
        <w:t>previsti</w:t>
      </w:r>
      <w:r>
        <w:rPr>
          <w:i/>
          <w:spacing w:val="-5"/>
          <w:sz w:val="24"/>
        </w:rPr>
        <w:t> </w:t>
      </w:r>
      <w:r>
        <w:rPr>
          <w:i/>
          <w:spacing w:val="-2"/>
          <w:sz w:val="24"/>
        </w:rPr>
        <w:t>nei</w:t>
      </w:r>
      <w:r>
        <w:rPr>
          <w:i/>
          <w:spacing w:val="-5"/>
          <w:sz w:val="24"/>
        </w:rPr>
        <w:t> </w:t>
      </w:r>
      <w:r>
        <w:rPr>
          <w:i/>
          <w:spacing w:val="-2"/>
          <w:sz w:val="24"/>
        </w:rPr>
        <w:t>precedenti</w:t>
      </w:r>
      <w:r>
        <w:rPr>
          <w:i/>
          <w:spacing w:val="-5"/>
          <w:sz w:val="24"/>
        </w:rPr>
        <w:t> </w:t>
      </w:r>
      <w:r>
        <w:rPr>
          <w:i/>
          <w:spacing w:val="-2"/>
          <w:sz w:val="24"/>
        </w:rPr>
        <w:t>articoli.</w:t>
      </w:r>
      <w:r>
        <w:rPr>
          <w:i/>
          <w:spacing w:val="-6"/>
          <w:sz w:val="24"/>
        </w:rPr>
        <w:t> </w:t>
      </w:r>
      <w:r>
        <w:rPr>
          <w:i/>
          <w:spacing w:val="-2"/>
          <w:sz w:val="24"/>
        </w:rPr>
        <w:t>Gli</w:t>
      </w:r>
      <w:r>
        <w:rPr>
          <w:i/>
          <w:spacing w:val="-5"/>
          <w:sz w:val="24"/>
        </w:rPr>
        <w:t> </w:t>
      </w:r>
      <w:r>
        <w:rPr>
          <w:i/>
          <w:spacing w:val="-2"/>
          <w:sz w:val="24"/>
        </w:rPr>
        <w:t>studenti</w:t>
      </w:r>
      <w:r>
        <w:rPr>
          <w:i/>
          <w:spacing w:val="-5"/>
          <w:sz w:val="24"/>
        </w:rPr>
        <w:t> </w:t>
      </w:r>
      <w:r>
        <w:rPr>
          <w:i/>
          <w:spacing w:val="-2"/>
          <w:sz w:val="24"/>
        </w:rPr>
        <w:t>che sostengono</w:t>
      </w:r>
      <w:r>
        <w:rPr>
          <w:i/>
          <w:spacing w:val="-4"/>
          <w:sz w:val="24"/>
        </w:rPr>
        <w:t> </w:t>
      </w:r>
      <w:r>
        <w:rPr>
          <w:i/>
          <w:spacing w:val="-2"/>
          <w:sz w:val="24"/>
        </w:rPr>
        <w:t>con</w:t>
      </w:r>
      <w:r>
        <w:rPr>
          <w:i/>
          <w:spacing w:val="-5"/>
          <w:sz w:val="24"/>
        </w:rPr>
        <w:t> </w:t>
      </w:r>
      <w:r>
        <w:rPr>
          <w:i/>
          <w:spacing w:val="-2"/>
          <w:sz w:val="24"/>
        </w:rPr>
        <w:t>esito positivo</w:t>
      </w:r>
      <w:r>
        <w:rPr>
          <w:i/>
          <w:spacing w:val="-5"/>
          <w:sz w:val="24"/>
        </w:rPr>
        <w:t> </w:t>
      </w:r>
      <w:r>
        <w:rPr>
          <w:i/>
          <w:spacing w:val="-2"/>
          <w:sz w:val="24"/>
        </w:rPr>
        <w:t>l’esame </w:t>
      </w:r>
      <w:r>
        <w:rPr>
          <w:i/>
          <w:sz w:val="24"/>
        </w:rPr>
        <w:t>di Stato alle condizioni di cui al presente comma conseguono il diploma conclusivo del secondo ciclo di istruzione. Nel diploma non viene fatta menzione della dispensa dalla prova scritta di lingua </w:t>
      </w:r>
      <w:r>
        <w:rPr>
          <w:i/>
          <w:spacing w:val="-2"/>
          <w:sz w:val="24"/>
        </w:rPr>
        <w:t>straniera.</w:t>
      </w:r>
    </w:p>
    <w:p>
      <w:pPr>
        <w:spacing w:after="0" w:line="276" w:lineRule="auto"/>
        <w:jc w:val="both"/>
        <w:rPr>
          <w:i/>
          <w:sz w:val="24"/>
        </w:rPr>
        <w:sectPr>
          <w:pgSz w:w="11910" w:h="16840"/>
          <w:pgMar w:top="1340" w:bottom="280" w:left="425" w:right="141"/>
        </w:sectPr>
      </w:pPr>
    </w:p>
    <w:p>
      <w:pPr>
        <w:pStyle w:val="ListParagraph"/>
        <w:numPr>
          <w:ilvl w:val="0"/>
          <w:numId w:val="4"/>
        </w:numPr>
        <w:tabs>
          <w:tab w:pos="886" w:val="left" w:leader="none"/>
        </w:tabs>
        <w:spacing w:line="276" w:lineRule="auto" w:before="24" w:after="0"/>
        <w:ind w:left="663" w:right="895" w:firstLine="0"/>
        <w:jc w:val="left"/>
        <w:rPr>
          <w:b/>
          <w:i/>
          <w:sz w:val="20"/>
        </w:rPr>
      </w:pPr>
      <w:r>
        <w:rPr>
          <w:i/>
          <w:sz w:val="24"/>
        </w:rPr>
        <w:t>Per</w:t>
      </w:r>
      <w:r>
        <w:rPr>
          <w:i/>
          <w:spacing w:val="-14"/>
          <w:sz w:val="24"/>
        </w:rPr>
        <w:t> </w:t>
      </w:r>
      <w:r>
        <w:rPr>
          <w:i/>
          <w:sz w:val="24"/>
        </w:rPr>
        <w:t>le</w:t>
      </w:r>
      <w:r>
        <w:rPr>
          <w:i/>
          <w:spacing w:val="-14"/>
          <w:sz w:val="24"/>
        </w:rPr>
        <w:t> </w:t>
      </w:r>
      <w:r>
        <w:rPr>
          <w:i/>
          <w:sz w:val="24"/>
        </w:rPr>
        <w:t>situazioni</w:t>
      </w:r>
      <w:r>
        <w:rPr>
          <w:i/>
          <w:spacing w:val="-13"/>
          <w:sz w:val="24"/>
        </w:rPr>
        <w:t> </w:t>
      </w:r>
      <w:r>
        <w:rPr>
          <w:i/>
          <w:sz w:val="24"/>
        </w:rPr>
        <w:t>di</w:t>
      </w:r>
      <w:r>
        <w:rPr>
          <w:i/>
          <w:spacing w:val="-14"/>
          <w:sz w:val="24"/>
        </w:rPr>
        <w:t> </w:t>
      </w:r>
      <w:r>
        <w:rPr>
          <w:i/>
          <w:sz w:val="24"/>
        </w:rPr>
        <w:t>studenti</w:t>
      </w:r>
      <w:r>
        <w:rPr>
          <w:i/>
          <w:spacing w:val="-14"/>
          <w:sz w:val="24"/>
        </w:rPr>
        <w:t> </w:t>
      </w:r>
      <w:r>
        <w:rPr>
          <w:i/>
          <w:sz w:val="24"/>
        </w:rPr>
        <w:t>con</w:t>
      </w:r>
      <w:r>
        <w:rPr>
          <w:i/>
          <w:spacing w:val="-14"/>
          <w:sz w:val="24"/>
        </w:rPr>
        <w:t> </w:t>
      </w:r>
      <w:r>
        <w:rPr>
          <w:i/>
          <w:sz w:val="24"/>
        </w:rPr>
        <w:t>altri</w:t>
      </w:r>
      <w:r>
        <w:rPr>
          <w:i/>
          <w:spacing w:val="-14"/>
          <w:sz w:val="24"/>
        </w:rPr>
        <w:t> </w:t>
      </w:r>
      <w:r>
        <w:rPr>
          <w:i/>
          <w:sz w:val="24"/>
        </w:rPr>
        <w:t>bisogni</w:t>
      </w:r>
      <w:r>
        <w:rPr>
          <w:i/>
          <w:spacing w:val="-13"/>
          <w:sz w:val="24"/>
        </w:rPr>
        <w:t> </w:t>
      </w:r>
      <w:r>
        <w:rPr>
          <w:i/>
          <w:sz w:val="24"/>
        </w:rPr>
        <w:t>educativi</w:t>
      </w:r>
      <w:r>
        <w:rPr>
          <w:i/>
          <w:spacing w:val="-14"/>
          <w:sz w:val="24"/>
        </w:rPr>
        <w:t> </w:t>
      </w:r>
      <w:r>
        <w:rPr>
          <w:i/>
          <w:sz w:val="24"/>
        </w:rPr>
        <w:t>speciali,</w:t>
      </w:r>
      <w:r>
        <w:rPr>
          <w:i/>
          <w:spacing w:val="-14"/>
          <w:sz w:val="24"/>
        </w:rPr>
        <w:t> </w:t>
      </w:r>
      <w:r>
        <w:rPr>
          <w:i/>
          <w:sz w:val="24"/>
        </w:rPr>
        <w:t>formalmente</w:t>
      </w:r>
      <w:r>
        <w:rPr>
          <w:i/>
          <w:spacing w:val="-13"/>
          <w:sz w:val="24"/>
        </w:rPr>
        <w:t> </w:t>
      </w:r>
      <w:r>
        <w:rPr>
          <w:i/>
          <w:sz w:val="24"/>
        </w:rPr>
        <w:t>individuate</w:t>
      </w:r>
      <w:r>
        <w:rPr>
          <w:i/>
          <w:spacing w:val="-14"/>
          <w:sz w:val="24"/>
        </w:rPr>
        <w:t> </w:t>
      </w:r>
      <w:r>
        <w:rPr>
          <w:i/>
          <w:sz w:val="24"/>
        </w:rPr>
        <w:t>dal</w:t>
      </w:r>
      <w:r>
        <w:rPr>
          <w:i/>
          <w:spacing w:val="-14"/>
          <w:sz w:val="24"/>
        </w:rPr>
        <w:t> </w:t>
      </w:r>
      <w:r>
        <w:rPr>
          <w:i/>
          <w:sz w:val="24"/>
        </w:rPr>
        <w:t>consiglio di</w:t>
      </w:r>
      <w:r>
        <w:rPr>
          <w:i/>
          <w:spacing w:val="80"/>
          <w:sz w:val="24"/>
        </w:rPr>
        <w:t> </w:t>
      </w:r>
      <w:r>
        <w:rPr>
          <w:i/>
          <w:sz w:val="24"/>
        </w:rPr>
        <w:t>classe,</w:t>
      </w:r>
      <w:r>
        <w:rPr>
          <w:i/>
          <w:spacing w:val="80"/>
          <w:sz w:val="24"/>
        </w:rPr>
        <w:t> </w:t>
      </w:r>
      <w:r>
        <w:rPr>
          <w:i/>
          <w:sz w:val="24"/>
        </w:rPr>
        <w:t>il</w:t>
      </w:r>
      <w:r>
        <w:rPr>
          <w:i/>
          <w:spacing w:val="77"/>
          <w:sz w:val="24"/>
        </w:rPr>
        <w:t> </w:t>
      </w:r>
      <w:r>
        <w:rPr>
          <w:i/>
          <w:sz w:val="24"/>
        </w:rPr>
        <w:t>consiglio</w:t>
      </w:r>
      <w:r>
        <w:rPr>
          <w:i/>
          <w:spacing w:val="77"/>
          <w:sz w:val="24"/>
        </w:rPr>
        <w:t> </w:t>
      </w:r>
      <w:r>
        <w:rPr>
          <w:i/>
          <w:sz w:val="24"/>
        </w:rPr>
        <w:t>di</w:t>
      </w:r>
      <w:r>
        <w:rPr>
          <w:i/>
          <w:spacing w:val="78"/>
          <w:sz w:val="24"/>
        </w:rPr>
        <w:t> </w:t>
      </w:r>
      <w:r>
        <w:rPr>
          <w:i/>
          <w:sz w:val="24"/>
        </w:rPr>
        <w:t>classe</w:t>
      </w:r>
      <w:r>
        <w:rPr>
          <w:i/>
          <w:spacing w:val="78"/>
          <w:sz w:val="24"/>
        </w:rPr>
        <w:t> </w:t>
      </w:r>
      <w:r>
        <w:rPr>
          <w:i/>
          <w:sz w:val="24"/>
        </w:rPr>
        <w:t>trasmette</w:t>
      </w:r>
      <w:r>
        <w:rPr>
          <w:i/>
          <w:spacing w:val="80"/>
          <w:sz w:val="24"/>
        </w:rPr>
        <w:t> </w:t>
      </w:r>
      <w:r>
        <w:rPr>
          <w:i/>
          <w:sz w:val="24"/>
        </w:rPr>
        <w:t>alla</w:t>
      </w:r>
      <w:r>
        <w:rPr>
          <w:i/>
          <w:spacing w:val="80"/>
          <w:sz w:val="24"/>
        </w:rPr>
        <w:t> </w:t>
      </w:r>
      <w:r>
        <w:rPr>
          <w:i/>
          <w:sz w:val="24"/>
        </w:rPr>
        <w:t>commissione/classe</w:t>
      </w:r>
      <w:r>
        <w:rPr>
          <w:i/>
          <w:spacing w:val="78"/>
          <w:sz w:val="24"/>
        </w:rPr>
        <w:t> </w:t>
      </w:r>
      <w:r>
        <w:rPr>
          <w:i/>
          <w:sz w:val="24"/>
        </w:rPr>
        <w:t>l’eventuale</w:t>
      </w:r>
      <w:r>
        <w:rPr>
          <w:i/>
          <w:spacing w:val="78"/>
          <w:sz w:val="24"/>
        </w:rPr>
        <w:t> </w:t>
      </w:r>
      <w:r>
        <w:rPr>
          <w:i/>
          <w:sz w:val="24"/>
        </w:rPr>
        <w:t>piano</w:t>
      </w:r>
      <w:r>
        <w:rPr>
          <w:i/>
          <w:spacing w:val="80"/>
          <w:sz w:val="24"/>
        </w:rPr>
        <w:t> </w:t>
      </w:r>
      <w:r>
        <w:rPr>
          <w:i/>
          <w:sz w:val="24"/>
        </w:rPr>
        <w:t>didattico personalizzato.</w:t>
      </w:r>
      <w:r>
        <w:rPr>
          <w:i/>
          <w:spacing w:val="-10"/>
          <w:sz w:val="24"/>
        </w:rPr>
        <w:t> </w:t>
      </w:r>
      <w:r>
        <w:rPr>
          <w:i/>
          <w:sz w:val="24"/>
        </w:rPr>
        <w:t>Per</w:t>
      </w:r>
      <w:r>
        <w:rPr>
          <w:i/>
          <w:spacing w:val="-8"/>
          <w:sz w:val="24"/>
        </w:rPr>
        <w:t> </w:t>
      </w:r>
      <w:r>
        <w:rPr>
          <w:i/>
          <w:sz w:val="24"/>
        </w:rPr>
        <w:t>tali</w:t>
      </w:r>
      <w:r>
        <w:rPr>
          <w:i/>
          <w:spacing w:val="-5"/>
          <w:sz w:val="24"/>
        </w:rPr>
        <w:t> </w:t>
      </w:r>
      <w:r>
        <w:rPr>
          <w:i/>
          <w:sz w:val="24"/>
        </w:rPr>
        <w:t>studenti</w:t>
      </w:r>
      <w:r>
        <w:rPr>
          <w:i/>
          <w:spacing w:val="-5"/>
          <w:sz w:val="24"/>
        </w:rPr>
        <w:t> </w:t>
      </w:r>
      <w:r>
        <w:rPr>
          <w:i/>
          <w:sz w:val="24"/>
        </w:rPr>
        <w:t>non</w:t>
      </w:r>
      <w:r>
        <w:rPr>
          <w:i/>
          <w:spacing w:val="-5"/>
          <w:sz w:val="24"/>
        </w:rPr>
        <w:t> </w:t>
      </w:r>
      <w:r>
        <w:rPr>
          <w:i/>
          <w:sz w:val="24"/>
        </w:rPr>
        <w:t>è</w:t>
      </w:r>
      <w:r>
        <w:rPr>
          <w:i/>
          <w:spacing w:val="-5"/>
          <w:sz w:val="24"/>
        </w:rPr>
        <w:t> </w:t>
      </w:r>
      <w:r>
        <w:rPr>
          <w:i/>
          <w:sz w:val="24"/>
        </w:rPr>
        <w:t>prevista</w:t>
      </w:r>
      <w:r>
        <w:rPr>
          <w:i/>
          <w:spacing w:val="-5"/>
          <w:sz w:val="24"/>
        </w:rPr>
        <w:t> </w:t>
      </w:r>
      <w:r>
        <w:rPr>
          <w:i/>
          <w:sz w:val="24"/>
        </w:rPr>
        <w:t>alcuna</w:t>
      </w:r>
      <w:r>
        <w:rPr>
          <w:i/>
          <w:spacing w:val="-8"/>
          <w:sz w:val="24"/>
        </w:rPr>
        <w:t> </w:t>
      </w:r>
      <w:r>
        <w:rPr>
          <w:i/>
          <w:sz w:val="24"/>
        </w:rPr>
        <w:t>misura</w:t>
      </w:r>
      <w:r>
        <w:rPr>
          <w:i/>
          <w:spacing w:val="-5"/>
          <w:sz w:val="24"/>
        </w:rPr>
        <w:t> </w:t>
      </w:r>
      <w:r>
        <w:rPr>
          <w:i/>
          <w:sz w:val="24"/>
        </w:rPr>
        <w:t>dispensativa</w:t>
      </w:r>
      <w:r>
        <w:rPr>
          <w:i/>
          <w:spacing w:val="-5"/>
          <w:sz w:val="24"/>
        </w:rPr>
        <w:t> </w:t>
      </w:r>
      <w:r>
        <w:rPr>
          <w:i/>
          <w:sz w:val="24"/>
        </w:rPr>
        <w:t>in</w:t>
      </w:r>
      <w:r>
        <w:rPr>
          <w:i/>
          <w:spacing w:val="-5"/>
          <w:sz w:val="24"/>
        </w:rPr>
        <w:t> </w:t>
      </w:r>
      <w:r>
        <w:rPr>
          <w:i/>
          <w:sz w:val="24"/>
        </w:rPr>
        <w:t>sede</w:t>
      </w:r>
      <w:r>
        <w:rPr>
          <w:i/>
          <w:spacing w:val="-8"/>
          <w:sz w:val="24"/>
        </w:rPr>
        <w:t> </w:t>
      </w:r>
      <w:r>
        <w:rPr>
          <w:i/>
          <w:sz w:val="24"/>
        </w:rPr>
        <w:t>di</w:t>
      </w:r>
      <w:r>
        <w:rPr>
          <w:i/>
          <w:spacing w:val="-5"/>
          <w:sz w:val="24"/>
        </w:rPr>
        <w:t> </w:t>
      </w:r>
      <w:r>
        <w:rPr>
          <w:i/>
          <w:sz w:val="24"/>
        </w:rPr>
        <w:t>esame,</w:t>
      </w:r>
      <w:r>
        <w:rPr>
          <w:i/>
          <w:spacing w:val="-6"/>
          <w:sz w:val="24"/>
        </w:rPr>
        <w:t> </w:t>
      </w:r>
      <w:r>
        <w:rPr>
          <w:i/>
          <w:sz w:val="24"/>
        </w:rPr>
        <w:t>mentre</w:t>
      </w:r>
      <w:r>
        <w:rPr>
          <w:i/>
          <w:spacing w:val="-8"/>
          <w:sz w:val="24"/>
        </w:rPr>
        <w:t> </w:t>
      </w:r>
      <w:r>
        <w:rPr>
          <w:i/>
          <w:sz w:val="24"/>
        </w:rPr>
        <w:t>è assicurato l’utilizzo degli strumenti compensativi già previsti per le verifiche in corso d’anno o che</w:t>
      </w:r>
      <w:r>
        <w:rPr>
          <w:i/>
          <w:spacing w:val="80"/>
          <w:w w:val="150"/>
          <w:sz w:val="24"/>
        </w:rPr>
        <w:t> </w:t>
      </w:r>
      <w:r>
        <w:rPr>
          <w:i/>
          <w:sz w:val="24"/>
        </w:rPr>
        <w:t>comunque</w:t>
      </w:r>
      <w:r>
        <w:rPr>
          <w:i/>
          <w:spacing w:val="40"/>
          <w:sz w:val="24"/>
        </w:rPr>
        <w:t> </w:t>
      </w:r>
      <w:r>
        <w:rPr>
          <w:i/>
          <w:sz w:val="24"/>
        </w:rPr>
        <w:t>siano</w:t>
      </w:r>
      <w:r>
        <w:rPr>
          <w:i/>
          <w:spacing w:val="39"/>
          <w:sz w:val="24"/>
        </w:rPr>
        <w:t> </w:t>
      </w:r>
      <w:r>
        <w:rPr>
          <w:i/>
          <w:sz w:val="24"/>
        </w:rPr>
        <w:t>ritenuti</w:t>
      </w:r>
      <w:r>
        <w:rPr>
          <w:i/>
          <w:spacing w:val="40"/>
          <w:sz w:val="24"/>
        </w:rPr>
        <w:t> </w:t>
      </w:r>
      <w:r>
        <w:rPr>
          <w:i/>
          <w:sz w:val="24"/>
        </w:rPr>
        <w:t>funzionali</w:t>
      </w:r>
      <w:r>
        <w:rPr>
          <w:i/>
          <w:spacing w:val="40"/>
          <w:sz w:val="24"/>
        </w:rPr>
        <w:t> </w:t>
      </w:r>
      <w:r>
        <w:rPr>
          <w:i/>
          <w:sz w:val="24"/>
        </w:rPr>
        <w:t>allo</w:t>
      </w:r>
      <w:r>
        <w:rPr>
          <w:i/>
          <w:spacing w:val="39"/>
          <w:sz w:val="24"/>
        </w:rPr>
        <w:t> </w:t>
      </w:r>
      <w:r>
        <w:rPr>
          <w:i/>
          <w:sz w:val="24"/>
        </w:rPr>
        <w:t>svolgimento</w:t>
      </w:r>
      <w:r>
        <w:rPr>
          <w:i/>
          <w:spacing w:val="40"/>
          <w:sz w:val="24"/>
        </w:rPr>
        <w:t> </w:t>
      </w:r>
      <w:r>
        <w:rPr>
          <w:i/>
          <w:sz w:val="24"/>
        </w:rPr>
        <w:t>dell’esame</w:t>
      </w:r>
      <w:r>
        <w:rPr>
          <w:i/>
          <w:spacing w:val="40"/>
          <w:sz w:val="24"/>
        </w:rPr>
        <w:t> </w:t>
      </w:r>
      <w:r>
        <w:rPr>
          <w:i/>
          <w:sz w:val="24"/>
        </w:rPr>
        <w:t>senza</w:t>
      </w:r>
      <w:r>
        <w:rPr>
          <w:i/>
          <w:spacing w:val="40"/>
          <w:sz w:val="24"/>
        </w:rPr>
        <w:t> </w:t>
      </w:r>
      <w:r>
        <w:rPr>
          <w:i/>
          <w:sz w:val="24"/>
        </w:rPr>
        <w:t>che</w:t>
      </w:r>
      <w:r>
        <w:rPr>
          <w:i/>
          <w:spacing w:val="40"/>
          <w:sz w:val="24"/>
        </w:rPr>
        <w:t> </w:t>
      </w:r>
      <w:r>
        <w:rPr>
          <w:i/>
          <w:sz w:val="24"/>
        </w:rPr>
        <w:t>venga</w:t>
      </w:r>
      <w:r>
        <w:rPr>
          <w:i/>
          <w:spacing w:val="40"/>
          <w:sz w:val="24"/>
        </w:rPr>
        <w:t> </w:t>
      </w:r>
      <w:r>
        <w:rPr>
          <w:i/>
          <w:sz w:val="24"/>
        </w:rPr>
        <w:t>pregiudicata</w:t>
      </w:r>
      <w:r>
        <w:rPr>
          <w:i/>
          <w:spacing w:val="40"/>
          <w:sz w:val="24"/>
        </w:rPr>
        <w:t> </w:t>
      </w:r>
      <w:r>
        <w:rPr>
          <w:i/>
          <w:sz w:val="24"/>
        </w:rPr>
        <w:t>la validità</w:t>
      </w:r>
      <w:r>
        <w:rPr>
          <w:i/>
          <w:spacing w:val="40"/>
          <w:sz w:val="24"/>
        </w:rPr>
        <w:t> </w:t>
      </w:r>
      <w:r>
        <w:rPr>
          <w:i/>
          <w:sz w:val="24"/>
        </w:rPr>
        <w:t>delle</w:t>
      </w:r>
      <w:r>
        <w:rPr>
          <w:i/>
          <w:spacing w:val="40"/>
          <w:sz w:val="24"/>
        </w:rPr>
        <w:t> </w:t>
      </w:r>
      <w:r>
        <w:rPr>
          <w:i/>
          <w:sz w:val="24"/>
        </w:rPr>
        <w:t>prove</w:t>
      </w:r>
      <w:r>
        <w:rPr>
          <w:i/>
          <w:spacing w:val="40"/>
          <w:sz w:val="24"/>
        </w:rPr>
        <w:t> </w:t>
      </w:r>
      <w:r>
        <w:rPr>
          <w:i/>
          <w:sz w:val="24"/>
        </w:rPr>
        <w:t>scritte.</w:t>
      </w:r>
      <w:r>
        <w:rPr>
          <w:i/>
          <w:spacing w:val="40"/>
          <w:sz w:val="24"/>
        </w:rPr>
        <w:t> </w:t>
      </w:r>
      <w:r>
        <w:rPr>
          <w:i/>
          <w:sz w:val="24"/>
        </w:rPr>
        <w:t>Gli</w:t>
      </w:r>
      <w:r>
        <w:rPr>
          <w:i/>
          <w:spacing w:val="40"/>
          <w:sz w:val="24"/>
        </w:rPr>
        <w:t> </w:t>
      </w:r>
      <w:r>
        <w:rPr>
          <w:i/>
          <w:sz w:val="24"/>
        </w:rPr>
        <w:t>studenti</w:t>
      </w:r>
      <w:r>
        <w:rPr>
          <w:i/>
          <w:spacing w:val="40"/>
          <w:sz w:val="24"/>
        </w:rPr>
        <w:t> </w:t>
      </w:r>
      <w:r>
        <w:rPr>
          <w:i/>
          <w:sz w:val="24"/>
        </w:rPr>
        <w:t>che</w:t>
      </w:r>
      <w:r>
        <w:rPr>
          <w:i/>
          <w:spacing w:val="40"/>
          <w:sz w:val="24"/>
        </w:rPr>
        <w:t> </w:t>
      </w:r>
      <w:r>
        <w:rPr>
          <w:i/>
          <w:sz w:val="24"/>
        </w:rPr>
        <w:t>sostengono</w:t>
      </w:r>
      <w:r>
        <w:rPr>
          <w:i/>
          <w:spacing w:val="40"/>
          <w:sz w:val="24"/>
        </w:rPr>
        <w:t> </w:t>
      </w:r>
      <w:r>
        <w:rPr>
          <w:i/>
          <w:sz w:val="24"/>
        </w:rPr>
        <w:t>con</w:t>
      </w:r>
      <w:r>
        <w:rPr>
          <w:i/>
          <w:spacing w:val="40"/>
          <w:sz w:val="24"/>
        </w:rPr>
        <w:t> </w:t>
      </w:r>
      <w:r>
        <w:rPr>
          <w:i/>
          <w:sz w:val="24"/>
        </w:rPr>
        <w:t>esito</w:t>
      </w:r>
      <w:r>
        <w:rPr>
          <w:i/>
          <w:spacing w:val="40"/>
          <w:sz w:val="24"/>
        </w:rPr>
        <w:t> </w:t>
      </w:r>
      <w:r>
        <w:rPr>
          <w:i/>
          <w:sz w:val="24"/>
        </w:rPr>
        <w:t>positivo</w:t>
      </w:r>
      <w:r>
        <w:rPr>
          <w:i/>
          <w:spacing w:val="40"/>
          <w:sz w:val="24"/>
        </w:rPr>
        <w:t> </w:t>
      </w:r>
      <w:r>
        <w:rPr>
          <w:i/>
          <w:sz w:val="24"/>
        </w:rPr>
        <w:t>l’esame</w:t>
      </w:r>
      <w:r>
        <w:rPr>
          <w:i/>
          <w:spacing w:val="40"/>
          <w:sz w:val="24"/>
        </w:rPr>
        <w:t> </w:t>
      </w:r>
      <w:r>
        <w:rPr>
          <w:i/>
          <w:sz w:val="24"/>
        </w:rPr>
        <w:t>di</w:t>
      </w:r>
      <w:r>
        <w:rPr>
          <w:i/>
          <w:spacing w:val="40"/>
          <w:sz w:val="24"/>
        </w:rPr>
        <w:t> </w:t>
      </w:r>
      <w:r>
        <w:rPr>
          <w:i/>
          <w:sz w:val="24"/>
        </w:rPr>
        <w:t>Stato</w:t>
      </w:r>
      <w:r>
        <w:rPr>
          <w:i/>
          <w:spacing w:val="40"/>
          <w:sz w:val="24"/>
        </w:rPr>
        <w:t> </w:t>
      </w:r>
      <w:r>
        <w:rPr>
          <w:i/>
          <w:sz w:val="24"/>
        </w:rPr>
        <w:t>alle condizioni cui al presente comma conseguono il diploma conclusivo del secondo ciclo di istruzione. </w:t>
      </w:r>
      <w:r>
        <w:rPr>
          <w:b/>
          <w:i/>
          <w:sz w:val="20"/>
        </w:rPr>
        <w:t>(Ordinanza M.I.M. 26.03.2026, n. 54 – Art. 25</w:t>
      </w:r>
      <w:r>
        <w:rPr>
          <w:b/>
          <w:i/>
          <w:spacing w:val="40"/>
          <w:sz w:val="20"/>
        </w:rPr>
        <w:t> </w:t>
      </w:r>
      <w:r>
        <w:rPr>
          <w:b/>
          <w:i/>
          <w:sz w:val="20"/>
        </w:rPr>
        <w:t>Esame dei candidati con DSA e con altri bisogni educativi speciali)</w:t>
      </w:r>
    </w:p>
    <w:p>
      <w:pPr>
        <w:pStyle w:val="ListParagraph"/>
        <w:spacing w:after="0" w:line="276" w:lineRule="auto"/>
        <w:jc w:val="left"/>
        <w:rPr>
          <w:b/>
          <w:i/>
          <w:sz w:val="20"/>
        </w:rPr>
        <w:sectPr>
          <w:pgSz w:w="11910" w:h="16840"/>
          <w:pgMar w:top="1340" w:bottom="280" w:left="425" w:right="141"/>
        </w:sectPr>
      </w:pPr>
    </w:p>
    <w:p>
      <w:pPr>
        <w:pStyle w:val="Heading1"/>
        <w:numPr>
          <w:ilvl w:val="1"/>
          <w:numId w:val="2"/>
        </w:numPr>
        <w:tabs>
          <w:tab w:pos="988" w:val="left" w:leader="none"/>
        </w:tabs>
        <w:spacing w:line="240" w:lineRule="auto" w:before="17" w:after="0"/>
        <w:ind w:left="988" w:right="0" w:hanging="281"/>
        <w:jc w:val="left"/>
      </w:pPr>
      <w:bookmarkStart w:name="_bookmark8" w:id="9"/>
      <w:bookmarkEnd w:id="9"/>
      <w:r>
        <w:rPr>
          <w:b w:val="0"/>
        </w:rPr>
      </w:r>
      <w:r>
        <w:rPr/>
        <w:t>Quadro</w:t>
      </w:r>
      <w:r>
        <w:rPr>
          <w:spacing w:val="-3"/>
        </w:rPr>
        <w:t> </w:t>
      </w:r>
      <w:r>
        <w:rPr/>
        <w:t>orario</w:t>
      </w:r>
      <w:r>
        <w:rPr>
          <w:spacing w:val="-4"/>
        </w:rPr>
        <w:t> </w:t>
      </w:r>
      <w:r>
        <w:rPr/>
        <w:t>delle</w:t>
      </w:r>
      <w:r>
        <w:rPr>
          <w:spacing w:val="-3"/>
        </w:rPr>
        <w:t> </w:t>
      </w:r>
      <w:r>
        <w:rPr/>
        <w:t>materie</w:t>
      </w:r>
      <w:r>
        <w:rPr>
          <w:spacing w:val="-3"/>
        </w:rPr>
        <w:t> </w:t>
      </w:r>
      <w:r>
        <w:rPr/>
        <w:t>di</w:t>
      </w:r>
      <w:r>
        <w:rPr>
          <w:spacing w:val="-3"/>
        </w:rPr>
        <w:t> </w:t>
      </w:r>
      <w:r>
        <w:rPr/>
        <w:t>studio nel</w:t>
      </w:r>
      <w:r>
        <w:rPr>
          <w:spacing w:val="-6"/>
        </w:rPr>
        <w:t> </w:t>
      </w:r>
      <w:r>
        <w:rPr>
          <w:spacing w:val="-2"/>
        </w:rPr>
        <w:t>quinquennio</w:t>
      </w:r>
    </w:p>
    <w:p>
      <w:pPr>
        <w:pStyle w:val="BodyText"/>
        <w:spacing w:before="169"/>
        <w:rPr>
          <w:b/>
          <w:sz w:val="20"/>
        </w:rPr>
      </w:pP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17"/>
        <w:gridCol w:w="960"/>
        <w:gridCol w:w="963"/>
        <w:gridCol w:w="963"/>
        <w:gridCol w:w="963"/>
        <w:gridCol w:w="960"/>
      </w:tblGrid>
      <w:tr>
        <w:trPr>
          <w:trHeight w:val="1189" w:hRule="atLeast"/>
        </w:trPr>
        <w:tc>
          <w:tcPr>
            <w:tcW w:w="9626" w:type="dxa"/>
            <w:gridSpan w:val="6"/>
            <w:tcBorders>
              <w:bottom w:val="single" w:sz="6" w:space="0" w:color="000000"/>
            </w:tcBorders>
          </w:tcPr>
          <w:p>
            <w:pPr>
              <w:pStyle w:val="TableParagraph"/>
              <w:spacing w:before="109"/>
              <w:rPr>
                <w:b/>
                <w:sz w:val="24"/>
              </w:rPr>
            </w:pPr>
          </w:p>
          <w:p>
            <w:pPr>
              <w:pStyle w:val="TableParagraph"/>
              <w:ind w:left="22"/>
              <w:jc w:val="center"/>
              <w:rPr>
                <w:b/>
                <w:sz w:val="24"/>
              </w:rPr>
            </w:pPr>
            <w:r>
              <w:rPr>
                <w:b/>
                <w:sz w:val="24"/>
              </w:rPr>
              <w:t>SCHEMA</w:t>
            </w:r>
            <w:r>
              <w:rPr>
                <w:b/>
                <w:spacing w:val="-4"/>
                <w:sz w:val="24"/>
              </w:rPr>
              <w:t> </w:t>
            </w:r>
            <w:r>
              <w:rPr>
                <w:b/>
                <w:sz w:val="24"/>
              </w:rPr>
              <w:t>ORARIO</w:t>
            </w:r>
            <w:r>
              <w:rPr>
                <w:b/>
                <w:spacing w:val="-1"/>
                <w:sz w:val="24"/>
              </w:rPr>
              <w:t> </w:t>
            </w:r>
            <w:r>
              <w:rPr>
                <w:b/>
                <w:spacing w:val="-2"/>
                <w:sz w:val="24"/>
              </w:rPr>
              <w:t>SETTIMANALE</w:t>
            </w:r>
          </w:p>
        </w:tc>
      </w:tr>
      <w:tr>
        <w:trPr>
          <w:trHeight w:val="437" w:hRule="atLeast"/>
        </w:trPr>
        <w:tc>
          <w:tcPr>
            <w:tcW w:w="4817" w:type="dxa"/>
            <w:vMerge w:val="restart"/>
            <w:shd w:val="clear" w:color="auto" w:fill="D3DCE2"/>
          </w:tcPr>
          <w:p>
            <w:pPr>
              <w:pStyle w:val="TableParagraph"/>
              <w:spacing w:before="33"/>
              <w:rPr>
                <w:b/>
                <w:sz w:val="24"/>
              </w:rPr>
            </w:pPr>
          </w:p>
          <w:p>
            <w:pPr>
              <w:pStyle w:val="TableParagraph"/>
              <w:ind w:left="1171"/>
              <w:rPr>
                <w:b/>
                <w:sz w:val="24"/>
              </w:rPr>
            </w:pPr>
            <w:r>
              <w:rPr>
                <w:b/>
                <w:sz w:val="24"/>
              </w:rPr>
              <w:t>DISCIPLINE</w:t>
            </w:r>
            <w:r>
              <w:rPr>
                <w:b/>
                <w:spacing w:val="-3"/>
                <w:sz w:val="24"/>
              </w:rPr>
              <w:t> </w:t>
            </w:r>
            <w:r>
              <w:rPr>
                <w:b/>
                <w:spacing w:val="-2"/>
                <w:sz w:val="24"/>
              </w:rPr>
              <w:t>CURRICULARI</w:t>
            </w:r>
          </w:p>
        </w:tc>
        <w:tc>
          <w:tcPr>
            <w:tcW w:w="4809" w:type="dxa"/>
            <w:gridSpan w:val="5"/>
            <w:shd w:val="clear" w:color="auto" w:fill="D3DCE2"/>
          </w:tcPr>
          <w:p>
            <w:pPr>
              <w:pStyle w:val="TableParagraph"/>
              <w:spacing w:before="50"/>
              <w:ind w:left="21"/>
              <w:jc w:val="center"/>
              <w:rPr>
                <w:b/>
                <w:sz w:val="24"/>
              </w:rPr>
            </w:pPr>
            <w:r>
              <w:rPr>
                <w:b/>
                <w:spacing w:val="-2"/>
                <w:sz w:val="24"/>
              </w:rPr>
              <w:t>CLASSI</w:t>
            </w:r>
          </w:p>
        </w:tc>
      </w:tr>
      <w:tr>
        <w:trPr>
          <w:trHeight w:val="446" w:hRule="atLeast"/>
        </w:trPr>
        <w:tc>
          <w:tcPr>
            <w:tcW w:w="4817" w:type="dxa"/>
            <w:vMerge/>
            <w:tcBorders>
              <w:top w:val="nil"/>
            </w:tcBorders>
            <w:shd w:val="clear" w:color="auto" w:fill="D3DCE2"/>
          </w:tcPr>
          <w:p>
            <w:pPr>
              <w:rPr>
                <w:sz w:val="2"/>
                <w:szCs w:val="2"/>
              </w:rPr>
            </w:pPr>
          </w:p>
        </w:tc>
        <w:tc>
          <w:tcPr>
            <w:tcW w:w="960" w:type="dxa"/>
            <w:shd w:val="clear" w:color="auto" w:fill="D3DCE2"/>
          </w:tcPr>
          <w:p>
            <w:pPr>
              <w:pStyle w:val="TableParagraph"/>
              <w:spacing w:before="62"/>
              <w:ind w:left="35" w:right="9"/>
              <w:jc w:val="center"/>
              <w:rPr>
                <w:b/>
                <w:sz w:val="24"/>
              </w:rPr>
            </w:pPr>
            <w:r>
              <w:rPr>
                <w:b/>
                <w:spacing w:val="-10"/>
                <w:sz w:val="24"/>
              </w:rPr>
              <w:t>1</w:t>
            </w:r>
          </w:p>
        </w:tc>
        <w:tc>
          <w:tcPr>
            <w:tcW w:w="963" w:type="dxa"/>
            <w:shd w:val="clear" w:color="auto" w:fill="D3DCE2"/>
          </w:tcPr>
          <w:p>
            <w:pPr>
              <w:pStyle w:val="TableParagraph"/>
              <w:spacing w:before="62"/>
              <w:ind w:left="37" w:right="13"/>
              <w:jc w:val="center"/>
              <w:rPr>
                <w:b/>
                <w:sz w:val="24"/>
              </w:rPr>
            </w:pPr>
            <w:r>
              <w:rPr>
                <w:b/>
                <w:spacing w:val="-10"/>
                <w:sz w:val="24"/>
              </w:rPr>
              <w:t>2</w:t>
            </w:r>
          </w:p>
        </w:tc>
        <w:tc>
          <w:tcPr>
            <w:tcW w:w="963" w:type="dxa"/>
            <w:shd w:val="clear" w:color="auto" w:fill="D3DCE2"/>
          </w:tcPr>
          <w:p>
            <w:pPr>
              <w:pStyle w:val="TableParagraph"/>
              <w:spacing w:before="62"/>
              <w:ind w:left="37" w:right="11"/>
              <w:jc w:val="center"/>
              <w:rPr>
                <w:b/>
                <w:sz w:val="24"/>
              </w:rPr>
            </w:pPr>
            <w:r>
              <w:rPr>
                <w:b/>
                <w:spacing w:val="-10"/>
                <w:sz w:val="24"/>
              </w:rPr>
              <w:t>3</w:t>
            </w:r>
          </w:p>
        </w:tc>
        <w:tc>
          <w:tcPr>
            <w:tcW w:w="963" w:type="dxa"/>
            <w:shd w:val="clear" w:color="auto" w:fill="D3DCE2"/>
          </w:tcPr>
          <w:p>
            <w:pPr>
              <w:pStyle w:val="TableParagraph"/>
              <w:spacing w:before="62"/>
              <w:ind w:left="37"/>
              <w:jc w:val="center"/>
              <w:rPr>
                <w:b/>
                <w:sz w:val="24"/>
              </w:rPr>
            </w:pPr>
            <w:r>
              <w:rPr>
                <w:b/>
                <w:spacing w:val="-10"/>
                <w:sz w:val="24"/>
              </w:rPr>
              <w:t>4</w:t>
            </w:r>
          </w:p>
        </w:tc>
        <w:tc>
          <w:tcPr>
            <w:tcW w:w="960" w:type="dxa"/>
            <w:shd w:val="clear" w:color="auto" w:fill="D3DCE2"/>
          </w:tcPr>
          <w:p>
            <w:pPr>
              <w:pStyle w:val="TableParagraph"/>
              <w:spacing w:before="62"/>
              <w:ind w:left="35"/>
              <w:jc w:val="center"/>
              <w:rPr>
                <w:b/>
                <w:sz w:val="24"/>
              </w:rPr>
            </w:pPr>
            <w:r>
              <w:rPr>
                <w:b/>
                <w:spacing w:val="-10"/>
                <w:sz w:val="24"/>
              </w:rPr>
              <w:t>5</w:t>
            </w:r>
          </w:p>
        </w:tc>
      </w:tr>
      <w:tr>
        <w:trPr>
          <w:trHeight w:val="510" w:hRule="atLeast"/>
        </w:trPr>
        <w:tc>
          <w:tcPr>
            <w:tcW w:w="4817" w:type="dxa"/>
          </w:tcPr>
          <w:p>
            <w:pPr>
              <w:pStyle w:val="TableParagraph"/>
              <w:rPr>
                <w:rFonts w:ascii="Times New Roman"/>
                <w:sz w:val="24"/>
              </w:rPr>
            </w:pPr>
          </w:p>
        </w:tc>
        <w:tc>
          <w:tcPr>
            <w:tcW w:w="960" w:type="dxa"/>
          </w:tcPr>
          <w:p>
            <w:pPr>
              <w:pStyle w:val="TableParagraph"/>
              <w:rPr>
                <w:rFonts w:ascii="Times New Roman"/>
                <w:sz w:val="24"/>
              </w:rPr>
            </w:pPr>
          </w:p>
        </w:tc>
        <w:tc>
          <w:tcPr>
            <w:tcW w:w="963" w:type="dxa"/>
          </w:tcPr>
          <w:p>
            <w:pPr>
              <w:pStyle w:val="TableParagraph"/>
              <w:rPr>
                <w:rFonts w:ascii="Times New Roman"/>
                <w:sz w:val="24"/>
              </w:rPr>
            </w:pPr>
          </w:p>
        </w:tc>
        <w:tc>
          <w:tcPr>
            <w:tcW w:w="963" w:type="dxa"/>
          </w:tcPr>
          <w:p>
            <w:pPr>
              <w:pStyle w:val="TableParagraph"/>
              <w:rPr>
                <w:rFonts w:ascii="Times New Roman"/>
                <w:sz w:val="24"/>
              </w:rPr>
            </w:pPr>
          </w:p>
        </w:tc>
        <w:tc>
          <w:tcPr>
            <w:tcW w:w="963" w:type="dxa"/>
          </w:tcPr>
          <w:p>
            <w:pPr>
              <w:pStyle w:val="TableParagraph"/>
              <w:rPr>
                <w:rFonts w:ascii="Times New Roman"/>
                <w:sz w:val="24"/>
              </w:rPr>
            </w:pPr>
          </w:p>
        </w:tc>
        <w:tc>
          <w:tcPr>
            <w:tcW w:w="960" w:type="dxa"/>
          </w:tcPr>
          <w:p>
            <w:pPr>
              <w:pStyle w:val="TableParagraph"/>
              <w:rPr>
                <w:rFonts w:ascii="Times New Roman"/>
                <w:sz w:val="24"/>
              </w:rPr>
            </w:pPr>
          </w:p>
        </w:tc>
      </w:tr>
      <w:tr>
        <w:trPr>
          <w:trHeight w:val="510" w:hRule="atLeast"/>
        </w:trPr>
        <w:tc>
          <w:tcPr>
            <w:tcW w:w="4817" w:type="dxa"/>
          </w:tcPr>
          <w:p>
            <w:pPr>
              <w:pStyle w:val="TableParagraph"/>
              <w:rPr>
                <w:rFonts w:ascii="Times New Roman"/>
                <w:sz w:val="24"/>
              </w:rPr>
            </w:pPr>
          </w:p>
        </w:tc>
        <w:tc>
          <w:tcPr>
            <w:tcW w:w="960" w:type="dxa"/>
          </w:tcPr>
          <w:p>
            <w:pPr>
              <w:pStyle w:val="TableParagraph"/>
              <w:rPr>
                <w:rFonts w:ascii="Times New Roman"/>
                <w:sz w:val="24"/>
              </w:rPr>
            </w:pPr>
          </w:p>
        </w:tc>
        <w:tc>
          <w:tcPr>
            <w:tcW w:w="963" w:type="dxa"/>
          </w:tcPr>
          <w:p>
            <w:pPr>
              <w:pStyle w:val="TableParagraph"/>
              <w:rPr>
                <w:rFonts w:ascii="Times New Roman"/>
                <w:sz w:val="24"/>
              </w:rPr>
            </w:pPr>
          </w:p>
        </w:tc>
        <w:tc>
          <w:tcPr>
            <w:tcW w:w="963" w:type="dxa"/>
          </w:tcPr>
          <w:p>
            <w:pPr>
              <w:pStyle w:val="TableParagraph"/>
              <w:rPr>
                <w:rFonts w:ascii="Times New Roman"/>
                <w:sz w:val="24"/>
              </w:rPr>
            </w:pPr>
          </w:p>
        </w:tc>
        <w:tc>
          <w:tcPr>
            <w:tcW w:w="963" w:type="dxa"/>
          </w:tcPr>
          <w:p>
            <w:pPr>
              <w:pStyle w:val="TableParagraph"/>
              <w:rPr>
                <w:rFonts w:ascii="Times New Roman"/>
                <w:sz w:val="24"/>
              </w:rPr>
            </w:pPr>
          </w:p>
        </w:tc>
        <w:tc>
          <w:tcPr>
            <w:tcW w:w="960" w:type="dxa"/>
          </w:tcPr>
          <w:p>
            <w:pPr>
              <w:pStyle w:val="TableParagraph"/>
              <w:rPr>
                <w:rFonts w:ascii="Times New Roman"/>
                <w:sz w:val="24"/>
              </w:rPr>
            </w:pPr>
          </w:p>
        </w:tc>
      </w:tr>
      <w:tr>
        <w:trPr>
          <w:trHeight w:val="506" w:hRule="atLeast"/>
        </w:trPr>
        <w:tc>
          <w:tcPr>
            <w:tcW w:w="4817" w:type="dxa"/>
          </w:tcPr>
          <w:p>
            <w:pPr>
              <w:pStyle w:val="TableParagraph"/>
              <w:rPr>
                <w:rFonts w:ascii="Times New Roman"/>
                <w:sz w:val="24"/>
              </w:rPr>
            </w:pPr>
          </w:p>
        </w:tc>
        <w:tc>
          <w:tcPr>
            <w:tcW w:w="960" w:type="dxa"/>
          </w:tcPr>
          <w:p>
            <w:pPr>
              <w:pStyle w:val="TableParagraph"/>
              <w:rPr>
                <w:rFonts w:ascii="Times New Roman"/>
                <w:sz w:val="24"/>
              </w:rPr>
            </w:pPr>
          </w:p>
        </w:tc>
        <w:tc>
          <w:tcPr>
            <w:tcW w:w="963" w:type="dxa"/>
          </w:tcPr>
          <w:p>
            <w:pPr>
              <w:pStyle w:val="TableParagraph"/>
              <w:rPr>
                <w:rFonts w:ascii="Times New Roman"/>
                <w:sz w:val="24"/>
              </w:rPr>
            </w:pPr>
          </w:p>
        </w:tc>
        <w:tc>
          <w:tcPr>
            <w:tcW w:w="963" w:type="dxa"/>
          </w:tcPr>
          <w:p>
            <w:pPr>
              <w:pStyle w:val="TableParagraph"/>
              <w:rPr>
                <w:rFonts w:ascii="Times New Roman"/>
                <w:sz w:val="24"/>
              </w:rPr>
            </w:pPr>
          </w:p>
        </w:tc>
        <w:tc>
          <w:tcPr>
            <w:tcW w:w="963" w:type="dxa"/>
          </w:tcPr>
          <w:p>
            <w:pPr>
              <w:pStyle w:val="TableParagraph"/>
              <w:rPr>
                <w:rFonts w:ascii="Times New Roman"/>
                <w:sz w:val="24"/>
              </w:rPr>
            </w:pPr>
          </w:p>
        </w:tc>
        <w:tc>
          <w:tcPr>
            <w:tcW w:w="960" w:type="dxa"/>
          </w:tcPr>
          <w:p>
            <w:pPr>
              <w:pStyle w:val="TableParagraph"/>
              <w:rPr>
                <w:rFonts w:ascii="Times New Roman"/>
                <w:sz w:val="24"/>
              </w:rPr>
            </w:pPr>
          </w:p>
        </w:tc>
      </w:tr>
      <w:tr>
        <w:trPr>
          <w:trHeight w:val="510" w:hRule="atLeast"/>
        </w:trPr>
        <w:tc>
          <w:tcPr>
            <w:tcW w:w="4817" w:type="dxa"/>
          </w:tcPr>
          <w:p>
            <w:pPr>
              <w:pStyle w:val="TableParagraph"/>
              <w:rPr>
                <w:rFonts w:ascii="Times New Roman"/>
                <w:sz w:val="24"/>
              </w:rPr>
            </w:pPr>
          </w:p>
        </w:tc>
        <w:tc>
          <w:tcPr>
            <w:tcW w:w="960" w:type="dxa"/>
          </w:tcPr>
          <w:p>
            <w:pPr>
              <w:pStyle w:val="TableParagraph"/>
              <w:rPr>
                <w:rFonts w:ascii="Times New Roman"/>
                <w:sz w:val="24"/>
              </w:rPr>
            </w:pPr>
          </w:p>
        </w:tc>
        <w:tc>
          <w:tcPr>
            <w:tcW w:w="963" w:type="dxa"/>
          </w:tcPr>
          <w:p>
            <w:pPr>
              <w:pStyle w:val="TableParagraph"/>
              <w:rPr>
                <w:rFonts w:ascii="Times New Roman"/>
                <w:sz w:val="24"/>
              </w:rPr>
            </w:pPr>
          </w:p>
        </w:tc>
        <w:tc>
          <w:tcPr>
            <w:tcW w:w="963" w:type="dxa"/>
          </w:tcPr>
          <w:p>
            <w:pPr>
              <w:pStyle w:val="TableParagraph"/>
              <w:rPr>
                <w:rFonts w:ascii="Times New Roman"/>
                <w:sz w:val="24"/>
              </w:rPr>
            </w:pPr>
          </w:p>
        </w:tc>
        <w:tc>
          <w:tcPr>
            <w:tcW w:w="963" w:type="dxa"/>
          </w:tcPr>
          <w:p>
            <w:pPr>
              <w:pStyle w:val="TableParagraph"/>
              <w:rPr>
                <w:rFonts w:ascii="Times New Roman"/>
                <w:sz w:val="24"/>
              </w:rPr>
            </w:pPr>
          </w:p>
        </w:tc>
        <w:tc>
          <w:tcPr>
            <w:tcW w:w="960" w:type="dxa"/>
          </w:tcPr>
          <w:p>
            <w:pPr>
              <w:pStyle w:val="TableParagraph"/>
              <w:rPr>
                <w:rFonts w:ascii="Times New Roman"/>
                <w:sz w:val="24"/>
              </w:rPr>
            </w:pPr>
          </w:p>
        </w:tc>
      </w:tr>
      <w:tr>
        <w:trPr>
          <w:trHeight w:val="505" w:hRule="atLeast"/>
        </w:trPr>
        <w:tc>
          <w:tcPr>
            <w:tcW w:w="4817" w:type="dxa"/>
          </w:tcPr>
          <w:p>
            <w:pPr>
              <w:pStyle w:val="TableParagraph"/>
              <w:rPr>
                <w:rFonts w:ascii="Times New Roman"/>
                <w:sz w:val="24"/>
              </w:rPr>
            </w:pPr>
          </w:p>
        </w:tc>
        <w:tc>
          <w:tcPr>
            <w:tcW w:w="960" w:type="dxa"/>
          </w:tcPr>
          <w:p>
            <w:pPr>
              <w:pStyle w:val="TableParagraph"/>
              <w:rPr>
                <w:rFonts w:ascii="Times New Roman"/>
                <w:sz w:val="24"/>
              </w:rPr>
            </w:pPr>
          </w:p>
        </w:tc>
        <w:tc>
          <w:tcPr>
            <w:tcW w:w="963" w:type="dxa"/>
          </w:tcPr>
          <w:p>
            <w:pPr>
              <w:pStyle w:val="TableParagraph"/>
              <w:rPr>
                <w:rFonts w:ascii="Times New Roman"/>
                <w:sz w:val="24"/>
              </w:rPr>
            </w:pPr>
          </w:p>
        </w:tc>
        <w:tc>
          <w:tcPr>
            <w:tcW w:w="963" w:type="dxa"/>
          </w:tcPr>
          <w:p>
            <w:pPr>
              <w:pStyle w:val="TableParagraph"/>
              <w:rPr>
                <w:rFonts w:ascii="Times New Roman"/>
                <w:sz w:val="24"/>
              </w:rPr>
            </w:pPr>
          </w:p>
        </w:tc>
        <w:tc>
          <w:tcPr>
            <w:tcW w:w="963" w:type="dxa"/>
          </w:tcPr>
          <w:p>
            <w:pPr>
              <w:pStyle w:val="TableParagraph"/>
              <w:rPr>
                <w:rFonts w:ascii="Times New Roman"/>
                <w:sz w:val="24"/>
              </w:rPr>
            </w:pPr>
          </w:p>
        </w:tc>
        <w:tc>
          <w:tcPr>
            <w:tcW w:w="960" w:type="dxa"/>
          </w:tcPr>
          <w:p>
            <w:pPr>
              <w:pStyle w:val="TableParagraph"/>
              <w:rPr>
                <w:rFonts w:ascii="Times New Roman"/>
                <w:sz w:val="24"/>
              </w:rPr>
            </w:pPr>
          </w:p>
        </w:tc>
      </w:tr>
      <w:tr>
        <w:trPr>
          <w:trHeight w:val="510" w:hRule="atLeast"/>
        </w:trPr>
        <w:tc>
          <w:tcPr>
            <w:tcW w:w="4817" w:type="dxa"/>
          </w:tcPr>
          <w:p>
            <w:pPr>
              <w:pStyle w:val="TableParagraph"/>
              <w:rPr>
                <w:rFonts w:ascii="Times New Roman"/>
                <w:sz w:val="24"/>
              </w:rPr>
            </w:pPr>
          </w:p>
        </w:tc>
        <w:tc>
          <w:tcPr>
            <w:tcW w:w="960" w:type="dxa"/>
          </w:tcPr>
          <w:p>
            <w:pPr>
              <w:pStyle w:val="TableParagraph"/>
              <w:rPr>
                <w:rFonts w:ascii="Times New Roman"/>
                <w:sz w:val="24"/>
              </w:rPr>
            </w:pPr>
          </w:p>
        </w:tc>
        <w:tc>
          <w:tcPr>
            <w:tcW w:w="963" w:type="dxa"/>
          </w:tcPr>
          <w:p>
            <w:pPr>
              <w:pStyle w:val="TableParagraph"/>
              <w:rPr>
                <w:rFonts w:ascii="Times New Roman"/>
                <w:sz w:val="24"/>
              </w:rPr>
            </w:pPr>
          </w:p>
        </w:tc>
        <w:tc>
          <w:tcPr>
            <w:tcW w:w="963" w:type="dxa"/>
          </w:tcPr>
          <w:p>
            <w:pPr>
              <w:pStyle w:val="TableParagraph"/>
              <w:rPr>
                <w:rFonts w:ascii="Times New Roman"/>
                <w:sz w:val="24"/>
              </w:rPr>
            </w:pPr>
          </w:p>
        </w:tc>
        <w:tc>
          <w:tcPr>
            <w:tcW w:w="963" w:type="dxa"/>
          </w:tcPr>
          <w:p>
            <w:pPr>
              <w:pStyle w:val="TableParagraph"/>
              <w:rPr>
                <w:rFonts w:ascii="Times New Roman"/>
                <w:sz w:val="24"/>
              </w:rPr>
            </w:pPr>
          </w:p>
        </w:tc>
        <w:tc>
          <w:tcPr>
            <w:tcW w:w="960" w:type="dxa"/>
          </w:tcPr>
          <w:p>
            <w:pPr>
              <w:pStyle w:val="TableParagraph"/>
              <w:rPr>
                <w:rFonts w:ascii="Times New Roman"/>
                <w:sz w:val="24"/>
              </w:rPr>
            </w:pPr>
          </w:p>
        </w:tc>
      </w:tr>
      <w:tr>
        <w:trPr>
          <w:trHeight w:val="506" w:hRule="atLeast"/>
        </w:trPr>
        <w:tc>
          <w:tcPr>
            <w:tcW w:w="4817" w:type="dxa"/>
          </w:tcPr>
          <w:p>
            <w:pPr>
              <w:pStyle w:val="TableParagraph"/>
              <w:rPr>
                <w:rFonts w:ascii="Times New Roman"/>
                <w:sz w:val="24"/>
              </w:rPr>
            </w:pPr>
          </w:p>
        </w:tc>
        <w:tc>
          <w:tcPr>
            <w:tcW w:w="960" w:type="dxa"/>
          </w:tcPr>
          <w:p>
            <w:pPr>
              <w:pStyle w:val="TableParagraph"/>
              <w:rPr>
                <w:rFonts w:ascii="Times New Roman"/>
                <w:sz w:val="24"/>
              </w:rPr>
            </w:pPr>
          </w:p>
        </w:tc>
        <w:tc>
          <w:tcPr>
            <w:tcW w:w="963" w:type="dxa"/>
          </w:tcPr>
          <w:p>
            <w:pPr>
              <w:pStyle w:val="TableParagraph"/>
              <w:rPr>
                <w:rFonts w:ascii="Times New Roman"/>
                <w:sz w:val="24"/>
              </w:rPr>
            </w:pPr>
          </w:p>
        </w:tc>
        <w:tc>
          <w:tcPr>
            <w:tcW w:w="963" w:type="dxa"/>
          </w:tcPr>
          <w:p>
            <w:pPr>
              <w:pStyle w:val="TableParagraph"/>
              <w:rPr>
                <w:rFonts w:ascii="Times New Roman"/>
                <w:sz w:val="24"/>
              </w:rPr>
            </w:pPr>
          </w:p>
        </w:tc>
        <w:tc>
          <w:tcPr>
            <w:tcW w:w="963" w:type="dxa"/>
          </w:tcPr>
          <w:p>
            <w:pPr>
              <w:pStyle w:val="TableParagraph"/>
              <w:rPr>
                <w:rFonts w:ascii="Times New Roman"/>
                <w:sz w:val="24"/>
              </w:rPr>
            </w:pPr>
          </w:p>
        </w:tc>
        <w:tc>
          <w:tcPr>
            <w:tcW w:w="960" w:type="dxa"/>
          </w:tcPr>
          <w:p>
            <w:pPr>
              <w:pStyle w:val="TableParagraph"/>
              <w:rPr>
                <w:rFonts w:ascii="Times New Roman"/>
                <w:sz w:val="24"/>
              </w:rPr>
            </w:pPr>
          </w:p>
        </w:tc>
      </w:tr>
      <w:tr>
        <w:trPr>
          <w:trHeight w:val="510" w:hRule="atLeast"/>
        </w:trPr>
        <w:tc>
          <w:tcPr>
            <w:tcW w:w="4817" w:type="dxa"/>
          </w:tcPr>
          <w:p>
            <w:pPr>
              <w:pStyle w:val="TableParagraph"/>
              <w:rPr>
                <w:rFonts w:ascii="Times New Roman"/>
                <w:sz w:val="24"/>
              </w:rPr>
            </w:pPr>
          </w:p>
        </w:tc>
        <w:tc>
          <w:tcPr>
            <w:tcW w:w="960" w:type="dxa"/>
          </w:tcPr>
          <w:p>
            <w:pPr>
              <w:pStyle w:val="TableParagraph"/>
              <w:rPr>
                <w:rFonts w:ascii="Times New Roman"/>
                <w:sz w:val="24"/>
              </w:rPr>
            </w:pPr>
          </w:p>
        </w:tc>
        <w:tc>
          <w:tcPr>
            <w:tcW w:w="963" w:type="dxa"/>
          </w:tcPr>
          <w:p>
            <w:pPr>
              <w:pStyle w:val="TableParagraph"/>
              <w:rPr>
                <w:rFonts w:ascii="Times New Roman"/>
                <w:sz w:val="24"/>
              </w:rPr>
            </w:pPr>
          </w:p>
        </w:tc>
        <w:tc>
          <w:tcPr>
            <w:tcW w:w="963" w:type="dxa"/>
          </w:tcPr>
          <w:p>
            <w:pPr>
              <w:pStyle w:val="TableParagraph"/>
              <w:rPr>
                <w:rFonts w:ascii="Times New Roman"/>
                <w:sz w:val="24"/>
              </w:rPr>
            </w:pPr>
          </w:p>
        </w:tc>
        <w:tc>
          <w:tcPr>
            <w:tcW w:w="963" w:type="dxa"/>
          </w:tcPr>
          <w:p>
            <w:pPr>
              <w:pStyle w:val="TableParagraph"/>
              <w:rPr>
                <w:rFonts w:ascii="Times New Roman"/>
                <w:sz w:val="24"/>
              </w:rPr>
            </w:pPr>
          </w:p>
        </w:tc>
        <w:tc>
          <w:tcPr>
            <w:tcW w:w="960" w:type="dxa"/>
          </w:tcPr>
          <w:p>
            <w:pPr>
              <w:pStyle w:val="TableParagraph"/>
              <w:rPr>
                <w:rFonts w:ascii="Times New Roman"/>
                <w:sz w:val="24"/>
              </w:rPr>
            </w:pPr>
          </w:p>
        </w:tc>
      </w:tr>
      <w:tr>
        <w:trPr>
          <w:trHeight w:val="510" w:hRule="atLeast"/>
        </w:trPr>
        <w:tc>
          <w:tcPr>
            <w:tcW w:w="4817" w:type="dxa"/>
          </w:tcPr>
          <w:p>
            <w:pPr>
              <w:pStyle w:val="TableParagraph"/>
              <w:rPr>
                <w:rFonts w:ascii="Times New Roman"/>
                <w:sz w:val="24"/>
              </w:rPr>
            </w:pPr>
          </w:p>
        </w:tc>
        <w:tc>
          <w:tcPr>
            <w:tcW w:w="960" w:type="dxa"/>
          </w:tcPr>
          <w:p>
            <w:pPr>
              <w:pStyle w:val="TableParagraph"/>
              <w:rPr>
                <w:rFonts w:ascii="Times New Roman"/>
                <w:sz w:val="24"/>
              </w:rPr>
            </w:pPr>
          </w:p>
        </w:tc>
        <w:tc>
          <w:tcPr>
            <w:tcW w:w="963" w:type="dxa"/>
          </w:tcPr>
          <w:p>
            <w:pPr>
              <w:pStyle w:val="TableParagraph"/>
              <w:rPr>
                <w:rFonts w:ascii="Times New Roman"/>
                <w:sz w:val="24"/>
              </w:rPr>
            </w:pPr>
          </w:p>
        </w:tc>
        <w:tc>
          <w:tcPr>
            <w:tcW w:w="963" w:type="dxa"/>
          </w:tcPr>
          <w:p>
            <w:pPr>
              <w:pStyle w:val="TableParagraph"/>
              <w:rPr>
                <w:rFonts w:ascii="Times New Roman"/>
                <w:sz w:val="24"/>
              </w:rPr>
            </w:pPr>
          </w:p>
        </w:tc>
        <w:tc>
          <w:tcPr>
            <w:tcW w:w="963" w:type="dxa"/>
          </w:tcPr>
          <w:p>
            <w:pPr>
              <w:pStyle w:val="TableParagraph"/>
              <w:rPr>
                <w:rFonts w:ascii="Times New Roman"/>
                <w:sz w:val="24"/>
              </w:rPr>
            </w:pPr>
          </w:p>
        </w:tc>
        <w:tc>
          <w:tcPr>
            <w:tcW w:w="960" w:type="dxa"/>
          </w:tcPr>
          <w:p>
            <w:pPr>
              <w:pStyle w:val="TableParagraph"/>
              <w:rPr>
                <w:rFonts w:ascii="Times New Roman"/>
                <w:sz w:val="24"/>
              </w:rPr>
            </w:pPr>
          </w:p>
        </w:tc>
      </w:tr>
      <w:tr>
        <w:trPr>
          <w:trHeight w:val="506" w:hRule="atLeast"/>
        </w:trPr>
        <w:tc>
          <w:tcPr>
            <w:tcW w:w="4817" w:type="dxa"/>
          </w:tcPr>
          <w:p>
            <w:pPr>
              <w:pStyle w:val="TableParagraph"/>
              <w:rPr>
                <w:rFonts w:ascii="Times New Roman"/>
                <w:sz w:val="24"/>
              </w:rPr>
            </w:pPr>
          </w:p>
        </w:tc>
        <w:tc>
          <w:tcPr>
            <w:tcW w:w="960" w:type="dxa"/>
          </w:tcPr>
          <w:p>
            <w:pPr>
              <w:pStyle w:val="TableParagraph"/>
              <w:rPr>
                <w:rFonts w:ascii="Times New Roman"/>
                <w:sz w:val="24"/>
              </w:rPr>
            </w:pPr>
          </w:p>
        </w:tc>
        <w:tc>
          <w:tcPr>
            <w:tcW w:w="963" w:type="dxa"/>
          </w:tcPr>
          <w:p>
            <w:pPr>
              <w:pStyle w:val="TableParagraph"/>
              <w:rPr>
                <w:rFonts w:ascii="Times New Roman"/>
                <w:sz w:val="24"/>
              </w:rPr>
            </w:pPr>
          </w:p>
        </w:tc>
        <w:tc>
          <w:tcPr>
            <w:tcW w:w="963" w:type="dxa"/>
          </w:tcPr>
          <w:p>
            <w:pPr>
              <w:pStyle w:val="TableParagraph"/>
              <w:rPr>
                <w:rFonts w:ascii="Times New Roman"/>
                <w:sz w:val="24"/>
              </w:rPr>
            </w:pPr>
          </w:p>
        </w:tc>
        <w:tc>
          <w:tcPr>
            <w:tcW w:w="963" w:type="dxa"/>
          </w:tcPr>
          <w:p>
            <w:pPr>
              <w:pStyle w:val="TableParagraph"/>
              <w:rPr>
                <w:rFonts w:ascii="Times New Roman"/>
                <w:sz w:val="24"/>
              </w:rPr>
            </w:pPr>
          </w:p>
        </w:tc>
        <w:tc>
          <w:tcPr>
            <w:tcW w:w="960" w:type="dxa"/>
          </w:tcPr>
          <w:p>
            <w:pPr>
              <w:pStyle w:val="TableParagraph"/>
              <w:rPr>
                <w:rFonts w:ascii="Times New Roman"/>
                <w:sz w:val="24"/>
              </w:rPr>
            </w:pPr>
          </w:p>
        </w:tc>
      </w:tr>
      <w:tr>
        <w:trPr>
          <w:trHeight w:val="510" w:hRule="atLeast"/>
        </w:trPr>
        <w:tc>
          <w:tcPr>
            <w:tcW w:w="4817" w:type="dxa"/>
          </w:tcPr>
          <w:p>
            <w:pPr>
              <w:pStyle w:val="TableParagraph"/>
              <w:rPr>
                <w:rFonts w:ascii="Times New Roman"/>
                <w:sz w:val="24"/>
              </w:rPr>
            </w:pPr>
          </w:p>
        </w:tc>
        <w:tc>
          <w:tcPr>
            <w:tcW w:w="960" w:type="dxa"/>
          </w:tcPr>
          <w:p>
            <w:pPr>
              <w:pStyle w:val="TableParagraph"/>
              <w:rPr>
                <w:rFonts w:ascii="Times New Roman"/>
                <w:sz w:val="24"/>
              </w:rPr>
            </w:pPr>
          </w:p>
        </w:tc>
        <w:tc>
          <w:tcPr>
            <w:tcW w:w="963" w:type="dxa"/>
          </w:tcPr>
          <w:p>
            <w:pPr>
              <w:pStyle w:val="TableParagraph"/>
              <w:rPr>
                <w:rFonts w:ascii="Times New Roman"/>
                <w:sz w:val="24"/>
              </w:rPr>
            </w:pPr>
          </w:p>
        </w:tc>
        <w:tc>
          <w:tcPr>
            <w:tcW w:w="963" w:type="dxa"/>
          </w:tcPr>
          <w:p>
            <w:pPr>
              <w:pStyle w:val="TableParagraph"/>
              <w:rPr>
                <w:rFonts w:ascii="Times New Roman"/>
                <w:sz w:val="24"/>
              </w:rPr>
            </w:pPr>
          </w:p>
        </w:tc>
        <w:tc>
          <w:tcPr>
            <w:tcW w:w="963" w:type="dxa"/>
          </w:tcPr>
          <w:p>
            <w:pPr>
              <w:pStyle w:val="TableParagraph"/>
              <w:rPr>
                <w:rFonts w:ascii="Times New Roman"/>
                <w:sz w:val="24"/>
              </w:rPr>
            </w:pPr>
          </w:p>
        </w:tc>
        <w:tc>
          <w:tcPr>
            <w:tcW w:w="960" w:type="dxa"/>
          </w:tcPr>
          <w:p>
            <w:pPr>
              <w:pStyle w:val="TableParagraph"/>
              <w:rPr>
                <w:rFonts w:ascii="Times New Roman"/>
                <w:sz w:val="24"/>
              </w:rPr>
            </w:pPr>
          </w:p>
        </w:tc>
      </w:tr>
      <w:tr>
        <w:trPr>
          <w:trHeight w:val="1169" w:hRule="atLeast"/>
        </w:trPr>
        <w:tc>
          <w:tcPr>
            <w:tcW w:w="4817" w:type="dxa"/>
          </w:tcPr>
          <w:p>
            <w:pPr>
              <w:pStyle w:val="TableParagraph"/>
              <w:spacing w:before="2"/>
              <w:ind w:left="223"/>
              <w:rPr>
                <w:b/>
                <w:sz w:val="24"/>
              </w:rPr>
            </w:pPr>
            <w:r>
              <w:rPr>
                <w:b/>
                <w:color w:val="000000"/>
                <w:sz w:val="24"/>
                <w:highlight w:val="cyan"/>
              </w:rPr>
              <w:t>sperimentazione</w:t>
            </w:r>
            <w:r>
              <w:rPr>
                <w:b/>
                <w:color w:val="000000"/>
                <w:spacing w:val="28"/>
                <w:sz w:val="24"/>
                <w:highlight w:val="cyan"/>
              </w:rPr>
              <w:t> </w:t>
            </w:r>
            <w:r>
              <w:rPr>
                <w:b/>
                <w:color w:val="000000"/>
                <w:sz w:val="24"/>
                <w:highlight w:val="cyan"/>
              </w:rPr>
              <w:t>Diritto</w:t>
            </w:r>
            <w:r>
              <w:rPr>
                <w:b/>
                <w:color w:val="000000"/>
                <w:spacing w:val="26"/>
                <w:sz w:val="24"/>
                <w:highlight w:val="cyan"/>
              </w:rPr>
              <w:t> </w:t>
            </w:r>
            <w:r>
              <w:rPr>
                <w:b/>
                <w:color w:val="000000"/>
                <w:sz w:val="24"/>
                <w:highlight w:val="cyan"/>
              </w:rPr>
              <w:t>nei</w:t>
            </w:r>
            <w:r>
              <w:rPr>
                <w:b/>
                <w:color w:val="000000"/>
                <w:spacing w:val="27"/>
                <w:sz w:val="24"/>
                <w:highlight w:val="cyan"/>
              </w:rPr>
              <w:t> </w:t>
            </w:r>
            <w:r>
              <w:rPr>
                <w:b/>
                <w:color w:val="000000"/>
                <w:sz w:val="24"/>
                <w:highlight w:val="cyan"/>
              </w:rPr>
              <w:t>licei</w:t>
            </w:r>
            <w:r>
              <w:rPr>
                <w:b/>
                <w:color w:val="000000"/>
                <w:spacing w:val="27"/>
                <w:sz w:val="24"/>
                <w:highlight w:val="cyan"/>
              </w:rPr>
              <w:t> </w:t>
            </w:r>
            <w:r>
              <w:rPr>
                <w:b/>
                <w:color w:val="000000"/>
                <w:sz w:val="24"/>
                <w:highlight w:val="cyan"/>
              </w:rPr>
              <w:t>(nei</w:t>
            </w:r>
            <w:r>
              <w:rPr>
                <w:b/>
                <w:color w:val="000000"/>
                <w:spacing w:val="27"/>
                <w:sz w:val="24"/>
                <w:highlight w:val="cyan"/>
              </w:rPr>
              <w:t> </w:t>
            </w:r>
            <w:r>
              <w:rPr>
                <w:b/>
                <w:color w:val="000000"/>
                <w:spacing w:val="-2"/>
                <w:sz w:val="24"/>
                <w:highlight w:val="cyan"/>
              </w:rPr>
              <w:t>tecnici</w:t>
            </w:r>
          </w:p>
          <w:p>
            <w:pPr>
              <w:pStyle w:val="TableParagraph"/>
              <w:spacing w:line="380" w:lineRule="atLeast" w:before="8"/>
              <w:ind w:left="223"/>
              <w:rPr>
                <w:b/>
                <w:sz w:val="24"/>
              </w:rPr>
            </w:pPr>
            <w:r>
              <w:rPr>
                <w:b/>
                <w:color w:val="000000"/>
                <w:sz w:val="24"/>
                <w:highlight w:val="cyan"/>
              </w:rPr>
              <w:t>diritto</w:t>
            </w:r>
            <w:r>
              <w:rPr>
                <w:b/>
                <w:color w:val="000000"/>
                <w:spacing w:val="37"/>
                <w:sz w:val="24"/>
                <w:highlight w:val="cyan"/>
              </w:rPr>
              <w:t> </w:t>
            </w:r>
            <w:r>
              <w:rPr>
                <w:b/>
                <w:color w:val="000000"/>
                <w:sz w:val="24"/>
                <w:highlight w:val="cyan"/>
              </w:rPr>
              <w:t>è</w:t>
            </w:r>
            <w:r>
              <w:rPr>
                <w:b/>
                <w:color w:val="000000"/>
                <w:spacing w:val="37"/>
                <w:sz w:val="24"/>
                <w:highlight w:val="cyan"/>
              </w:rPr>
              <w:t> </w:t>
            </w:r>
            <w:r>
              <w:rPr>
                <w:b/>
                <w:color w:val="000000"/>
                <w:sz w:val="24"/>
                <w:highlight w:val="cyan"/>
              </w:rPr>
              <w:t>curriculare,</w:t>
            </w:r>
            <w:r>
              <w:rPr>
                <w:b/>
                <w:color w:val="000000"/>
                <w:spacing w:val="39"/>
                <w:sz w:val="24"/>
                <w:highlight w:val="cyan"/>
              </w:rPr>
              <w:t> </w:t>
            </w:r>
            <w:r>
              <w:rPr>
                <w:b/>
                <w:color w:val="000000"/>
                <w:sz w:val="24"/>
                <w:highlight w:val="cyan"/>
              </w:rPr>
              <w:t>quindi</w:t>
            </w:r>
            <w:r>
              <w:rPr>
                <w:b/>
                <w:color w:val="000000"/>
                <w:spacing w:val="38"/>
                <w:sz w:val="24"/>
                <w:highlight w:val="cyan"/>
              </w:rPr>
              <w:t> </w:t>
            </w:r>
            <w:r>
              <w:rPr>
                <w:b/>
                <w:color w:val="000000"/>
                <w:sz w:val="24"/>
                <w:highlight w:val="cyan"/>
              </w:rPr>
              <w:t>questa</w:t>
            </w:r>
            <w:r>
              <w:rPr>
                <w:b/>
                <w:color w:val="000000"/>
                <w:spacing w:val="38"/>
                <w:sz w:val="24"/>
                <w:highlight w:val="cyan"/>
              </w:rPr>
              <w:t> </w:t>
            </w:r>
            <w:r>
              <w:rPr>
                <w:b/>
                <w:color w:val="000000"/>
                <w:sz w:val="24"/>
                <w:highlight w:val="cyan"/>
              </w:rPr>
              <w:t>voce</w:t>
            </w:r>
            <w:r>
              <w:rPr>
                <w:b/>
                <w:color w:val="000000"/>
                <w:spacing w:val="37"/>
                <w:sz w:val="24"/>
                <w:highlight w:val="cyan"/>
              </w:rPr>
              <w:t> </w:t>
            </w:r>
            <w:r>
              <w:rPr>
                <w:b/>
                <w:color w:val="000000"/>
                <w:sz w:val="24"/>
                <w:highlight w:val="cyan"/>
              </w:rPr>
              <w:t>va</w:t>
            </w:r>
            <w:r>
              <w:rPr>
                <w:b/>
                <w:color w:val="000000"/>
                <w:sz w:val="24"/>
              </w:rPr>
              <w:t> </w:t>
            </w:r>
            <w:r>
              <w:rPr>
                <w:b/>
                <w:color w:val="000000"/>
                <w:spacing w:val="-2"/>
                <w:sz w:val="24"/>
                <w:highlight w:val="cyan"/>
              </w:rPr>
              <w:t>eliminata)</w:t>
            </w:r>
          </w:p>
        </w:tc>
        <w:tc>
          <w:tcPr>
            <w:tcW w:w="960" w:type="dxa"/>
          </w:tcPr>
          <w:p>
            <w:pPr>
              <w:pStyle w:val="TableParagraph"/>
              <w:rPr>
                <w:rFonts w:ascii="Times New Roman"/>
                <w:sz w:val="24"/>
              </w:rPr>
            </w:pPr>
          </w:p>
        </w:tc>
        <w:tc>
          <w:tcPr>
            <w:tcW w:w="963" w:type="dxa"/>
          </w:tcPr>
          <w:p>
            <w:pPr>
              <w:pStyle w:val="TableParagraph"/>
              <w:rPr>
                <w:rFonts w:ascii="Times New Roman"/>
                <w:sz w:val="24"/>
              </w:rPr>
            </w:pPr>
          </w:p>
        </w:tc>
        <w:tc>
          <w:tcPr>
            <w:tcW w:w="963" w:type="dxa"/>
          </w:tcPr>
          <w:p>
            <w:pPr>
              <w:pStyle w:val="TableParagraph"/>
              <w:rPr>
                <w:rFonts w:ascii="Times New Roman"/>
                <w:sz w:val="24"/>
              </w:rPr>
            </w:pPr>
          </w:p>
        </w:tc>
        <w:tc>
          <w:tcPr>
            <w:tcW w:w="963" w:type="dxa"/>
          </w:tcPr>
          <w:p>
            <w:pPr>
              <w:pStyle w:val="TableParagraph"/>
              <w:rPr>
                <w:rFonts w:ascii="Times New Roman"/>
                <w:sz w:val="24"/>
              </w:rPr>
            </w:pPr>
          </w:p>
        </w:tc>
        <w:tc>
          <w:tcPr>
            <w:tcW w:w="960" w:type="dxa"/>
          </w:tcPr>
          <w:p>
            <w:pPr>
              <w:pStyle w:val="TableParagraph"/>
              <w:rPr>
                <w:rFonts w:ascii="Times New Roman"/>
                <w:sz w:val="24"/>
              </w:rPr>
            </w:pPr>
          </w:p>
        </w:tc>
      </w:tr>
      <w:tr>
        <w:trPr>
          <w:trHeight w:val="445" w:hRule="atLeast"/>
        </w:trPr>
        <w:tc>
          <w:tcPr>
            <w:tcW w:w="4817" w:type="dxa"/>
          </w:tcPr>
          <w:p>
            <w:pPr>
              <w:pStyle w:val="TableParagraph"/>
              <w:spacing w:before="58"/>
              <w:ind w:left="223"/>
              <w:rPr>
                <w:b/>
                <w:sz w:val="24"/>
              </w:rPr>
            </w:pPr>
            <w:r>
              <w:rPr>
                <w:b/>
                <w:sz w:val="24"/>
              </w:rPr>
              <w:t>IRC/attività</w:t>
            </w:r>
            <w:r>
              <w:rPr>
                <w:b/>
                <w:spacing w:val="-5"/>
                <w:sz w:val="24"/>
              </w:rPr>
              <w:t> </w:t>
            </w:r>
            <w:r>
              <w:rPr>
                <w:b/>
                <w:spacing w:val="-2"/>
                <w:sz w:val="24"/>
              </w:rPr>
              <w:t>alternative</w:t>
            </w:r>
          </w:p>
        </w:tc>
        <w:tc>
          <w:tcPr>
            <w:tcW w:w="960" w:type="dxa"/>
          </w:tcPr>
          <w:p>
            <w:pPr>
              <w:pStyle w:val="TableParagraph"/>
              <w:spacing w:before="58"/>
              <w:ind w:left="35" w:right="9"/>
              <w:jc w:val="center"/>
              <w:rPr>
                <w:sz w:val="24"/>
              </w:rPr>
            </w:pPr>
            <w:r>
              <w:rPr>
                <w:spacing w:val="-10"/>
                <w:sz w:val="24"/>
              </w:rPr>
              <w:t>1</w:t>
            </w:r>
          </w:p>
        </w:tc>
        <w:tc>
          <w:tcPr>
            <w:tcW w:w="963" w:type="dxa"/>
          </w:tcPr>
          <w:p>
            <w:pPr>
              <w:pStyle w:val="TableParagraph"/>
              <w:spacing w:before="58"/>
              <w:ind w:left="37" w:right="13"/>
              <w:jc w:val="center"/>
              <w:rPr>
                <w:sz w:val="24"/>
              </w:rPr>
            </w:pPr>
            <w:r>
              <w:rPr>
                <w:spacing w:val="-10"/>
                <w:sz w:val="24"/>
              </w:rPr>
              <w:t>1</w:t>
            </w:r>
          </w:p>
        </w:tc>
        <w:tc>
          <w:tcPr>
            <w:tcW w:w="963" w:type="dxa"/>
          </w:tcPr>
          <w:p>
            <w:pPr>
              <w:pStyle w:val="TableParagraph"/>
              <w:spacing w:before="58"/>
              <w:ind w:left="37" w:right="11"/>
              <w:jc w:val="center"/>
              <w:rPr>
                <w:sz w:val="24"/>
              </w:rPr>
            </w:pPr>
            <w:r>
              <w:rPr>
                <w:spacing w:val="-10"/>
                <w:sz w:val="24"/>
              </w:rPr>
              <w:t>1</w:t>
            </w:r>
          </w:p>
        </w:tc>
        <w:tc>
          <w:tcPr>
            <w:tcW w:w="963" w:type="dxa"/>
          </w:tcPr>
          <w:p>
            <w:pPr>
              <w:pStyle w:val="TableParagraph"/>
              <w:spacing w:before="58"/>
              <w:ind w:left="37"/>
              <w:jc w:val="center"/>
              <w:rPr>
                <w:sz w:val="24"/>
              </w:rPr>
            </w:pPr>
            <w:r>
              <w:rPr>
                <w:spacing w:val="-10"/>
                <w:sz w:val="24"/>
              </w:rPr>
              <w:t>1</w:t>
            </w:r>
          </w:p>
        </w:tc>
        <w:tc>
          <w:tcPr>
            <w:tcW w:w="960" w:type="dxa"/>
          </w:tcPr>
          <w:p>
            <w:pPr>
              <w:pStyle w:val="TableParagraph"/>
              <w:spacing w:before="58"/>
              <w:ind w:left="35"/>
              <w:jc w:val="center"/>
              <w:rPr>
                <w:sz w:val="24"/>
              </w:rPr>
            </w:pPr>
            <w:r>
              <w:rPr>
                <w:spacing w:val="-10"/>
                <w:sz w:val="24"/>
              </w:rPr>
              <w:t>1</w:t>
            </w:r>
          </w:p>
        </w:tc>
      </w:tr>
      <w:tr>
        <w:trPr>
          <w:trHeight w:val="446" w:hRule="atLeast"/>
        </w:trPr>
        <w:tc>
          <w:tcPr>
            <w:tcW w:w="4817" w:type="dxa"/>
          </w:tcPr>
          <w:p>
            <w:pPr>
              <w:pStyle w:val="TableParagraph"/>
              <w:spacing w:before="54"/>
              <w:ind w:left="28"/>
              <w:jc w:val="center"/>
              <w:rPr>
                <w:b/>
                <w:sz w:val="24"/>
              </w:rPr>
            </w:pPr>
            <w:r>
              <w:rPr>
                <w:b/>
                <w:sz w:val="24"/>
              </w:rPr>
              <w:t>TOTALE</w:t>
            </w:r>
            <w:r>
              <w:rPr>
                <w:b/>
                <w:spacing w:val="-2"/>
                <w:sz w:val="24"/>
              </w:rPr>
              <w:t> </w:t>
            </w:r>
            <w:r>
              <w:rPr>
                <w:b/>
                <w:spacing w:val="-5"/>
                <w:sz w:val="24"/>
              </w:rPr>
              <w:t>ORE</w:t>
            </w:r>
          </w:p>
        </w:tc>
        <w:tc>
          <w:tcPr>
            <w:tcW w:w="960" w:type="dxa"/>
          </w:tcPr>
          <w:p>
            <w:pPr>
              <w:pStyle w:val="TableParagraph"/>
              <w:rPr>
                <w:rFonts w:ascii="Times New Roman"/>
                <w:sz w:val="24"/>
              </w:rPr>
            </w:pPr>
          </w:p>
        </w:tc>
        <w:tc>
          <w:tcPr>
            <w:tcW w:w="963" w:type="dxa"/>
          </w:tcPr>
          <w:p>
            <w:pPr>
              <w:pStyle w:val="TableParagraph"/>
              <w:rPr>
                <w:rFonts w:ascii="Times New Roman"/>
                <w:sz w:val="24"/>
              </w:rPr>
            </w:pPr>
          </w:p>
        </w:tc>
        <w:tc>
          <w:tcPr>
            <w:tcW w:w="963" w:type="dxa"/>
          </w:tcPr>
          <w:p>
            <w:pPr>
              <w:pStyle w:val="TableParagraph"/>
              <w:rPr>
                <w:rFonts w:ascii="Times New Roman"/>
                <w:sz w:val="24"/>
              </w:rPr>
            </w:pPr>
          </w:p>
        </w:tc>
        <w:tc>
          <w:tcPr>
            <w:tcW w:w="963" w:type="dxa"/>
          </w:tcPr>
          <w:p>
            <w:pPr>
              <w:pStyle w:val="TableParagraph"/>
              <w:rPr>
                <w:rFonts w:ascii="Times New Roman"/>
                <w:sz w:val="24"/>
              </w:rPr>
            </w:pPr>
          </w:p>
        </w:tc>
        <w:tc>
          <w:tcPr>
            <w:tcW w:w="960" w:type="dxa"/>
          </w:tcPr>
          <w:p>
            <w:pPr>
              <w:pStyle w:val="TableParagraph"/>
              <w:rPr>
                <w:rFonts w:ascii="Times New Roman"/>
                <w:sz w:val="24"/>
              </w:rPr>
            </w:pPr>
          </w:p>
        </w:tc>
      </w:tr>
    </w:tbl>
    <w:p>
      <w:pPr>
        <w:pStyle w:val="BodyText"/>
        <w:spacing w:before="250"/>
        <w:rPr>
          <w:b/>
        </w:rPr>
      </w:pPr>
    </w:p>
    <w:p>
      <w:pPr>
        <w:spacing w:line="254" w:lineRule="auto" w:before="1"/>
        <w:ind w:left="943" w:right="0" w:firstLine="0"/>
        <w:jc w:val="left"/>
        <w:rPr>
          <w:b/>
          <w:sz w:val="24"/>
        </w:rPr>
      </w:pPr>
      <w:r>
        <w:rPr>
          <w:b/>
          <w:sz w:val="24"/>
        </w:rPr>
        <w:t>*Le</w:t>
      </w:r>
      <w:r>
        <w:rPr>
          <w:b/>
          <w:spacing w:val="36"/>
          <w:sz w:val="24"/>
        </w:rPr>
        <w:t> </w:t>
      </w:r>
      <w:r>
        <w:rPr>
          <w:b/>
          <w:sz w:val="24"/>
        </w:rPr>
        <w:t>classi</w:t>
      </w:r>
      <w:r>
        <w:rPr>
          <w:b/>
          <w:spacing w:val="34"/>
          <w:sz w:val="24"/>
        </w:rPr>
        <w:t> </w:t>
      </w:r>
      <w:r>
        <w:rPr>
          <w:b/>
          <w:sz w:val="24"/>
        </w:rPr>
        <w:t>del</w:t>
      </w:r>
      <w:r>
        <w:rPr>
          <w:b/>
          <w:spacing w:val="38"/>
          <w:sz w:val="24"/>
        </w:rPr>
        <w:t> </w:t>
      </w:r>
      <w:r>
        <w:rPr>
          <w:b/>
          <w:sz w:val="24"/>
        </w:rPr>
        <w:t>triennio</w:t>
      </w:r>
      <w:r>
        <w:rPr>
          <w:b/>
          <w:spacing w:val="36"/>
          <w:sz w:val="24"/>
        </w:rPr>
        <w:t> </w:t>
      </w:r>
      <w:r>
        <w:rPr>
          <w:b/>
          <w:sz w:val="24"/>
        </w:rPr>
        <w:t>effettuano</w:t>
      </w:r>
      <w:r>
        <w:rPr>
          <w:b/>
          <w:spacing w:val="32"/>
          <w:sz w:val="24"/>
        </w:rPr>
        <w:t> </w:t>
      </w:r>
      <w:r>
        <w:rPr>
          <w:b/>
          <w:sz w:val="24"/>
        </w:rPr>
        <w:t>33</w:t>
      </w:r>
      <w:r>
        <w:rPr>
          <w:b/>
          <w:spacing w:val="35"/>
          <w:sz w:val="24"/>
        </w:rPr>
        <w:t> </w:t>
      </w:r>
      <w:r>
        <w:rPr>
          <w:b/>
          <w:sz w:val="24"/>
        </w:rPr>
        <w:t>ore</w:t>
      </w:r>
      <w:r>
        <w:rPr>
          <w:b/>
          <w:spacing w:val="36"/>
          <w:sz w:val="24"/>
        </w:rPr>
        <w:t> </w:t>
      </w:r>
      <w:r>
        <w:rPr>
          <w:b/>
          <w:sz w:val="24"/>
        </w:rPr>
        <w:t>annuali</w:t>
      </w:r>
      <w:r>
        <w:rPr>
          <w:b/>
          <w:spacing w:val="34"/>
          <w:sz w:val="24"/>
        </w:rPr>
        <w:t> </w:t>
      </w:r>
      <w:r>
        <w:rPr>
          <w:b/>
          <w:sz w:val="24"/>
        </w:rPr>
        <w:t>di</w:t>
      </w:r>
      <w:r>
        <w:rPr>
          <w:b/>
          <w:spacing w:val="38"/>
          <w:sz w:val="24"/>
        </w:rPr>
        <w:t> </w:t>
      </w:r>
      <w:r>
        <w:rPr>
          <w:b/>
          <w:sz w:val="24"/>
        </w:rPr>
        <w:t>Educazione</w:t>
      </w:r>
      <w:r>
        <w:rPr>
          <w:b/>
          <w:spacing w:val="36"/>
          <w:sz w:val="24"/>
        </w:rPr>
        <w:t> </w:t>
      </w:r>
      <w:r>
        <w:rPr>
          <w:b/>
          <w:sz w:val="24"/>
        </w:rPr>
        <w:t>civica,</w:t>
      </w:r>
      <w:r>
        <w:rPr>
          <w:b/>
          <w:spacing w:val="35"/>
          <w:sz w:val="24"/>
        </w:rPr>
        <w:t> </w:t>
      </w:r>
      <w:r>
        <w:rPr>
          <w:b/>
          <w:sz w:val="24"/>
        </w:rPr>
        <w:t>in</w:t>
      </w:r>
      <w:r>
        <w:rPr>
          <w:b/>
          <w:spacing w:val="36"/>
          <w:sz w:val="24"/>
        </w:rPr>
        <w:t> </w:t>
      </w:r>
      <w:r>
        <w:rPr>
          <w:b/>
          <w:sz w:val="24"/>
        </w:rPr>
        <w:t>compresenza</w:t>
      </w:r>
      <w:r>
        <w:rPr>
          <w:b/>
          <w:spacing w:val="39"/>
          <w:sz w:val="24"/>
        </w:rPr>
        <w:t> </w:t>
      </w:r>
      <w:r>
        <w:rPr>
          <w:b/>
          <w:sz w:val="24"/>
        </w:rPr>
        <w:t>con</w:t>
      </w:r>
      <w:r>
        <w:rPr>
          <w:b/>
          <w:spacing w:val="36"/>
          <w:sz w:val="24"/>
        </w:rPr>
        <w:t> </w:t>
      </w:r>
      <w:r>
        <w:rPr>
          <w:b/>
          <w:sz w:val="24"/>
        </w:rPr>
        <w:t>le discipline del corso di studi</w:t>
      </w:r>
    </w:p>
    <w:p>
      <w:pPr>
        <w:spacing w:after="0" w:line="254" w:lineRule="auto"/>
        <w:jc w:val="left"/>
        <w:rPr>
          <w:b/>
          <w:sz w:val="24"/>
        </w:rPr>
        <w:sectPr>
          <w:pgSz w:w="11910" w:h="16840"/>
          <w:pgMar w:top="1260" w:bottom="280" w:left="425" w:right="141"/>
        </w:sectPr>
      </w:pPr>
    </w:p>
    <w:p>
      <w:pPr>
        <w:pStyle w:val="Heading1"/>
        <w:numPr>
          <w:ilvl w:val="1"/>
          <w:numId w:val="2"/>
        </w:numPr>
        <w:tabs>
          <w:tab w:pos="1127" w:val="left" w:leader="none"/>
        </w:tabs>
        <w:spacing w:line="240" w:lineRule="auto" w:before="21" w:after="0"/>
        <w:ind w:left="1127" w:right="0" w:hanging="420"/>
        <w:jc w:val="left"/>
      </w:pPr>
      <w:bookmarkStart w:name="_bookmark9" w:id="10"/>
      <w:bookmarkEnd w:id="10"/>
      <w:r>
        <w:rPr>
          <w:b w:val="0"/>
        </w:rPr>
      </w:r>
      <w:r>
        <w:rPr/>
        <w:t>Moduli</w:t>
      </w:r>
      <w:r>
        <w:rPr>
          <w:spacing w:val="-3"/>
        </w:rPr>
        <w:t> </w:t>
      </w:r>
      <w:r>
        <w:rPr/>
        <w:t>DNL</w:t>
      </w:r>
      <w:r>
        <w:rPr>
          <w:spacing w:val="-2"/>
        </w:rPr>
        <w:t> </w:t>
      </w:r>
      <w:r>
        <w:rPr/>
        <w:t>con</w:t>
      </w:r>
      <w:r>
        <w:rPr>
          <w:spacing w:val="-1"/>
        </w:rPr>
        <w:t> </w:t>
      </w:r>
      <w:r>
        <w:rPr/>
        <w:t>metodologia</w:t>
      </w:r>
      <w:r>
        <w:rPr>
          <w:spacing w:val="-4"/>
        </w:rPr>
        <w:t> CLIL</w:t>
      </w:r>
    </w:p>
    <w:p>
      <w:pPr>
        <w:pStyle w:val="BodyText"/>
        <w:rPr>
          <w:b/>
        </w:rPr>
      </w:pPr>
    </w:p>
    <w:p>
      <w:pPr>
        <w:pStyle w:val="Heading3"/>
        <w:ind w:left="663" w:firstLine="0"/>
        <w:jc w:val="both"/>
      </w:pPr>
      <w:r>
        <w:rPr>
          <w:color w:val="000000"/>
          <w:highlight w:val="cyan"/>
        </w:rPr>
        <w:t>Opzione</w:t>
      </w:r>
      <w:r>
        <w:rPr>
          <w:color w:val="000000"/>
          <w:spacing w:val="-2"/>
          <w:highlight w:val="cyan"/>
        </w:rPr>
        <w:t> </w:t>
      </w:r>
      <w:r>
        <w:rPr>
          <w:color w:val="000000"/>
          <w:spacing w:val="-10"/>
          <w:highlight w:val="cyan"/>
        </w:rPr>
        <w:t>1</w:t>
      </w:r>
    </w:p>
    <w:p>
      <w:pPr>
        <w:pStyle w:val="BodyText"/>
        <w:tabs>
          <w:tab w:pos="10330" w:val="left" w:leader="dot"/>
        </w:tabs>
        <w:spacing w:line="276" w:lineRule="auto" w:before="43"/>
        <w:ind w:left="663" w:right="891"/>
        <w:jc w:val="both"/>
      </w:pPr>
      <w:r>
        <w:rPr/>
        <w:t>In ottemperanza alla normativa vigente, relativa agli apprendimenti del quinto anno, gli studenti hanno</w:t>
      </w:r>
      <w:r>
        <w:rPr>
          <w:spacing w:val="1"/>
        </w:rPr>
        <w:t> </w:t>
      </w:r>
      <w:r>
        <w:rPr/>
        <w:t>potuto</w:t>
      </w:r>
      <w:r>
        <w:rPr>
          <w:spacing w:val="2"/>
        </w:rPr>
        <w:t> </w:t>
      </w:r>
      <w:r>
        <w:rPr/>
        <w:t>usufruire</w:t>
      </w:r>
      <w:r>
        <w:rPr>
          <w:spacing w:val="2"/>
        </w:rPr>
        <w:t> </w:t>
      </w:r>
      <w:r>
        <w:rPr/>
        <w:t>delle</w:t>
      </w:r>
      <w:r>
        <w:rPr>
          <w:spacing w:val="2"/>
        </w:rPr>
        <w:t> </w:t>
      </w:r>
      <w:r>
        <w:rPr/>
        <w:t>competenze</w:t>
      </w:r>
      <w:r>
        <w:rPr>
          <w:spacing w:val="6"/>
        </w:rPr>
        <w:t> </w:t>
      </w:r>
      <w:r>
        <w:rPr/>
        <w:t>linguistiche</w:t>
      </w:r>
      <w:r>
        <w:rPr>
          <w:spacing w:val="2"/>
        </w:rPr>
        <w:t> </w:t>
      </w:r>
      <w:r>
        <w:rPr/>
        <w:t>nella</w:t>
      </w:r>
      <w:r>
        <w:rPr>
          <w:spacing w:val="3"/>
        </w:rPr>
        <w:t> </w:t>
      </w:r>
      <w:r>
        <w:rPr>
          <w:spacing w:val="-2"/>
        </w:rPr>
        <w:t>disciplina</w:t>
      </w:r>
      <w:r>
        <w:rPr/>
        <w:tab/>
      </w:r>
      <w:r>
        <w:rPr>
          <w:spacing w:val="-5"/>
        </w:rPr>
        <w:t>il</w:t>
      </w:r>
    </w:p>
    <w:p>
      <w:pPr>
        <w:pStyle w:val="BodyText"/>
        <w:spacing w:line="276" w:lineRule="auto"/>
        <w:ind w:left="663" w:right="899"/>
        <w:jc w:val="both"/>
      </w:pPr>
      <w:r>
        <w:rPr/>
        <w:t>cui docente è in possesso dei requisiti per l'insegnamento di una disciplina non linguistica prevista per l'insegnamento in lingua</w:t>
      </w:r>
      <w:r>
        <w:rPr>
          <w:spacing w:val="-1"/>
        </w:rPr>
        <w:t> </w:t>
      </w:r>
      <w:r>
        <w:rPr/>
        <w:t>straniera con metodologia CLIL compresa</w:t>
      </w:r>
      <w:r>
        <w:rPr>
          <w:spacing w:val="-1"/>
        </w:rPr>
        <w:t> </w:t>
      </w:r>
      <w:r>
        <w:rPr/>
        <w:t>nell'area delle attività</w:t>
      </w:r>
      <w:r>
        <w:rPr>
          <w:spacing w:val="-1"/>
        </w:rPr>
        <w:t> </w:t>
      </w:r>
      <w:r>
        <w:rPr/>
        <w:t>e degli insegnamenti</w:t>
      </w:r>
      <w:r>
        <w:rPr>
          <w:spacing w:val="-9"/>
        </w:rPr>
        <w:t> </w:t>
      </w:r>
      <w:r>
        <w:rPr/>
        <w:t>obbligatori</w:t>
      </w:r>
      <w:r>
        <w:rPr>
          <w:spacing w:val="-9"/>
        </w:rPr>
        <w:t> </w:t>
      </w:r>
      <w:r>
        <w:rPr/>
        <w:t>per</w:t>
      </w:r>
      <w:r>
        <w:rPr>
          <w:spacing w:val="-9"/>
        </w:rPr>
        <w:t> </w:t>
      </w:r>
      <w:r>
        <w:rPr/>
        <w:t>tutti</w:t>
      </w:r>
      <w:r>
        <w:rPr>
          <w:spacing w:val="-9"/>
        </w:rPr>
        <w:t> </w:t>
      </w:r>
      <w:r>
        <w:rPr/>
        <w:t>gli</w:t>
      </w:r>
      <w:r>
        <w:rPr>
          <w:spacing w:val="-9"/>
        </w:rPr>
        <w:t> </w:t>
      </w:r>
      <w:r>
        <w:rPr/>
        <w:t>studenti</w:t>
      </w:r>
      <w:r>
        <w:rPr>
          <w:spacing w:val="-4"/>
        </w:rPr>
        <w:t> </w:t>
      </w:r>
      <w:r>
        <w:rPr/>
        <w:t>o</w:t>
      </w:r>
      <w:r>
        <w:rPr>
          <w:spacing w:val="-9"/>
        </w:rPr>
        <w:t> </w:t>
      </w:r>
      <w:r>
        <w:rPr/>
        <w:t>nell'area</w:t>
      </w:r>
      <w:r>
        <w:rPr>
          <w:spacing w:val="-9"/>
        </w:rPr>
        <w:t> </w:t>
      </w:r>
      <w:r>
        <w:rPr/>
        <w:t>degli</w:t>
      </w:r>
      <w:r>
        <w:rPr>
          <w:spacing w:val="-6"/>
        </w:rPr>
        <w:t> </w:t>
      </w:r>
      <w:r>
        <w:rPr/>
        <w:t>insegnamenti</w:t>
      </w:r>
      <w:r>
        <w:rPr>
          <w:spacing w:val="-9"/>
        </w:rPr>
        <w:t> </w:t>
      </w:r>
      <w:r>
        <w:rPr/>
        <w:t>attivabili</w:t>
      </w:r>
      <w:r>
        <w:rPr>
          <w:spacing w:val="-9"/>
        </w:rPr>
        <w:t> </w:t>
      </w:r>
      <w:r>
        <w:rPr/>
        <w:t>dalle</w:t>
      </w:r>
      <w:r>
        <w:rPr>
          <w:spacing w:val="-9"/>
        </w:rPr>
        <w:t> </w:t>
      </w:r>
      <w:r>
        <w:rPr/>
        <w:t>istituzioni scolastiche nei limiti del contingente di organico ad esse annualmente assegnato.</w:t>
      </w:r>
    </w:p>
    <w:p>
      <w:pPr>
        <w:pStyle w:val="BodyText"/>
        <w:spacing w:before="42"/>
      </w:pPr>
    </w:p>
    <w:p>
      <w:pPr>
        <w:pStyle w:val="BodyText"/>
        <w:ind w:left="663"/>
      </w:pPr>
      <w:r>
        <w:rPr/>
        <w:t>In particolare</w:t>
      </w:r>
      <w:r>
        <w:rPr>
          <w:spacing w:val="-4"/>
        </w:rPr>
        <w:t> </w:t>
      </w:r>
      <w:r>
        <w:rPr/>
        <w:t>sono</w:t>
      </w:r>
      <w:r>
        <w:rPr>
          <w:spacing w:val="-4"/>
        </w:rPr>
        <w:t> </w:t>
      </w:r>
      <w:r>
        <w:rPr/>
        <w:t>stati</w:t>
      </w:r>
      <w:r>
        <w:rPr>
          <w:spacing w:val="-4"/>
        </w:rPr>
        <w:t> </w:t>
      </w:r>
      <w:r>
        <w:rPr/>
        <w:t>affrontati</w:t>
      </w:r>
      <w:r>
        <w:rPr>
          <w:spacing w:val="-4"/>
        </w:rPr>
        <w:t> </w:t>
      </w:r>
      <w:r>
        <w:rPr/>
        <w:t>i</w:t>
      </w:r>
      <w:r>
        <w:rPr>
          <w:spacing w:val="-4"/>
        </w:rPr>
        <w:t> </w:t>
      </w:r>
      <w:r>
        <w:rPr/>
        <w:t>seguenti</w:t>
      </w:r>
      <w:r>
        <w:rPr>
          <w:spacing w:val="1"/>
        </w:rPr>
        <w:t> </w:t>
      </w:r>
      <w:r>
        <w:rPr>
          <w:spacing w:val="-2"/>
        </w:rPr>
        <w:t>moduli:</w:t>
      </w:r>
    </w:p>
    <w:p>
      <w:pPr>
        <w:pStyle w:val="ListParagraph"/>
        <w:numPr>
          <w:ilvl w:val="0"/>
          <w:numId w:val="5"/>
        </w:numPr>
        <w:tabs>
          <w:tab w:pos="953" w:val="left" w:leader="none"/>
        </w:tabs>
        <w:spacing w:line="240" w:lineRule="auto" w:before="47" w:after="0"/>
        <w:ind w:left="953" w:right="0" w:hanging="290"/>
        <w:jc w:val="left"/>
        <w:rPr>
          <w:sz w:val="24"/>
        </w:rPr>
      </w:pPr>
      <w:r>
        <w:rPr>
          <w:color w:val="000000"/>
          <w:spacing w:val="-2"/>
          <w:sz w:val="24"/>
          <w:highlight w:val="cyan"/>
        </w:rPr>
        <w:t>…………………………….</w:t>
      </w:r>
    </w:p>
    <w:p>
      <w:pPr>
        <w:pStyle w:val="ListParagraph"/>
        <w:numPr>
          <w:ilvl w:val="0"/>
          <w:numId w:val="5"/>
        </w:numPr>
        <w:tabs>
          <w:tab w:pos="953" w:val="left" w:leader="none"/>
        </w:tabs>
        <w:spacing w:line="240" w:lineRule="auto" w:before="144" w:after="0"/>
        <w:ind w:left="953" w:right="0" w:hanging="290"/>
        <w:jc w:val="left"/>
        <w:rPr>
          <w:sz w:val="24"/>
        </w:rPr>
      </w:pPr>
      <w:r>
        <w:rPr>
          <w:color w:val="000000"/>
          <w:spacing w:val="-2"/>
          <w:sz w:val="24"/>
          <w:highlight w:val="cyan"/>
        </w:rPr>
        <w:t>………………..…………..</w:t>
      </w:r>
    </w:p>
    <w:p>
      <w:pPr>
        <w:spacing w:before="147"/>
        <w:ind w:left="663" w:right="0" w:firstLine="0"/>
        <w:jc w:val="left"/>
        <w:rPr>
          <w:i/>
          <w:sz w:val="24"/>
        </w:rPr>
      </w:pPr>
      <w:r>
        <w:rPr>
          <w:i/>
          <w:color w:val="000000"/>
          <w:sz w:val="24"/>
          <w:highlight w:val="yellow"/>
        </w:rPr>
        <w:t>In</w:t>
      </w:r>
      <w:r>
        <w:rPr>
          <w:i/>
          <w:color w:val="000000"/>
          <w:spacing w:val="-2"/>
          <w:sz w:val="24"/>
          <w:highlight w:val="yellow"/>
        </w:rPr>
        <w:t> alternativa</w:t>
      </w:r>
    </w:p>
    <w:p>
      <w:pPr>
        <w:spacing w:before="147"/>
        <w:ind w:left="663" w:right="0" w:firstLine="0"/>
        <w:jc w:val="both"/>
        <w:rPr>
          <w:b/>
          <w:i/>
          <w:sz w:val="24"/>
        </w:rPr>
      </w:pPr>
      <w:r>
        <w:rPr>
          <w:b/>
          <w:i/>
          <w:color w:val="000000"/>
          <w:sz w:val="24"/>
          <w:highlight w:val="cyan"/>
        </w:rPr>
        <w:t>Opzione</w:t>
      </w:r>
      <w:r>
        <w:rPr>
          <w:b/>
          <w:i/>
          <w:color w:val="000000"/>
          <w:spacing w:val="2"/>
          <w:sz w:val="24"/>
          <w:highlight w:val="cyan"/>
        </w:rPr>
        <w:t> </w:t>
      </w:r>
      <w:r>
        <w:rPr>
          <w:b/>
          <w:i/>
          <w:color w:val="000000"/>
          <w:spacing w:val="-10"/>
          <w:sz w:val="24"/>
          <w:highlight w:val="cyan"/>
        </w:rPr>
        <w:t>2</w:t>
      </w:r>
    </w:p>
    <w:p>
      <w:pPr>
        <w:pStyle w:val="BodyText"/>
        <w:spacing w:line="276" w:lineRule="auto" w:before="43"/>
        <w:ind w:left="663" w:right="897"/>
        <w:jc w:val="both"/>
      </w:pPr>
      <w:r>
        <w:rPr/>
        <w:t>In ottemperanza alla normativa vigente, relativa agli apprendimenti del quinto anno, gli alunni non hanno potuto usufruire delle competenze linguistiche in quanto nessun docente del corso è in possesso è in possesso dei requisiti per l'insegnamento di una disciplina non linguistica prevista per l'insegnamento in lingua straniera con metodologia CLIL compresa nell'area delle attività e degli insegnamenti</w:t>
      </w:r>
      <w:r>
        <w:rPr>
          <w:spacing w:val="-9"/>
        </w:rPr>
        <w:t> </w:t>
      </w:r>
      <w:r>
        <w:rPr/>
        <w:t>obbligatori</w:t>
      </w:r>
      <w:r>
        <w:rPr>
          <w:spacing w:val="-9"/>
        </w:rPr>
        <w:t> </w:t>
      </w:r>
      <w:r>
        <w:rPr/>
        <w:t>per</w:t>
      </w:r>
      <w:r>
        <w:rPr>
          <w:spacing w:val="-9"/>
        </w:rPr>
        <w:t> </w:t>
      </w:r>
      <w:r>
        <w:rPr/>
        <w:t>tutti</w:t>
      </w:r>
      <w:r>
        <w:rPr>
          <w:spacing w:val="-9"/>
        </w:rPr>
        <w:t> </w:t>
      </w:r>
      <w:r>
        <w:rPr/>
        <w:t>gli</w:t>
      </w:r>
      <w:r>
        <w:rPr>
          <w:spacing w:val="-9"/>
        </w:rPr>
        <w:t> </w:t>
      </w:r>
      <w:r>
        <w:rPr/>
        <w:t>studenti</w:t>
      </w:r>
      <w:r>
        <w:rPr>
          <w:spacing w:val="-9"/>
        </w:rPr>
        <w:t> </w:t>
      </w:r>
      <w:r>
        <w:rPr/>
        <w:t>o</w:t>
      </w:r>
      <w:r>
        <w:rPr>
          <w:spacing w:val="-9"/>
        </w:rPr>
        <w:t> </w:t>
      </w:r>
      <w:r>
        <w:rPr/>
        <w:t>nell'area</w:t>
      </w:r>
      <w:r>
        <w:rPr>
          <w:spacing w:val="-9"/>
        </w:rPr>
        <w:t> </w:t>
      </w:r>
      <w:r>
        <w:rPr/>
        <w:t>degli</w:t>
      </w:r>
      <w:r>
        <w:rPr>
          <w:spacing w:val="-5"/>
        </w:rPr>
        <w:t> </w:t>
      </w:r>
      <w:r>
        <w:rPr/>
        <w:t>insegnamenti</w:t>
      </w:r>
      <w:r>
        <w:rPr>
          <w:spacing w:val="-9"/>
        </w:rPr>
        <w:t> </w:t>
      </w:r>
      <w:r>
        <w:rPr/>
        <w:t>attivabili</w:t>
      </w:r>
      <w:r>
        <w:rPr>
          <w:spacing w:val="-9"/>
        </w:rPr>
        <w:t> </w:t>
      </w:r>
      <w:r>
        <w:rPr/>
        <w:t>dalle</w:t>
      </w:r>
      <w:r>
        <w:rPr>
          <w:spacing w:val="-9"/>
        </w:rPr>
        <w:t> </w:t>
      </w:r>
      <w:r>
        <w:rPr/>
        <w:t>istituzioni scolastiche nei limiti del contingente di organico ad esse annualmente assegnato.</w:t>
      </w:r>
    </w:p>
    <w:p>
      <w:pPr>
        <w:pStyle w:val="BodyText"/>
        <w:spacing w:before="46"/>
      </w:pPr>
    </w:p>
    <w:p>
      <w:pPr>
        <w:spacing w:line="276" w:lineRule="auto" w:before="0"/>
        <w:ind w:left="663" w:right="1229" w:firstLine="0"/>
        <w:jc w:val="left"/>
        <w:rPr>
          <w:b/>
          <w:sz w:val="24"/>
        </w:rPr>
      </w:pPr>
      <w:r>
        <w:rPr>
          <w:b/>
          <w:color w:val="000000"/>
          <w:sz w:val="24"/>
          <w:highlight w:val="cyan"/>
        </w:rPr>
        <w:t>NB:</w:t>
      </w:r>
      <w:r>
        <w:rPr>
          <w:b/>
          <w:color w:val="000000"/>
          <w:spacing w:val="-5"/>
          <w:sz w:val="24"/>
          <w:highlight w:val="cyan"/>
        </w:rPr>
        <w:t> </w:t>
      </w:r>
      <w:r>
        <w:rPr>
          <w:b/>
          <w:color w:val="000000"/>
          <w:sz w:val="24"/>
          <w:highlight w:val="cyan"/>
        </w:rPr>
        <w:t>dopo</w:t>
      </w:r>
      <w:r>
        <w:rPr>
          <w:b/>
          <w:color w:val="000000"/>
          <w:spacing w:val="-4"/>
          <w:sz w:val="24"/>
          <w:highlight w:val="cyan"/>
        </w:rPr>
        <w:t> </w:t>
      </w:r>
      <w:r>
        <w:rPr>
          <w:b/>
          <w:color w:val="000000"/>
          <w:sz w:val="24"/>
          <w:highlight w:val="cyan"/>
        </w:rPr>
        <w:t>la</w:t>
      </w:r>
      <w:r>
        <w:rPr>
          <w:b/>
          <w:color w:val="000000"/>
          <w:spacing w:val="-2"/>
          <w:sz w:val="24"/>
          <w:highlight w:val="cyan"/>
        </w:rPr>
        <w:t> </w:t>
      </w:r>
      <w:r>
        <w:rPr>
          <w:b/>
          <w:color w:val="000000"/>
          <w:sz w:val="24"/>
          <w:highlight w:val="cyan"/>
        </w:rPr>
        <w:t>scelta</w:t>
      </w:r>
      <w:r>
        <w:rPr>
          <w:b/>
          <w:color w:val="000000"/>
          <w:spacing w:val="-1"/>
          <w:sz w:val="24"/>
          <w:highlight w:val="cyan"/>
        </w:rPr>
        <w:t> </w:t>
      </w:r>
      <w:r>
        <w:rPr>
          <w:b/>
          <w:color w:val="000000"/>
          <w:sz w:val="24"/>
          <w:highlight w:val="cyan"/>
        </w:rPr>
        <w:t>dell’opzione,</w:t>
      </w:r>
      <w:r>
        <w:rPr>
          <w:b/>
          <w:color w:val="000000"/>
          <w:spacing w:val="-1"/>
          <w:sz w:val="24"/>
          <w:highlight w:val="cyan"/>
        </w:rPr>
        <w:t> </w:t>
      </w:r>
      <w:r>
        <w:rPr>
          <w:b/>
          <w:color w:val="000000"/>
          <w:sz w:val="24"/>
          <w:highlight w:val="cyan"/>
        </w:rPr>
        <w:t>cancellare</w:t>
      </w:r>
      <w:r>
        <w:rPr>
          <w:b/>
          <w:color w:val="000000"/>
          <w:spacing w:val="-4"/>
          <w:sz w:val="24"/>
          <w:highlight w:val="cyan"/>
        </w:rPr>
        <w:t> </w:t>
      </w:r>
      <w:r>
        <w:rPr>
          <w:b/>
          <w:color w:val="000000"/>
          <w:sz w:val="24"/>
          <w:highlight w:val="cyan"/>
        </w:rPr>
        <w:t>quella</w:t>
      </w:r>
      <w:r>
        <w:rPr>
          <w:b/>
          <w:color w:val="000000"/>
          <w:spacing w:val="-2"/>
          <w:sz w:val="24"/>
          <w:highlight w:val="cyan"/>
        </w:rPr>
        <w:t> </w:t>
      </w:r>
      <w:r>
        <w:rPr>
          <w:b/>
          <w:color w:val="000000"/>
          <w:sz w:val="24"/>
          <w:highlight w:val="cyan"/>
        </w:rPr>
        <w:t>non</w:t>
      </w:r>
      <w:r>
        <w:rPr>
          <w:b/>
          <w:color w:val="000000"/>
          <w:spacing w:val="-4"/>
          <w:sz w:val="24"/>
          <w:highlight w:val="cyan"/>
        </w:rPr>
        <w:t> </w:t>
      </w:r>
      <w:r>
        <w:rPr>
          <w:b/>
          <w:color w:val="000000"/>
          <w:sz w:val="24"/>
          <w:highlight w:val="cyan"/>
        </w:rPr>
        <w:t>necessaria,</w:t>
      </w:r>
      <w:r>
        <w:rPr>
          <w:b/>
          <w:color w:val="000000"/>
          <w:spacing w:val="-5"/>
          <w:sz w:val="24"/>
          <w:highlight w:val="cyan"/>
        </w:rPr>
        <w:t> </w:t>
      </w:r>
      <w:r>
        <w:rPr>
          <w:b/>
          <w:color w:val="000000"/>
          <w:sz w:val="24"/>
          <w:highlight w:val="cyan"/>
        </w:rPr>
        <w:t>le</w:t>
      </w:r>
      <w:r>
        <w:rPr>
          <w:b/>
          <w:color w:val="000000"/>
          <w:spacing w:val="-4"/>
          <w:sz w:val="24"/>
          <w:highlight w:val="cyan"/>
        </w:rPr>
        <w:t> </w:t>
      </w:r>
      <w:r>
        <w:rPr>
          <w:b/>
          <w:color w:val="000000"/>
          <w:sz w:val="24"/>
          <w:highlight w:val="cyan"/>
        </w:rPr>
        <w:t>scritte</w:t>
      </w:r>
      <w:r>
        <w:rPr>
          <w:b/>
          <w:color w:val="000000"/>
          <w:spacing w:val="-3"/>
          <w:sz w:val="24"/>
          <w:highlight w:val="cyan"/>
        </w:rPr>
        <w:t> </w:t>
      </w:r>
      <w:r>
        <w:rPr>
          <w:b/>
          <w:color w:val="000000"/>
          <w:sz w:val="24"/>
          <w:highlight w:val="cyan"/>
        </w:rPr>
        <w:t>opzione</w:t>
      </w:r>
      <w:r>
        <w:rPr>
          <w:b/>
          <w:color w:val="000000"/>
          <w:spacing w:val="-1"/>
          <w:sz w:val="24"/>
        </w:rPr>
        <w:t> </w:t>
      </w:r>
      <w:r>
        <w:rPr>
          <w:b/>
          <w:color w:val="000000"/>
          <w:sz w:val="24"/>
          <w:highlight w:val="cyan"/>
        </w:rPr>
        <w:t>e</w:t>
      </w:r>
      <w:r>
        <w:rPr>
          <w:b/>
          <w:color w:val="000000"/>
          <w:spacing w:val="-4"/>
          <w:sz w:val="24"/>
          <w:highlight w:val="cyan"/>
        </w:rPr>
        <w:t> </w:t>
      </w:r>
      <w:r>
        <w:rPr>
          <w:b/>
          <w:color w:val="000000"/>
          <w:sz w:val="24"/>
          <w:highlight w:val="cyan"/>
        </w:rPr>
        <w:t>questa</w:t>
      </w:r>
      <w:r>
        <w:rPr>
          <w:b/>
          <w:color w:val="000000"/>
          <w:sz w:val="24"/>
        </w:rPr>
        <w:t> </w:t>
      </w:r>
      <w:r>
        <w:rPr>
          <w:b/>
          <w:color w:val="000000"/>
          <w:spacing w:val="-2"/>
          <w:sz w:val="24"/>
          <w:highlight w:val="cyan"/>
        </w:rPr>
        <w:t>indicazione.</w:t>
      </w:r>
    </w:p>
    <w:p>
      <w:pPr>
        <w:spacing w:after="0" w:line="276" w:lineRule="auto"/>
        <w:jc w:val="left"/>
        <w:rPr>
          <w:b/>
          <w:sz w:val="24"/>
        </w:rPr>
        <w:sectPr>
          <w:pgSz w:w="11910" w:h="16840"/>
          <w:pgMar w:top="1360" w:bottom="280" w:left="425" w:right="141"/>
        </w:sectPr>
      </w:pPr>
    </w:p>
    <w:p>
      <w:pPr>
        <w:pStyle w:val="Heading1"/>
        <w:numPr>
          <w:ilvl w:val="1"/>
          <w:numId w:val="2"/>
        </w:numPr>
        <w:tabs>
          <w:tab w:pos="1127" w:val="left" w:leader="none"/>
        </w:tabs>
        <w:spacing w:line="240" w:lineRule="auto" w:before="21" w:after="0"/>
        <w:ind w:left="1127" w:right="0" w:hanging="420"/>
        <w:jc w:val="left"/>
      </w:pPr>
      <w:bookmarkStart w:name="_bookmark10" w:id="11"/>
      <w:bookmarkEnd w:id="11"/>
      <w:r>
        <w:rPr>
          <w:b w:val="0"/>
        </w:rPr>
      </w:r>
      <w:r>
        <w:rPr/>
        <w:t>Altre</w:t>
      </w:r>
      <w:r>
        <w:rPr>
          <w:spacing w:val="-7"/>
        </w:rPr>
        <w:t> </w:t>
      </w:r>
      <w:r>
        <w:rPr/>
        <w:t>attività</w:t>
      </w:r>
      <w:r>
        <w:rPr>
          <w:spacing w:val="-3"/>
        </w:rPr>
        <w:t> </w:t>
      </w:r>
      <w:r>
        <w:rPr/>
        <w:t>di</w:t>
      </w:r>
      <w:r>
        <w:rPr>
          <w:spacing w:val="-4"/>
        </w:rPr>
        <w:t> </w:t>
      </w:r>
      <w:r>
        <w:rPr/>
        <w:t>arricchimento</w:t>
      </w:r>
      <w:r>
        <w:rPr>
          <w:spacing w:val="-3"/>
        </w:rPr>
        <w:t> </w:t>
      </w:r>
      <w:r>
        <w:rPr/>
        <w:t>dell’offerta</w:t>
      </w:r>
      <w:r>
        <w:rPr>
          <w:spacing w:val="-3"/>
        </w:rPr>
        <w:t> </w:t>
      </w:r>
      <w:r>
        <w:rPr/>
        <w:t>formativa-uscite</w:t>
      </w:r>
      <w:r>
        <w:rPr>
          <w:spacing w:val="-5"/>
        </w:rPr>
        <w:t> </w:t>
      </w:r>
      <w:r>
        <w:rPr/>
        <w:t>didattiche</w:t>
      </w:r>
      <w:r>
        <w:rPr>
          <w:spacing w:val="-4"/>
        </w:rPr>
        <w:t> </w:t>
      </w:r>
      <w:r>
        <w:rPr/>
        <w:t>e</w:t>
      </w:r>
      <w:r>
        <w:rPr>
          <w:spacing w:val="-4"/>
        </w:rPr>
        <w:t> </w:t>
      </w:r>
      <w:r>
        <w:rPr>
          <w:spacing w:val="-2"/>
        </w:rPr>
        <w:t>viaggi</w:t>
      </w:r>
    </w:p>
    <w:p>
      <w:pPr>
        <w:spacing w:before="55"/>
        <w:ind w:left="707" w:right="0" w:firstLine="0"/>
        <w:jc w:val="both"/>
        <w:rPr>
          <w:b/>
          <w:sz w:val="28"/>
        </w:rPr>
      </w:pPr>
      <w:r>
        <w:rPr>
          <w:b/>
          <w:sz w:val="28"/>
        </w:rPr>
        <w:t>d’istruzione e</w:t>
      </w:r>
      <w:r>
        <w:rPr>
          <w:b/>
          <w:spacing w:val="-4"/>
          <w:sz w:val="28"/>
        </w:rPr>
        <w:t> </w:t>
      </w:r>
      <w:r>
        <w:rPr>
          <w:b/>
          <w:sz w:val="28"/>
        </w:rPr>
        <w:t>di</w:t>
      </w:r>
      <w:r>
        <w:rPr>
          <w:b/>
          <w:spacing w:val="1"/>
          <w:sz w:val="28"/>
        </w:rPr>
        <w:t> </w:t>
      </w:r>
      <w:r>
        <w:rPr>
          <w:b/>
          <w:spacing w:val="-5"/>
          <w:sz w:val="28"/>
        </w:rPr>
        <w:t>FSL</w:t>
      </w:r>
    </w:p>
    <w:p>
      <w:pPr>
        <w:pStyle w:val="BodyText"/>
        <w:spacing w:before="42"/>
        <w:rPr>
          <w:b/>
          <w:sz w:val="28"/>
        </w:rPr>
      </w:pPr>
    </w:p>
    <w:p>
      <w:pPr>
        <w:pStyle w:val="BodyText"/>
        <w:spacing w:line="276" w:lineRule="auto"/>
        <w:ind w:left="707" w:right="1043"/>
        <w:jc w:val="both"/>
      </w:pPr>
      <w:r>
        <w:rPr/>
        <w:t>L’Istituto propone da molti anni un’ampia gamma di attività, volte sia all’arricchimento delle esperienze culturali e formative sia all’orientamento e alla motivazione: tali attività, sostenute dall’impegno progettuale dei docenti, accompagnano l’attuazione dell’autonomia scolastica che prevede espressamente la possibilità di un ampliamento dell’offerta formativa in relazione alle esigenze</w:t>
      </w:r>
      <w:r>
        <w:rPr>
          <w:spacing w:val="-5"/>
        </w:rPr>
        <w:t> </w:t>
      </w:r>
      <w:r>
        <w:rPr/>
        <w:t>del</w:t>
      </w:r>
      <w:r>
        <w:rPr>
          <w:spacing w:val="-4"/>
        </w:rPr>
        <w:t> </w:t>
      </w:r>
      <w:r>
        <w:rPr/>
        <w:t>contesto culturale</w:t>
      </w:r>
      <w:r>
        <w:rPr>
          <w:spacing w:val="-5"/>
        </w:rPr>
        <w:t> </w:t>
      </w:r>
      <w:r>
        <w:rPr/>
        <w:t>e</w:t>
      </w:r>
      <w:r>
        <w:rPr>
          <w:spacing w:val="-5"/>
        </w:rPr>
        <w:t> </w:t>
      </w:r>
      <w:r>
        <w:rPr/>
        <w:t>socio-economico</w:t>
      </w:r>
      <w:r>
        <w:rPr>
          <w:spacing w:val="-7"/>
        </w:rPr>
        <w:t> </w:t>
      </w:r>
      <w:r>
        <w:rPr/>
        <w:t>del</w:t>
      </w:r>
      <w:r>
        <w:rPr>
          <w:spacing w:val="-4"/>
        </w:rPr>
        <w:t> </w:t>
      </w:r>
      <w:r>
        <w:rPr/>
        <w:t>territorio.</w:t>
      </w:r>
      <w:r>
        <w:rPr>
          <w:spacing w:val="-6"/>
        </w:rPr>
        <w:t> </w:t>
      </w:r>
      <w:r>
        <w:rPr/>
        <w:t>Le</w:t>
      </w:r>
      <w:r>
        <w:rPr>
          <w:spacing w:val="-5"/>
        </w:rPr>
        <w:t> </w:t>
      </w:r>
      <w:r>
        <w:rPr/>
        <w:t>studentesse</w:t>
      </w:r>
      <w:r>
        <w:rPr>
          <w:spacing w:val="-5"/>
        </w:rPr>
        <w:t> </w:t>
      </w:r>
      <w:r>
        <w:rPr/>
        <w:t>e</w:t>
      </w:r>
      <w:r>
        <w:rPr>
          <w:spacing w:val="-5"/>
        </w:rPr>
        <w:t> </w:t>
      </w:r>
      <w:r>
        <w:rPr/>
        <w:t>gli</w:t>
      </w:r>
      <w:r>
        <w:rPr>
          <w:spacing w:val="-4"/>
        </w:rPr>
        <w:t> </w:t>
      </w:r>
      <w:r>
        <w:rPr/>
        <w:t>studenti</w:t>
      </w:r>
      <w:r>
        <w:rPr>
          <w:spacing w:val="-8"/>
        </w:rPr>
        <w:t> </w:t>
      </w:r>
      <w:r>
        <w:rPr/>
        <w:t>della classe, nel corso degli ultimi tre anni scolastici, sono stati coinvolti nei seguenti progetti di arricchimento dell’offerta formativa, ivi compresi viaggi-uscite didattiche.</w:t>
      </w:r>
    </w:p>
    <w:p>
      <w:pPr>
        <w:pStyle w:val="BodyText"/>
        <w:spacing w:before="51"/>
        <w:rPr>
          <w:sz w:val="20"/>
        </w:rPr>
      </w:pPr>
    </w:p>
    <w:tbl>
      <w:tblPr>
        <w:tblW w:w="0" w:type="auto"/>
        <w:jc w:val="left"/>
        <w:tblInd w:w="6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709"/>
        <w:gridCol w:w="3546"/>
        <w:gridCol w:w="4395"/>
      </w:tblGrid>
      <w:tr>
        <w:trPr>
          <w:trHeight w:val="420" w:hRule="atLeast"/>
        </w:trPr>
        <w:tc>
          <w:tcPr>
            <w:tcW w:w="1709" w:type="dxa"/>
            <w:shd w:val="clear" w:color="auto" w:fill="C8DAF8"/>
          </w:tcPr>
          <w:p>
            <w:pPr>
              <w:pStyle w:val="TableParagraph"/>
              <w:spacing w:line="267" w:lineRule="exact"/>
              <w:ind w:left="382"/>
              <w:rPr>
                <w:b/>
                <w:sz w:val="22"/>
              </w:rPr>
            </w:pPr>
            <w:r>
              <w:rPr>
                <w:b/>
                <w:sz w:val="22"/>
              </w:rPr>
              <w:t>Anno</w:t>
            </w:r>
            <w:r>
              <w:rPr>
                <w:b/>
                <w:spacing w:val="-3"/>
                <w:sz w:val="22"/>
              </w:rPr>
              <w:t> </w:t>
            </w:r>
            <w:r>
              <w:rPr>
                <w:b/>
                <w:spacing w:val="-2"/>
                <w:sz w:val="22"/>
              </w:rPr>
              <w:t>scol.</w:t>
            </w:r>
          </w:p>
        </w:tc>
        <w:tc>
          <w:tcPr>
            <w:tcW w:w="3546" w:type="dxa"/>
            <w:shd w:val="clear" w:color="auto" w:fill="C8DAF8"/>
          </w:tcPr>
          <w:p>
            <w:pPr>
              <w:pStyle w:val="TableParagraph"/>
              <w:spacing w:line="267" w:lineRule="exact"/>
              <w:ind w:left="513"/>
              <w:rPr>
                <w:b/>
                <w:sz w:val="22"/>
              </w:rPr>
            </w:pPr>
            <w:r>
              <w:rPr>
                <w:b/>
                <w:sz w:val="22"/>
              </w:rPr>
              <w:t>Titolo</w:t>
            </w:r>
            <w:r>
              <w:rPr>
                <w:b/>
                <w:spacing w:val="-3"/>
                <w:sz w:val="22"/>
              </w:rPr>
              <w:t> </w:t>
            </w:r>
            <w:r>
              <w:rPr>
                <w:b/>
                <w:sz w:val="22"/>
              </w:rPr>
              <w:t>del</w:t>
            </w:r>
            <w:r>
              <w:rPr>
                <w:b/>
                <w:spacing w:val="-3"/>
                <w:sz w:val="22"/>
              </w:rPr>
              <w:t> </w:t>
            </w:r>
            <w:r>
              <w:rPr>
                <w:b/>
                <w:sz w:val="22"/>
              </w:rPr>
              <w:t>progetto</w:t>
            </w:r>
            <w:r>
              <w:rPr>
                <w:b/>
                <w:spacing w:val="-2"/>
                <w:sz w:val="22"/>
              </w:rPr>
              <w:t> /attività</w:t>
            </w:r>
          </w:p>
        </w:tc>
        <w:tc>
          <w:tcPr>
            <w:tcW w:w="4395" w:type="dxa"/>
            <w:shd w:val="clear" w:color="auto" w:fill="C8DAF8"/>
          </w:tcPr>
          <w:p>
            <w:pPr>
              <w:pStyle w:val="TableParagraph"/>
              <w:spacing w:line="267" w:lineRule="exact"/>
              <w:ind w:left="1389"/>
              <w:rPr>
                <w:b/>
                <w:sz w:val="22"/>
              </w:rPr>
            </w:pPr>
            <w:r>
              <w:rPr>
                <w:b/>
                <w:sz w:val="22"/>
              </w:rPr>
              <w:t>Breve</w:t>
            </w:r>
            <w:r>
              <w:rPr>
                <w:b/>
                <w:spacing w:val="-2"/>
                <w:sz w:val="22"/>
              </w:rPr>
              <w:t> descrizione</w:t>
            </w:r>
          </w:p>
        </w:tc>
      </w:tr>
      <w:tr>
        <w:trPr>
          <w:trHeight w:val="400" w:hRule="atLeast"/>
        </w:trPr>
        <w:tc>
          <w:tcPr>
            <w:tcW w:w="1709" w:type="dxa"/>
          </w:tcPr>
          <w:p>
            <w:pPr>
              <w:pStyle w:val="TableParagraph"/>
              <w:rPr>
                <w:rFonts w:ascii="Times New Roman"/>
                <w:sz w:val="24"/>
              </w:rPr>
            </w:pPr>
          </w:p>
        </w:tc>
        <w:tc>
          <w:tcPr>
            <w:tcW w:w="3546" w:type="dxa"/>
          </w:tcPr>
          <w:p>
            <w:pPr>
              <w:pStyle w:val="TableParagraph"/>
              <w:rPr>
                <w:rFonts w:ascii="Times New Roman"/>
                <w:sz w:val="24"/>
              </w:rPr>
            </w:pPr>
          </w:p>
        </w:tc>
        <w:tc>
          <w:tcPr>
            <w:tcW w:w="4395" w:type="dxa"/>
          </w:tcPr>
          <w:p>
            <w:pPr>
              <w:pStyle w:val="TableParagraph"/>
              <w:rPr>
                <w:rFonts w:ascii="Times New Roman"/>
                <w:sz w:val="24"/>
              </w:rPr>
            </w:pPr>
          </w:p>
        </w:tc>
      </w:tr>
      <w:tr>
        <w:trPr>
          <w:trHeight w:val="400" w:hRule="atLeast"/>
        </w:trPr>
        <w:tc>
          <w:tcPr>
            <w:tcW w:w="1709" w:type="dxa"/>
          </w:tcPr>
          <w:p>
            <w:pPr>
              <w:pStyle w:val="TableParagraph"/>
              <w:rPr>
                <w:rFonts w:ascii="Times New Roman"/>
                <w:sz w:val="24"/>
              </w:rPr>
            </w:pPr>
          </w:p>
        </w:tc>
        <w:tc>
          <w:tcPr>
            <w:tcW w:w="3546" w:type="dxa"/>
          </w:tcPr>
          <w:p>
            <w:pPr>
              <w:pStyle w:val="TableParagraph"/>
              <w:rPr>
                <w:rFonts w:ascii="Times New Roman"/>
                <w:sz w:val="24"/>
              </w:rPr>
            </w:pPr>
          </w:p>
        </w:tc>
        <w:tc>
          <w:tcPr>
            <w:tcW w:w="4395" w:type="dxa"/>
          </w:tcPr>
          <w:p>
            <w:pPr>
              <w:pStyle w:val="TableParagraph"/>
              <w:rPr>
                <w:rFonts w:ascii="Times New Roman"/>
                <w:sz w:val="24"/>
              </w:rPr>
            </w:pPr>
          </w:p>
        </w:tc>
      </w:tr>
      <w:tr>
        <w:trPr>
          <w:trHeight w:val="400" w:hRule="atLeast"/>
        </w:trPr>
        <w:tc>
          <w:tcPr>
            <w:tcW w:w="1709" w:type="dxa"/>
          </w:tcPr>
          <w:p>
            <w:pPr>
              <w:pStyle w:val="TableParagraph"/>
              <w:rPr>
                <w:rFonts w:ascii="Times New Roman"/>
                <w:sz w:val="24"/>
              </w:rPr>
            </w:pPr>
          </w:p>
        </w:tc>
        <w:tc>
          <w:tcPr>
            <w:tcW w:w="3546" w:type="dxa"/>
          </w:tcPr>
          <w:p>
            <w:pPr>
              <w:pStyle w:val="TableParagraph"/>
              <w:rPr>
                <w:rFonts w:ascii="Times New Roman"/>
                <w:sz w:val="24"/>
              </w:rPr>
            </w:pPr>
          </w:p>
        </w:tc>
        <w:tc>
          <w:tcPr>
            <w:tcW w:w="4395" w:type="dxa"/>
          </w:tcPr>
          <w:p>
            <w:pPr>
              <w:pStyle w:val="TableParagraph"/>
              <w:rPr>
                <w:rFonts w:ascii="Times New Roman"/>
                <w:sz w:val="24"/>
              </w:rPr>
            </w:pPr>
          </w:p>
        </w:tc>
      </w:tr>
      <w:tr>
        <w:trPr>
          <w:trHeight w:val="400" w:hRule="atLeast"/>
        </w:trPr>
        <w:tc>
          <w:tcPr>
            <w:tcW w:w="1709" w:type="dxa"/>
          </w:tcPr>
          <w:p>
            <w:pPr>
              <w:pStyle w:val="TableParagraph"/>
              <w:rPr>
                <w:rFonts w:ascii="Times New Roman"/>
                <w:sz w:val="24"/>
              </w:rPr>
            </w:pPr>
          </w:p>
        </w:tc>
        <w:tc>
          <w:tcPr>
            <w:tcW w:w="3546" w:type="dxa"/>
          </w:tcPr>
          <w:p>
            <w:pPr>
              <w:pStyle w:val="TableParagraph"/>
              <w:rPr>
                <w:rFonts w:ascii="Times New Roman"/>
                <w:sz w:val="24"/>
              </w:rPr>
            </w:pPr>
          </w:p>
        </w:tc>
        <w:tc>
          <w:tcPr>
            <w:tcW w:w="4395" w:type="dxa"/>
          </w:tcPr>
          <w:p>
            <w:pPr>
              <w:pStyle w:val="TableParagraph"/>
              <w:rPr>
                <w:rFonts w:ascii="Times New Roman"/>
                <w:sz w:val="24"/>
              </w:rPr>
            </w:pPr>
          </w:p>
        </w:tc>
      </w:tr>
      <w:tr>
        <w:trPr>
          <w:trHeight w:val="400" w:hRule="atLeast"/>
        </w:trPr>
        <w:tc>
          <w:tcPr>
            <w:tcW w:w="1709" w:type="dxa"/>
          </w:tcPr>
          <w:p>
            <w:pPr>
              <w:pStyle w:val="TableParagraph"/>
              <w:rPr>
                <w:rFonts w:ascii="Times New Roman"/>
                <w:sz w:val="24"/>
              </w:rPr>
            </w:pPr>
          </w:p>
        </w:tc>
        <w:tc>
          <w:tcPr>
            <w:tcW w:w="3546" w:type="dxa"/>
          </w:tcPr>
          <w:p>
            <w:pPr>
              <w:pStyle w:val="TableParagraph"/>
              <w:rPr>
                <w:rFonts w:ascii="Times New Roman"/>
                <w:sz w:val="24"/>
              </w:rPr>
            </w:pPr>
          </w:p>
        </w:tc>
        <w:tc>
          <w:tcPr>
            <w:tcW w:w="4395" w:type="dxa"/>
          </w:tcPr>
          <w:p>
            <w:pPr>
              <w:pStyle w:val="TableParagraph"/>
              <w:rPr>
                <w:rFonts w:ascii="Times New Roman"/>
                <w:sz w:val="24"/>
              </w:rPr>
            </w:pPr>
          </w:p>
        </w:tc>
      </w:tr>
      <w:tr>
        <w:trPr>
          <w:trHeight w:val="400" w:hRule="atLeast"/>
        </w:trPr>
        <w:tc>
          <w:tcPr>
            <w:tcW w:w="1709" w:type="dxa"/>
          </w:tcPr>
          <w:p>
            <w:pPr>
              <w:pStyle w:val="TableParagraph"/>
              <w:rPr>
                <w:rFonts w:ascii="Times New Roman"/>
                <w:sz w:val="24"/>
              </w:rPr>
            </w:pPr>
          </w:p>
        </w:tc>
        <w:tc>
          <w:tcPr>
            <w:tcW w:w="3546" w:type="dxa"/>
          </w:tcPr>
          <w:p>
            <w:pPr>
              <w:pStyle w:val="TableParagraph"/>
              <w:rPr>
                <w:rFonts w:ascii="Times New Roman"/>
                <w:sz w:val="24"/>
              </w:rPr>
            </w:pPr>
          </w:p>
        </w:tc>
        <w:tc>
          <w:tcPr>
            <w:tcW w:w="4395" w:type="dxa"/>
          </w:tcPr>
          <w:p>
            <w:pPr>
              <w:pStyle w:val="TableParagraph"/>
              <w:rPr>
                <w:rFonts w:ascii="Times New Roman"/>
                <w:sz w:val="24"/>
              </w:rPr>
            </w:pPr>
          </w:p>
        </w:tc>
      </w:tr>
      <w:tr>
        <w:trPr>
          <w:trHeight w:val="400" w:hRule="atLeast"/>
        </w:trPr>
        <w:tc>
          <w:tcPr>
            <w:tcW w:w="1709" w:type="dxa"/>
          </w:tcPr>
          <w:p>
            <w:pPr>
              <w:pStyle w:val="TableParagraph"/>
              <w:rPr>
                <w:rFonts w:ascii="Times New Roman"/>
                <w:sz w:val="24"/>
              </w:rPr>
            </w:pPr>
          </w:p>
        </w:tc>
        <w:tc>
          <w:tcPr>
            <w:tcW w:w="3546" w:type="dxa"/>
          </w:tcPr>
          <w:p>
            <w:pPr>
              <w:pStyle w:val="TableParagraph"/>
              <w:rPr>
                <w:rFonts w:ascii="Times New Roman"/>
                <w:sz w:val="24"/>
              </w:rPr>
            </w:pPr>
          </w:p>
        </w:tc>
        <w:tc>
          <w:tcPr>
            <w:tcW w:w="4395" w:type="dxa"/>
          </w:tcPr>
          <w:p>
            <w:pPr>
              <w:pStyle w:val="TableParagraph"/>
              <w:rPr>
                <w:rFonts w:ascii="Times New Roman"/>
                <w:sz w:val="24"/>
              </w:rPr>
            </w:pPr>
          </w:p>
        </w:tc>
      </w:tr>
      <w:tr>
        <w:trPr>
          <w:trHeight w:val="400" w:hRule="atLeast"/>
        </w:trPr>
        <w:tc>
          <w:tcPr>
            <w:tcW w:w="1709" w:type="dxa"/>
          </w:tcPr>
          <w:p>
            <w:pPr>
              <w:pStyle w:val="TableParagraph"/>
              <w:rPr>
                <w:rFonts w:ascii="Times New Roman"/>
                <w:sz w:val="24"/>
              </w:rPr>
            </w:pPr>
          </w:p>
        </w:tc>
        <w:tc>
          <w:tcPr>
            <w:tcW w:w="3546" w:type="dxa"/>
          </w:tcPr>
          <w:p>
            <w:pPr>
              <w:pStyle w:val="TableParagraph"/>
              <w:rPr>
                <w:rFonts w:ascii="Times New Roman"/>
                <w:sz w:val="24"/>
              </w:rPr>
            </w:pPr>
          </w:p>
        </w:tc>
        <w:tc>
          <w:tcPr>
            <w:tcW w:w="4395" w:type="dxa"/>
          </w:tcPr>
          <w:p>
            <w:pPr>
              <w:pStyle w:val="TableParagraph"/>
              <w:rPr>
                <w:rFonts w:ascii="Times New Roman"/>
                <w:sz w:val="24"/>
              </w:rPr>
            </w:pPr>
          </w:p>
        </w:tc>
      </w:tr>
    </w:tbl>
    <w:p>
      <w:pPr>
        <w:pStyle w:val="BodyText"/>
      </w:pPr>
    </w:p>
    <w:p>
      <w:pPr>
        <w:pStyle w:val="BodyText"/>
        <w:spacing w:before="17"/>
      </w:pPr>
    </w:p>
    <w:p>
      <w:pPr>
        <w:pStyle w:val="Heading1"/>
        <w:numPr>
          <w:ilvl w:val="1"/>
          <w:numId w:val="2"/>
        </w:numPr>
        <w:tabs>
          <w:tab w:pos="1194" w:val="left" w:leader="none"/>
        </w:tabs>
        <w:spacing w:line="240" w:lineRule="auto" w:before="0" w:after="0"/>
        <w:ind w:left="1194" w:right="0" w:hanging="487"/>
        <w:jc w:val="left"/>
      </w:pPr>
      <w:bookmarkStart w:name="_bookmark11" w:id="12"/>
      <w:bookmarkEnd w:id="12"/>
      <w:r>
        <w:rPr>
          <w:b w:val="0"/>
        </w:rPr>
      </w:r>
      <w:r>
        <w:rPr/>
        <w:t>Attività</w:t>
      </w:r>
      <w:r>
        <w:rPr>
          <w:spacing w:val="-3"/>
        </w:rPr>
        <w:t> </w:t>
      </w:r>
      <w:r>
        <w:rPr/>
        <w:t>di</w:t>
      </w:r>
      <w:r>
        <w:rPr>
          <w:spacing w:val="-5"/>
        </w:rPr>
        <w:t> </w:t>
      </w:r>
      <w:r>
        <w:rPr/>
        <w:t>orientamento</w:t>
      </w:r>
      <w:r>
        <w:rPr>
          <w:spacing w:val="-2"/>
        </w:rPr>
        <w:t> </w:t>
      </w:r>
      <w:r>
        <w:rPr/>
        <w:t>in</w:t>
      </w:r>
      <w:r>
        <w:rPr>
          <w:spacing w:val="-6"/>
        </w:rPr>
        <w:t> </w:t>
      </w:r>
      <w:r>
        <w:rPr>
          <w:spacing w:val="-2"/>
        </w:rPr>
        <w:t>uscita</w:t>
      </w:r>
    </w:p>
    <w:p>
      <w:pPr>
        <w:pStyle w:val="BodyText"/>
        <w:spacing w:before="240"/>
        <w:ind w:left="803" w:right="773"/>
      </w:pPr>
      <w:r>
        <w:rPr/>
        <w:t>Nel</w:t>
      </w:r>
      <w:r>
        <w:rPr>
          <w:spacing w:val="-14"/>
        </w:rPr>
        <w:t> </w:t>
      </w:r>
      <w:r>
        <w:rPr/>
        <w:t>corso</w:t>
      </w:r>
      <w:r>
        <w:rPr>
          <w:spacing w:val="-14"/>
        </w:rPr>
        <w:t> </w:t>
      </w:r>
      <w:r>
        <w:rPr/>
        <w:t>del</w:t>
      </w:r>
      <w:r>
        <w:rPr>
          <w:spacing w:val="-13"/>
        </w:rPr>
        <w:t> </w:t>
      </w:r>
      <w:r>
        <w:rPr/>
        <w:t>presente</w:t>
      </w:r>
      <w:r>
        <w:rPr>
          <w:spacing w:val="-14"/>
        </w:rPr>
        <w:t> </w:t>
      </w:r>
      <w:r>
        <w:rPr/>
        <w:t>anno</w:t>
      </w:r>
      <w:r>
        <w:rPr>
          <w:spacing w:val="-14"/>
        </w:rPr>
        <w:t> </w:t>
      </w:r>
      <w:r>
        <w:rPr/>
        <w:t>scolastico</w:t>
      </w:r>
      <w:r>
        <w:rPr>
          <w:spacing w:val="-13"/>
        </w:rPr>
        <w:t> </w:t>
      </w:r>
      <w:r>
        <w:rPr/>
        <w:t>la</w:t>
      </w:r>
      <w:r>
        <w:rPr>
          <w:spacing w:val="-12"/>
        </w:rPr>
        <w:t> </w:t>
      </w:r>
      <w:r>
        <w:rPr/>
        <w:t>classe</w:t>
      </w:r>
      <w:r>
        <w:rPr>
          <w:spacing w:val="-12"/>
        </w:rPr>
        <w:t> </w:t>
      </w:r>
      <w:r>
        <w:rPr/>
        <w:t>ha</w:t>
      </w:r>
      <w:r>
        <w:rPr>
          <w:spacing w:val="-14"/>
        </w:rPr>
        <w:t> </w:t>
      </w:r>
      <w:r>
        <w:rPr/>
        <w:t>partecipato</w:t>
      </w:r>
      <w:r>
        <w:rPr>
          <w:spacing w:val="-12"/>
        </w:rPr>
        <w:t> </w:t>
      </w:r>
      <w:r>
        <w:rPr/>
        <w:t>alle</w:t>
      </w:r>
      <w:r>
        <w:rPr>
          <w:spacing w:val="-14"/>
        </w:rPr>
        <w:t> </w:t>
      </w:r>
      <w:r>
        <w:rPr/>
        <w:t>seguenti</w:t>
      </w:r>
      <w:r>
        <w:rPr>
          <w:spacing w:val="-12"/>
        </w:rPr>
        <w:t> </w:t>
      </w:r>
      <w:r>
        <w:rPr/>
        <w:t>attività</w:t>
      </w:r>
      <w:r>
        <w:rPr>
          <w:spacing w:val="-14"/>
        </w:rPr>
        <w:t> </w:t>
      </w:r>
      <w:r>
        <w:rPr/>
        <w:t>di</w:t>
      </w:r>
      <w:r>
        <w:rPr>
          <w:spacing w:val="-5"/>
        </w:rPr>
        <w:t> </w:t>
      </w:r>
      <w:r>
        <w:rPr/>
        <w:t>Orientamento in uscita:</w:t>
      </w:r>
    </w:p>
    <w:p>
      <w:pPr>
        <w:pStyle w:val="BodyText"/>
        <w:spacing w:before="26"/>
        <w:rPr>
          <w:sz w:val="20"/>
        </w:rPr>
      </w:pPr>
    </w:p>
    <w:tbl>
      <w:tblPr>
        <w:tblW w:w="0" w:type="auto"/>
        <w:jc w:val="left"/>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80"/>
        <w:gridCol w:w="1845"/>
        <w:gridCol w:w="2408"/>
        <w:gridCol w:w="2693"/>
      </w:tblGrid>
      <w:tr>
        <w:trPr>
          <w:trHeight w:val="581" w:hRule="atLeast"/>
        </w:trPr>
        <w:tc>
          <w:tcPr>
            <w:tcW w:w="2680" w:type="dxa"/>
          </w:tcPr>
          <w:p>
            <w:pPr>
              <w:pStyle w:val="TableParagraph"/>
              <w:spacing w:before="146"/>
              <w:ind w:left="879"/>
              <w:rPr>
                <w:b/>
                <w:sz w:val="24"/>
              </w:rPr>
            </w:pPr>
            <w:r>
              <w:rPr>
                <w:b/>
                <w:spacing w:val="-2"/>
                <w:sz w:val="24"/>
              </w:rPr>
              <w:t>Tipologia</w:t>
            </w:r>
          </w:p>
        </w:tc>
        <w:tc>
          <w:tcPr>
            <w:tcW w:w="1845" w:type="dxa"/>
          </w:tcPr>
          <w:p>
            <w:pPr>
              <w:pStyle w:val="TableParagraph"/>
              <w:spacing w:before="146"/>
              <w:ind w:left="516"/>
              <w:rPr>
                <w:b/>
                <w:sz w:val="24"/>
              </w:rPr>
            </w:pPr>
            <w:r>
              <w:rPr>
                <w:b/>
                <w:spacing w:val="-2"/>
                <w:sz w:val="24"/>
              </w:rPr>
              <w:t>Oggetto</w:t>
            </w:r>
          </w:p>
        </w:tc>
        <w:tc>
          <w:tcPr>
            <w:tcW w:w="2408" w:type="dxa"/>
          </w:tcPr>
          <w:p>
            <w:pPr>
              <w:pStyle w:val="TableParagraph"/>
              <w:spacing w:before="146"/>
              <w:ind w:left="1"/>
              <w:jc w:val="center"/>
              <w:rPr>
                <w:b/>
                <w:sz w:val="24"/>
              </w:rPr>
            </w:pPr>
            <w:r>
              <w:rPr>
                <w:b/>
                <w:spacing w:val="-2"/>
                <w:sz w:val="24"/>
              </w:rPr>
              <w:t>Luogo</w:t>
            </w:r>
          </w:p>
        </w:tc>
        <w:tc>
          <w:tcPr>
            <w:tcW w:w="2693" w:type="dxa"/>
          </w:tcPr>
          <w:p>
            <w:pPr>
              <w:pStyle w:val="TableParagraph"/>
              <w:spacing w:before="146"/>
              <w:ind w:left="292"/>
              <w:rPr>
                <w:b/>
                <w:sz w:val="24"/>
              </w:rPr>
            </w:pPr>
            <w:r>
              <w:rPr>
                <w:b/>
                <w:sz w:val="24"/>
              </w:rPr>
              <w:t>Data</w:t>
            </w:r>
            <w:r>
              <w:rPr>
                <w:b/>
                <w:spacing w:val="-1"/>
                <w:sz w:val="24"/>
              </w:rPr>
              <w:t> </w:t>
            </w:r>
            <w:r>
              <w:rPr>
                <w:b/>
                <w:sz w:val="24"/>
              </w:rPr>
              <w:t>di</w:t>
            </w:r>
            <w:r>
              <w:rPr>
                <w:b/>
                <w:spacing w:val="2"/>
                <w:sz w:val="24"/>
              </w:rPr>
              <w:t> </w:t>
            </w:r>
            <w:r>
              <w:rPr>
                <w:b/>
                <w:spacing w:val="-2"/>
                <w:sz w:val="24"/>
              </w:rPr>
              <w:t>effettuazione</w:t>
            </w:r>
          </w:p>
        </w:tc>
      </w:tr>
      <w:tr>
        <w:trPr>
          <w:trHeight w:val="454" w:hRule="atLeast"/>
        </w:trPr>
        <w:tc>
          <w:tcPr>
            <w:tcW w:w="2680" w:type="dxa"/>
          </w:tcPr>
          <w:p>
            <w:pPr>
              <w:pStyle w:val="TableParagraph"/>
              <w:rPr>
                <w:rFonts w:ascii="Times New Roman"/>
                <w:sz w:val="24"/>
              </w:rPr>
            </w:pPr>
          </w:p>
        </w:tc>
        <w:tc>
          <w:tcPr>
            <w:tcW w:w="1845" w:type="dxa"/>
          </w:tcPr>
          <w:p>
            <w:pPr>
              <w:pStyle w:val="TableParagraph"/>
              <w:rPr>
                <w:rFonts w:ascii="Times New Roman"/>
                <w:sz w:val="24"/>
              </w:rPr>
            </w:pPr>
          </w:p>
        </w:tc>
        <w:tc>
          <w:tcPr>
            <w:tcW w:w="2408" w:type="dxa"/>
          </w:tcPr>
          <w:p>
            <w:pPr>
              <w:pStyle w:val="TableParagraph"/>
              <w:rPr>
                <w:rFonts w:ascii="Times New Roman"/>
                <w:sz w:val="24"/>
              </w:rPr>
            </w:pPr>
          </w:p>
        </w:tc>
        <w:tc>
          <w:tcPr>
            <w:tcW w:w="2693" w:type="dxa"/>
          </w:tcPr>
          <w:p>
            <w:pPr>
              <w:pStyle w:val="TableParagraph"/>
              <w:rPr>
                <w:rFonts w:ascii="Times New Roman"/>
                <w:sz w:val="24"/>
              </w:rPr>
            </w:pPr>
          </w:p>
        </w:tc>
      </w:tr>
      <w:tr>
        <w:trPr>
          <w:trHeight w:val="450" w:hRule="atLeast"/>
        </w:trPr>
        <w:tc>
          <w:tcPr>
            <w:tcW w:w="2680" w:type="dxa"/>
          </w:tcPr>
          <w:p>
            <w:pPr>
              <w:pStyle w:val="TableParagraph"/>
              <w:rPr>
                <w:rFonts w:ascii="Times New Roman"/>
                <w:sz w:val="24"/>
              </w:rPr>
            </w:pPr>
          </w:p>
        </w:tc>
        <w:tc>
          <w:tcPr>
            <w:tcW w:w="1845" w:type="dxa"/>
          </w:tcPr>
          <w:p>
            <w:pPr>
              <w:pStyle w:val="TableParagraph"/>
              <w:rPr>
                <w:rFonts w:ascii="Times New Roman"/>
                <w:sz w:val="24"/>
              </w:rPr>
            </w:pPr>
          </w:p>
        </w:tc>
        <w:tc>
          <w:tcPr>
            <w:tcW w:w="2408" w:type="dxa"/>
          </w:tcPr>
          <w:p>
            <w:pPr>
              <w:pStyle w:val="TableParagraph"/>
              <w:rPr>
                <w:rFonts w:ascii="Times New Roman"/>
                <w:sz w:val="24"/>
              </w:rPr>
            </w:pPr>
          </w:p>
        </w:tc>
        <w:tc>
          <w:tcPr>
            <w:tcW w:w="2693" w:type="dxa"/>
          </w:tcPr>
          <w:p>
            <w:pPr>
              <w:pStyle w:val="TableParagraph"/>
              <w:rPr>
                <w:rFonts w:ascii="Times New Roman"/>
                <w:sz w:val="24"/>
              </w:rPr>
            </w:pPr>
          </w:p>
        </w:tc>
      </w:tr>
      <w:tr>
        <w:trPr>
          <w:trHeight w:val="450" w:hRule="atLeast"/>
        </w:trPr>
        <w:tc>
          <w:tcPr>
            <w:tcW w:w="2680" w:type="dxa"/>
          </w:tcPr>
          <w:p>
            <w:pPr>
              <w:pStyle w:val="TableParagraph"/>
              <w:rPr>
                <w:rFonts w:ascii="Times New Roman"/>
                <w:sz w:val="24"/>
              </w:rPr>
            </w:pPr>
          </w:p>
        </w:tc>
        <w:tc>
          <w:tcPr>
            <w:tcW w:w="1845" w:type="dxa"/>
          </w:tcPr>
          <w:p>
            <w:pPr>
              <w:pStyle w:val="TableParagraph"/>
              <w:rPr>
                <w:rFonts w:ascii="Times New Roman"/>
                <w:sz w:val="24"/>
              </w:rPr>
            </w:pPr>
          </w:p>
        </w:tc>
        <w:tc>
          <w:tcPr>
            <w:tcW w:w="2408" w:type="dxa"/>
          </w:tcPr>
          <w:p>
            <w:pPr>
              <w:pStyle w:val="TableParagraph"/>
              <w:rPr>
                <w:rFonts w:ascii="Times New Roman"/>
                <w:sz w:val="24"/>
              </w:rPr>
            </w:pPr>
          </w:p>
        </w:tc>
        <w:tc>
          <w:tcPr>
            <w:tcW w:w="2693" w:type="dxa"/>
          </w:tcPr>
          <w:p>
            <w:pPr>
              <w:pStyle w:val="TableParagraph"/>
              <w:rPr>
                <w:rFonts w:ascii="Times New Roman"/>
                <w:sz w:val="24"/>
              </w:rPr>
            </w:pPr>
          </w:p>
        </w:tc>
      </w:tr>
      <w:tr>
        <w:trPr>
          <w:trHeight w:val="450" w:hRule="atLeast"/>
        </w:trPr>
        <w:tc>
          <w:tcPr>
            <w:tcW w:w="2680" w:type="dxa"/>
          </w:tcPr>
          <w:p>
            <w:pPr>
              <w:pStyle w:val="TableParagraph"/>
              <w:rPr>
                <w:rFonts w:ascii="Times New Roman"/>
                <w:sz w:val="24"/>
              </w:rPr>
            </w:pPr>
          </w:p>
        </w:tc>
        <w:tc>
          <w:tcPr>
            <w:tcW w:w="1845" w:type="dxa"/>
          </w:tcPr>
          <w:p>
            <w:pPr>
              <w:pStyle w:val="TableParagraph"/>
              <w:rPr>
                <w:rFonts w:ascii="Times New Roman"/>
                <w:sz w:val="24"/>
              </w:rPr>
            </w:pPr>
          </w:p>
        </w:tc>
        <w:tc>
          <w:tcPr>
            <w:tcW w:w="2408" w:type="dxa"/>
          </w:tcPr>
          <w:p>
            <w:pPr>
              <w:pStyle w:val="TableParagraph"/>
              <w:rPr>
                <w:rFonts w:ascii="Times New Roman"/>
                <w:sz w:val="24"/>
              </w:rPr>
            </w:pPr>
          </w:p>
        </w:tc>
        <w:tc>
          <w:tcPr>
            <w:tcW w:w="2693" w:type="dxa"/>
          </w:tcPr>
          <w:p>
            <w:pPr>
              <w:pStyle w:val="TableParagraph"/>
              <w:rPr>
                <w:rFonts w:ascii="Times New Roman"/>
                <w:sz w:val="24"/>
              </w:rPr>
            </w:pPr>
          </w:p>
        </w:tc>
      </w:tr>
      <w:tr>
        <w:trPr>
          <w:trHeight w:val="450" w:hRule="atLeast"/>
        </w:trPr>
        <w:tc>
          <w:tcPr>
            <w:tcW w:w="2680" w:type="dxa"/>
          </w:tcPr>
          <w:p>
            <w:pPr>
              <w:pStyle w:val="TableParagraph"/>
              <w:rPr>
                <w:rFonts w:ascii="Times New Roman"/>
                <w:sz w:val="24"/>
              </w:rPr>
            </w:pPr>
          </w:p>
        </w:tc>
        <w:tc>
          <w:tcPr>
            <w:tcW w:w="1845" w:type="dxa"/>
          </w:tcPr>
          <w:p>
            <w:pPr>
              <w:pStyle w:val="TableParagraph"/>
              <w:rPr>
                <w:rFonts w:ascii="Times New Roman"/>
                <w:sz w:val="24"/>
              </w:rPr>
            </w:pPr>
          </w:p>
        </w:tc>
        <w:tc>
          <w:tcPr>
            <w:tcW w:w="2408" w:type="dxa"/>
          </w:tcPr>
          <w:p>
            <w:pPr>
              <w:pStyle w:val="TableParagraph"/>
              <w:rPr>
                <w:rFonts w:ascii="Times New Roman"/>
                <w:sz w:val="24"/>
              </w:rPr>
            </w:pPr>
          </w:p>
        </w:tc>
        <w:tc>
          <w:tcPr>
            <w:tcW w:w="2693" w:type="dxa"/>
          </w:tcPr>
          <w:p>
            <w:pPr>
              <w:pStyle w:val="TableParagraph"/>
              <w:rPr>
                <w:rFonts w:ascii="Times New Roman"/>
                <w:sz w:val="24"/>
              </w:rPr>
            </w:pPr>
          </w:p>
        </w:tc>
      </w:tr>
      <w:tr>
        <w:trPr>
          <w:trHeight w:val="450" w:hRule="atLeast"/>
        </w:trPr>
        <w:tc>
          <w:tcPr>
            <w:tcW w:w="2680" w:type="dxa"/>
          </w:tcPr>
          <w:p>
            <w:pPr>
              <w:pStyle w:val="TableParagraph"/>
              <w:rPr>
                <w:rFonts w:ascii="Times New Roman"/>
                <w:sz w:val="24"/>
              </w:rPr>
            </w:pPr>
          </w:p>
        </w:tc>
        <w:tc>
          <w:tcPr>
            <w:tcW w:w="1845" w:type="dxa"/>
          </w:tcPr>
          <w:p>
            <w:pPr>
              <w:pStyle w:val="TableParagraph"/>
              <w:rPr>
                <w:rFonts w:ascii="Times New Roman"/>
                <w:sz w:val="24"/>
              </w:rPr>
            </w:pPr>
          </w:p>
        </w:tc>
        <w:tc>
          <w:tcPr>
            <w:tcW w:w="2408" w:type="dxa"/>
          </w:tcPr>
          <w:p>
            <w:pPr>
              <w:pStyle w:val="TableParagraph"/>
              <w:rPr>
                <w:rFonts w:ascii="Times New Roman"/>
                <w:sz w:val="24"/>
              </w:rPr>
            </w:pPr>
          </w:p>
        </w:tc>
        <w:tc>
          <w:tcPr>
            <w:tcW w:w="2693" w:type="dxa"/>
          </w:tcPr>
          <w:p>
            <w:pPr>
              <w:pStyle w:val="TableParagraph"/>
              <w:rPr>
                <w:rFonts w:ascii="Times New Roman"/>
                <w:sz w:val="24"/>
              </w:rPr>
            </w:pPr>
          </w:p>
        </w:tc>
      </w:tr>
      <w:tr>
        <w:trPr>
          <w:trHeight w:val="453" w:hRule="atLeast"/>
        </w:trPr>
        <w:tc>
          <w:tcPr>
            <w:tcW w:w="2680" w:type="dxa"/>
          </w:tcPr>
          <w:p>
            <w:pPr>
              <w:pStyle w:val="TableParagraph"/>
              <w:rPr>
                <w:rFonts w:ascii="Times New Roman"/>
                <w:sz w:val="24"/>
              </w:rPr>
            </w:pPr>
          </w:p>
        </w:tc>
        <w:tc>
          <w:tcPr>
            <w:tcW w:w="1845" w:type="dxa"/>
          </w:tcPr>
          <w:p>
            <w:pPr>
              <w:pStyle w:val="TableParagraph"/>
              <w:rPr>
                <w:rFonts w:ascii="Times New Roman"/>
                <w:sz w:val="24"/>
              </w:rPr>
            </w:pPr>
          </w:p>
        </w:tc>
        <w:tc>
          <w:tcPr>
            <w:tcW w:w="2408" w:type="dxa"/>
          </w:tcPr>
          <w:p>
            <w:pPr>
              <w:pStyle w:val="TableParagraph"/>
              <w:rPr>
                <w:rFonts w:ascii="Times New Roman"/>
                <w:sz w:val="24"/>
              </w:rPr>
            </w:pPr>
          </w:p>
        </w:tc>
        <w:tc>
          <w:tcPr>
            <w:tcW w:w="2693" w:type="dxa"/>
          </w:tcPr>
          <w:p>
            <w:pPr>
              <w:pStyle w:val="TableParagraph"/>
              <w:rPr>
                <w:rFonts w:ascii="Times New Roman"/>
                <w:sz w:val="24"/>
              </w:rPr>
            </w:pPr>
          </w:p>
        </w:tc>
      </w:tr>
    </w:tbl>
    <w:p>
      <w:pPr>
        <w:pStyle w:val="TableParagraph"/>
        <w:spacing w:after="0"/>
        <w:rPr>
          <w:rFonts w:ascii="Times New Roman"/>
          <w:sz w:val="24"/>
        </w:rPr>
        <w:sectPr>
          <w:pgSz w:w="11910" w:h="16840"/>
          <w:pgMar w:top="1360" w:bottom="280" w:left="425" w:right="141"/>
        </w:sectPr>
      </w:pPr>
    </w:p>
    <w:p>
      <w:pPr>
        <w:pStyle w:val="Heading1"/>
        <w:numPr>
          <w:ilvl w:val="1"/>
          <w:numId w:val="2"/>
        </w:numPr>
        <w:tabs>
          <w:tab w:pos="1150" w:val="left" w:leader="none"/>
        </w:tabs>
        <w:spacing w:line="240" w:lineRule="auto" w:before="25" w:after="0"/>
        <w:ind w:left="1150" w:right="0" w:hanging="487"/>
        <w:jc w:val="left"/>
      </w:pPr>
      <w:bookmarkStart w:name="_bookmark12" w:id="13"/>
      <w:bookmarkEnd w:id="13"/>
      <w:r>
        <w:rPr>
          <w:b w:val="0"/>
        </w:rPr>
      </w:r>
      <w:r>
        <w:rPr/>
        <w:t>Attività</w:t>
      </w:r>
      <w:r>
        <w:rPr>
          <w:spacing w:val="-5"/>
        </w:rPr>
        <w:t> </w:t>
      </w:r>
      <w:r>
        <w:rPr/>
        <w:t>svolte</w:t>
      </w:r>
      <w:r>
        <w:rPr>
          <w:spacing w:val="-5"/>
        </w:rPr>
        <w:t> </w:t>
      </w:r>
      <w:r>
        <w:rPr/>
        <w:t>nell’ambito</w:t>
      </w:r>
      <w:r>
        <w:rPr>
          <w:spacing w:val="-5"/>
        </w:rPr>
        <w:t> </w:t>
      </w:r>
      <w:r>
        <w:rPr/>
        <w:t>dell’Educazione</w:t>
      </w:r>
      <w:r>
        <w:rPr>
          <w:spacing w:val="-5"/>
        </w:rPr>
        <w:t> </w:t>
      </w:r>
      <w:r>
        <w:rPr>
          <w:spacing w:val="-2"/>
        </w:rPr>
        <w:t>civica</w:t>
      </w:r>
    </w:p>
    <w:p>
      <w:pPr>
        <w:pStyle w:val="BodyText"/>
        <w:spacing w:line="276" w:lineRule="auto" w:before="237"/>
        <w:ind w:left="663" w:right="896"/>
        <w:jc w:val="both"/>
      </w:pPr>
      <w:r>
        <w:rPr/>
        <w:t>A seguito dell’attivazione dell’insegnamento trasversale di Educazione Civica previsto dalla Legge n. 92/2019, la classe ha svolto molteplici attività e approfondimenti finalizzati alla formazione degli studenti</w:t>
      </w:r>
      <w:r>
        <w:rPr>
          <w:spacing w:val="-9"/>
        </w:rPr>
        <w:t> </w:t>
      </w:r>
      <w:r>
        <w:rPr/>
        <w:t>e</w:t>
      </w:r>
      <w:r>
        <w:rPr>
          <w:spacing w:val="-9"/>
        </w:rPr>
        <w:t> </w:t>
      </w:r>
      <w:r>
        <w:rPr/>
        <w:t>delle</w:t>
      </w:r>
      <w:r>
        <w:rPr>
          <w:spacing w:val="-9"/>
        </w:rPr>
        <w:t> </w:t>
      </w:r>
      <w:r>
        <w:rPr/>
        <w:t>studentesse</w:t>
      </w:r>
      <w:r>
        <w:rPr>
          <w:spacing w:val="-5"/>
        </w:rPr>
        <w:t> </w:t>
      </w:r>
      <w:r>
        <w:rPr/>
        <w:t>come</w:t>
      </w:r>
      <w:r>
        <w:rPr>
          <w:spacing w:val="-5"/>
        </w:rPr>
        <w:t> </w:t>
      </w:r>
      <w:r>
        <w:rPr/>
        <w:t>cittadini</w:t>
      </w:r>
      <w:r>
        <w:rPr>
          <w:spacing w:val="-5"/>
        </w:rPr>
        <w:t> </w:t>
      </w:r>
      <w:r>
        <w:rPr/>
        <w:t>consapevoli,</w:t>
      </w:r>
      <w:r>
        <w:rPr>
          <w:spacing w:val="-10"/>
        </w:rPr>
        <w:t> </w:t>
      </w:r>
      <w:r>
        <w:rPr/>
        <w:t>in</w:t>
      </w:r>
      <w:r>
        <w:rPr>
          <w:spacing w:val="-8"/>
        </w:rPr>
        <w:t> </w:t>
      </w:r>
      <w:r>
        <w:rPr/>
        <w:t>grado</w:t>
      </w:r>
      <w:r>
        <w:rPr>
          <w:spacing w:val="-8"/>
        </w:rPr>
        <w:t> </w:t>
      </w:r>
      <w:r>
        <w:rPr/>
        <w:t>di</w:t>
      </w:r>
      <w:r>
        <w:rPr>
          <w:spacing w:val="-9"/>
        </w:rPr>
        <w:t> </w:t>
      </w:r>
      <w:r>
        <w:rPr/>
        <w:t>esercitare</w:t>
      </w:r>
      <w:r>
        <w:rPr>
          <w:spacing w:val="-9"/>
        </w:rPr>
        <w:t> </w:t>
      </w:r>
      <w:r>
        <w:rPr/>
        <w:t>il</w:t>
      </w:r>
      <w:r>
        <w:rPr>
          <w:spacing w:val="-9"/>
        </w:rPr>
        <w:t> </w:t>
      </w:r>
      <w:r>
        <w:rPr/>
        <w:t>proprio</w:t>
      </w:r>
      <w:r>
        <w:rPr>
          <w:spacing w:val="-8"/>
        </w:rPr>
        <w:t> </w:t>
      </w:r>
      <w:r>
        <w:rPr/>
        <w:t>spirito</w:t>
      </w:r>
      <w:r>
        <w:rPr>
          <w:spacing w:val="-5"/>
        </w:rPr>
        <w:t> </w:t>
      </w:r>
      <w:r>
        <w:rPr/>
        <w:t>critico nel contesto reale, con un’attenzione attiva verso le problematiche locali e globali che la presente fase storica ci pone di fronte.</w:t>
      </w:r>
    </w:p>
    <w:p>
      <w:pPr>
        <w:pStyle w:val="BodyText"/>
        <w:spacing w:line="276" w:lineRule="auto" w:before="4"/>
        <w:ind w:left="663" w:right="905"/>
        <w:jc w:val="both"/>
      </w:pPr>
      <w:r>
        <w:rPr>
          <w:spacing w:val="-2"/>
        </w:rPr>
        <w:t>Il Consiglio</w:t>
      </w:r>
      <w:r>
        <w:rPr>
          <w:spacing w:val="-5"/>
        </w:rPr>
        <w:t> </w:t>
      </w:r>
      <w:r>
        <w:rPr>
          <w:spacing w:val="-2"/>
        </w:rPr>
        <w:t>di classe</w:t>
      </w:r>
      <w:r>
        <w:rPr>
          <w:spacing w:val="-6"/>
        </w:rPr>
        <w:t> </w:t>
      </w:r>
      <w:r>
        <w:rPr>
          <w:spacing w:val="-2"/>
        </w:rPr>
        <w:t>ha</w:t>
      </w:r>
      <w:r>
        <w:rPr>
          <w:spacing w:val="-6"/>
        </w:rPr>
        <w:t> </w:t>
      </w:r>
      <w:r>
        <w:rPr>
          <w:spacing w:val="-2"/>
        </w:rPr>
        <w:t>adottato,</w:t>
      </w:r>
      <w:r>
        <w:rPr>
          <w:spacing w:val="-12"/>
        </w:rPr>
        <w:t> </w:t>
      </w:r>
      <w:r>
        <w:rPr>
          <w:spacing w:val="-2"/>
        </w:rPr>
        <w:t>a tal</w:t>
      </w:r>
      <w:r>
        <w:rPr>
          <w:spacing w:val="-6"/>
        </w:rPr>
        <w:t> </w:t>
      </w:r>
      <w:r>
        <w:rPr>
          <w:spacing w:val="-2"/>
        </w:rPr>
        <w:t>fine,</w:t>
      </w:r>
      <w:r>
        <w:rPr>
          <w:spacing w:val="-11"/>
        </w:rPr>
        <w:t> </w:t>
      </w:r>
      <w:r>
        <w:rPr>
          <w:spacing w:val="-2"/>
        </w:rPr>
        <w:t>un</w:t>
      </w:r>
      <w:r>
        <w:rPr>
          <w:spacing w:val="-5"/>
        </w:rPr>
        <w:t> </w:t>
      </w:r>
      <w:r>
        <w:rPr>
          <w:spacing w:val="-2"/>
        </w:rPr>
        <w:t>approccio</w:t>
      </w:r>
      <w:r>
        <w:rPr>
          <w:spacing w:val="-9"/>
        </w:rPr>
        <w:t> </w:t>
      </w:r>
      <w:r>
        <w:rPr>
          <w:spacing w:val="-2"/>
        </w:rPr>
        <w:t>didattico</w:t>
      </w:r>
      <w:r>
        <w:rPr>
          <w:spacing w:val="-6"/>
        </w:rPr>
        <w:t> </w:t>
      </w:r>
      <w:r>
        <w:rPr>
          <w:spacing w:val="-2"/>
        </w:rPr>
        <w:t>per</w:t>
      </w:r>
      <w:r>
        <w:rPr>
          <w:spacing w:val="-6"/>
        </w:rPr>
        <w:t> </w:t>
      </w:r>
      <w:r>
        <w:rPr>
          <w:spacing w:val="-2"/>
        </w:rPr>
        <w:t>competenze,</w:t>
      </w:r>
      <w:r>
        <w:rPr>
          <w:spacing w:val="-11"/>
        </w:rPr>
        <w:t> </w:t>
      </w:r>
      <w:r>
        <w:rPr>
          <w:spacing w:val="-2"/>
        </w:rPr>
        <w:t>in</w:t>
      </w:r>
      <w:r>
        <w:rPr>
          <w:spacing w:val="-5"/>
        </w:rPr>
        <w:t> </w:t>
      </w:r>
      <w:r>
        <w:rPr>
          <w:spacing w:val="-2"/>
        </w:rPr>
        <w:t>linea</w:t>
      </w:r>
      <w:r>
        <w:rPr>
          <w:spacing w:val="-5"/>
        </w:rPr>
        <w:t> </w:t>
      </w:r>
      <w:r>
        <w:rPr>
          <w:spacing w:val="-2"/>
        </w:rPr>
        <w:t>con</w:t>
      </w:r>
      <w:r>
        <w:rPr>
          <w:spacing w:val="-9"/>
        </w:rPr>
        <w:t> </w:t>
      </w:r>
      <w:r>
        <w:rPr>
          <w:spacing w:val="-2"/>
        </w:rPr>
        <w:t>quanto </w:t>
      </w:r>
      <w:r>
        <w:rPr/>
        <w:t>suggerito dal PTOF dell’Istituto. Per il corrente anno scolastico è stata elaborata e realizzata la seguente U.d.A.:</w:t>
      </w:r>
    </w:p>
    <w:p>
      <w:pPr>
        <w:pStyle w:val="BodyText"/>
        <w:spacing w:before="69"/>
        <w:rPr>
          <w:sz w:val="20"/>
        </w:rPr>
      </w:pPr>
      <w:r>
        <w:rPr>
          <w:sz w:val="20"/>
        </w:rPr>
        <mc:AlternateContent>
          <mc:Choice Requires="wps">
            <w:drawing>
              <wp:anchor distT="0" distB="0" distL="0" distR="0" allowOverlap="1" layoutInCell="1" locked="0" behindDoc="1" simplePos="0" relativeHeight="487588864">
                <wp:simplePos x="0" y="0"/>
                <wp:positionH relativeFrom="page">
                  <wp:posOffset>688657</wp:posOffset>
                </wp:positionH>
                <wp:positionV relativeFrom="paragraph">
                  <wp:posOffset>214560</wp:posOffset>
                </wp:positionV>
                <wp:extent cx="6306820" cy="2088514"/>
                <wp:effectExtent l="0" t="0" r="0" b="0"/>
                <wp:wrapTopAndBottom/>
                <wp:docPr id="3" name="Group 3"/>
                <wp:cNvGraphicFramePr>
                  <a:graphicFrameLocks/>
                </wp:cNvGraphicFramePr>
                <a:graphic>
                  <a:graphicData uri="http://schemas.microsoft.com/office/word/2010/wordprocessingGroup">
                    <wpg:wgp>
                      <wpg:cNvPr id="3" name="Group 3"/>
                      <wpg:cNvGrpSpPr/>
                      <wpg:grpSpPr>
                        <a:xfrm>
                          <a:off x="0" y="0"/>
                          <a:ext cx="6306820" cy="2088514"/>
                          <a:chExt cx="6306820" cy="2088514"/>
                        </a:xfrm>
                      </wpg:grpSpPr>
                      <wps:wsp>
                        <wps:cNvPr id="4" name="Graphic 4"/>
                        <wps:cNvSpPr/>
                        <wps:spPr>
                          <a:xfrm>
                            <a:off x="0" y="218452"/>
                            <a:ext cx="6306820" cy="1870075"/>
                          </a:xfrm>
                          <a:custGeom>
                            <a:avLst/>
                            <a:gdLst/>
                            <a:ahLst/>
                            <a:cxnLst/>
                            <a:rect l="l" t="t" r="r" b="b"/>
                            <a:pathLst>
                              <a:path w="6306820" h="1870075">
                                <a:moveTo>
                                  <a:pt x="6301105" y="0"/>
                                </a:moveTo>
                                <a:lnTo>
                                  <a:pt x="5080" y="0"/>
                                </a:lnTo>
                                <a:lnTo>
                                  <a:pt x="0" y="0"/>
                                </a:lnTo>
                                <a:lnTo>
                                  <a:pt x="0" y="7607"/>
                                </a:lnTo>
                                <a:lnTo>
                                  <a:pt x="0" y="1864982"/>
                                </a:lnTo>
                                <a:lnTo>
                                  <a:pt x="0" y="1870062"/>
                                </a:lnTo>
                                <a:lnTo>
                                  <a:pt x="5080" y="1870062"/>
                                </a:lnTo>
                                <a:lnTo>
                                  <a:pt x="6301105" y="1870062"/>
                                </a:lnTo>
                                <a:lnTo>
                                  <a:pt x="6301105" y="1864982"/>
                                </a:lnTo>
                                <a:lnTo>
                                  <a:pt x="5080" y="1864982"/>
                                </a:lnTo>
                                <a:lnTo>
                                  <a:pt x="5080" y="7607"/>
                                </a:lnTo>
                                <a:lnTo>
                                  <a:pt x="5080" y="5067"/>
                                </a:lnTo>
                                <a:lnTo>
                                  <a:pt x="6301105" y="5067"/>
                                </a:lnTo>
                                <a:lnTo>
                                  <a:pt x="6301105" y="0"/>
                                </a:lnTo>
                                <a:close/>
                              </a:path>
                              <a:path w="6306820" h="1870075">
                                <a:moveTo>
                                  <a:pt x="6306248" y="0"/>
                                </a:moveTo>
                                <a:lnTo>
                                  <a:pt x="6301168" y="0"/>
                                </a:lnTo>
                                <a:lnTo>
                                  <a:pt x="6301168" y="7607"/>
                                </a:lnTo>
                                <a:lnTo>
                                  <a:pt x="6301168" y="1864982"/>
                                </a:lnTo>
                                <a:lnTo>
                                  <a:pt x="6301168" y="1870062"/>
                                </a:lnTo>
                                <a:lnTo>
                                  <a:pt x="6306248" y="1870062"/>
                                </a:lnTo>
                                <a:lnTo>
                                  <a:pt x="6306248" y="1864982"/>
                                </a:lnTo>
                                <a:lnTo>
                                  <a:pt x="6306248" y="7607"/>
                                </a:lnTo>
                                <a:lnTo>
                                  <a:pt x="6306248" y="0"/>
                                </a:lnTo>
                                <a:close/>
                              </a:path>
                            </a:pathLst>
                          </a:custGeom>
                          <a:solidFill>
                            <a:srgbClr val="000000"/>
                          </a:solidFill>
                        </wps:spPr>
                        <wps:bodyPr wrap="square" lIns="0" tIns="0" rIns="0" bIns="0" rtlCol="0">
                          <a:prstTxWarp prst="textNoShape">
                            <a:avLst/>
                          </a:prstTxWarp>
                          <a:noAutofit/>
                        </wps:bodyPr>
                      </wps:wsp>
                      <wps:wsp>
                        <wps:cNvPr id="5" name="Textbox 5"/>
                        <wps:cNvSpPr txBox="1"/>
                        <wps:spPr>
                          <a:xfrm>
                            <a:off x="325120" y="708914"/>
                            <a:ext cx="1605915" cy="152400"/>
                          </a:xfrm>
                          <a:prstGeom prst="rect">
                            <a:avLst/>
                          </a:prstGeom>
                        </wps:spPr>
                        <wps:txbx>
                          <w:txbxContent>
                            <w:p>
                              <w:pPr>
                                <w:spacing w:line="240" w:lineRule="exact" w:before="0"/>
                                <w:ind w:left="0" w:right="0" w:firstLine="0"/>
                                <w:jc w:val="left"/>
                                <w:rPr>
                                  <w:sz w:val="24"/>
                                </w:rPr>
                              </w:pPr>
                              <w:r>
                                <w:rPr>
                                  <w:color w:val="000000"/>
                                  <w:sz w:val="24"/>
                                  <w:highlight w:val="cyan"/>
                                </w:rPr>
                                <w:t>Inserire</w:t>
                              </w:r>
                              <w:r>
                                <w:rPr>
                                  <w:color w:val="000000"/>
                                  <w:spacing w:val="-2"/>
                                  <w:sz w:val="24"/>
                                  <w:highlight w:val="cyan"/>
                                </w:rPr>
                                <w:t> </w:t>
                              </w:r>
                              <w:r>
                                <w:rPr>
                                  <w:color w:val="000000"/>
                                  <w:sz w:val="24"/>
                                  <w:highlight w:val="cyan"/>
                                </w:rPr>
                                <w:t>breve</w:t>
                              </w:r>
                              <w:r>
                                <w:rPr>
                                  <w:color w:val="000000"/>
                                  <w:spacing w:val="-5"/>
                                  <w:sz w:val="24"/>
                                  <w:highlight w:val="cyan"/>
                                </w:rPr>
                                <w:t> </w:t>
                              </w:r>
                              <w:r>
                                <w:rPr>
                                  <w:color w:val="000000"/>
                                  <w:spacing w:val="-2"/>
                                  <w:sz w:val="24"/>
                                  <w:highlight w:val="cyan"/>
                                </w:rPr>
                                <w:t>descrizione</w:t>
                              </w:r>
                            </w:p>
                          </w:txbxContent>
                        </wps:txbx>
                        <wps:bodyPr wrap="square" lIns="0" tIns="0" rIns="0" bIns="0" rtlCol="0">
                          <a:noAutofit/>
                        </wps:bodyPr>
                      </wps:wsp>
                      <wps:wsp>
                        <wps:cNvPr id="6" name="Textbox 6"/>
                        <wps:cNvSpPr txBox="1"/>
                        <wps:spPr>
                          <a:xfrm>
                            <a:off x="325120" y="264414"/>
                            <a:ext cx="3249295" cy="152400"/>
                          </a:xfrm>
                          <a:prstGeom prst="rect">
                            <a:avLst/>
                          </a:prstGeom>
                        </wps:spPr>
                        <wps:txbx>
                          <w:txbxContent>
                            <w:p>
                              <w:pPr>
                                <w:spacing w:line="240" w:lineRule="exact" w:before="0"/>
                                <w:ind w:left="0" w:right="0" w:firstLine="0"/>
                                <w:jc w:val="left"/>
                                <w:rPr>
                                  <w:sz w:val="24"/>
                                </w:rPr>
                              </w:pPr>
                              <w:r>
                                <w:rPr>
                                  <w:color w:val="000000"/>
                                  <w:sz w:val="24"/>
                                  <w:highlight w:val="cyan"/>
                                </w:rPr>
                                <w:t>L’UDA</w:t>
                              </w:r>
                              <w:r>
                                <w:rPr>
                                  <w:color w:val="000000"/>
                                  <w:spacing w:val="-1"/>
                                  <w:sz w:val="24"/>
                                  <w:highlight w:val="cyan"/>
                                </w:rPr>
                                <w:t> </w:t>
                              </w:r>
                              <w:r>
                                <w:rPr>
                                  <w:color w:val="000000"/>
                                  <w:sz w:val="24"/>
                                  <w:highlight w:val="cyan"/>
                                </w:rPr>
                                <w:t>trasversale</w:t>
                              </w:r>
                              <w:r>
                                <w:rPr>
                                  <w:color w:val="000000"/>
                                  <w:spacing w:val="-5"/>
                                  <w:sz w:val="24"/>
                                  <w:highlight w:val="cyan"/>
                                </w:rPr>
                                <w:t> </w:t>
                              </w:r>
                              <w:r>
                                <w:rPr>
                                  <w:color w:val="000000"/>
                                  <w:sz w:val="24"/>
                                  <w:highlight w:val="cyan"/>
                                </w:rPr>
                                <w:t>di</w:t>
                              </w:r>
                              <w:r>
                                <w:rPr>
                                  <w:color w:val="000000"/>
                                  <w:spacing w:val="-4"/>
                                  <w:sz w:val="24"/>
                                  <w:highlight w:val="cyan"/>
                                </w:rPr>
                                <w:t> </w:t>
                              </w:r>
                              <w:r>
                                <w:rPr>
                                  <w:color w:val="000000"/>
                                  <w:sz w:val="24"/>
                                  <w:highlight w:val="cyan"/>
                                </w:rPr>
                                <w:t>Educazione civica</w:t>
                              </w:r>
                              <w:r>
                                <w:rPr>
                                  <w:color w:val="000000"/>
                                  <w:spacing w:val="-4"/>
                                  <w:sz w:val="24"/>
                                  <w:highlight w:val="cyan"/>
                                </w:rPr>
                                <w:t> </w:t>
                              </w:r>
                              <w:r>
                                <w:rPr>
                                  <w:color w:val="000000"/>
                                  <w:sz w:val="24"/>
                                  <w:highlight w:val="cyan"/>
                                </w:rPr>
                                <w:t>si</w:t>
                              </w:r>
                              <w:r>
                                <w:rPr>
                                  <w:color w:val="000000"/>
                                  <w:spacing w:val="-8"/>
                                  <w:sz w:val="24"/>
                                  <w:highlight w:val="cyan"/>
                                </w:rPr>
                                <w:t> </w:t>
                              </w:r>
                              <w:r>
                                <w:rPr>
                                  <w:color w:val="000000"/>
                                  <w:sz w:val="24"/>
                                  <w:highlight w:val="cyan"/>
                                </w:rPr>
                                <w:t>propone</w:t>
                              </w:r>
                              <w:r>
                                <w:rPr>
                                  <w:color w:val="000000"/>
                                  <w:spacing w:val="-5"/>
                                  <w:sz w:val="24"/>
                                  <w:highlight w:val="cyan"/>
                                </w:rPr>
                                <w:t> di:</w:t>
                              </w:r>
                            </w:p>
                          </w:txbxContent>
                        </wps:txbx>
                        <wps:bodyPr wrap="square" lIns="0" tIns="0" rIns="0" bIns="0" rtlCol="0">
                          <a:noAutofit/>
                        </wps:bodyPr>
                      </wps:wsp>
                      <wps:wsp>
                        <wps:cNvPr id="7" name="Textbox 7"/>
                        <wps:cNvSpPr txBox="1"/>
                        <wps:spPr>
                          <a:xfrm>
                            <a:off x="2540" y="2540"/>
                            <a:ext cx="6301740" cy="218440"/>
                          </a:xfrm>
                          <a:prstGeom prst="rect">
                            <a:avLst/>
                          </a:prstGeom>
                          <a:ln w="5080">
                            <a:solidFill>
                              <a:srgbClr val="000000"/>
                            </a:solidFill>
                            <a:prstDash val="solid"/>
                          </a:ln>
                        </wps:spPr>
                        <wps:txbx>
                          <w:txbxContent>
                            <w:p>
                              <w:pPr>
                                <w:spacing w:line="292" w:lineRule="exact" w:before="0"/>
                                <w:ind w:left="99" w:right="0" w:firstLine="0"/>
                                <w:jc w:val="left"/>
                                <w:rPr>
                                  <w:b/>
                                  <w:sz w:val="24"/>
                                </w:rPr>
                              </w:pPr>
                              <w:r>
                                <w:rPr>
                                  <w:b/>
                                  <w:color w:val="000000"/>
                                  <w:spacing w:val="-2"/>
                                  <w:sz w:val="24"/>
                                  <w:highlight w:val="cyan"/>
                                </w:rPr>
                                <w:t>Titolo:</w:t>
                              </w:r>
                            </w:p>
                          </w:txbxContent>
                        </wps:txbx>
                        <wps:bodyPr wrap="square" lIns="0" tIns="0" rIns="0" bIns="0" rtlCol="0">
                          <a:noAutofit/>
                        </wps:bodyPr>
                      </wps:wsp>
                    </wpg:wgp>
                  </a:graphicData>
                </a:graphic>
              </wp:anchor>
            </w:drawing>
          </mc:Choice>
          <mc:Fallback>
            <w:pict>
              <v:group style="position:absolute;margin-left:54.224991pt;margin-top:16.894526pt;width:496.6pt;height:164.45pt;mso-position-horizontal-relative:page;mso-position-vertical-relative:paragraph;z-index:-15727616;mso-wrap-distance-left:0;mso-wrap-distance-right:0" id="docshapegroup3" coordorigin="1084,338" coordsize="9932,3289">
                <v:shape style="position:absolute;left:1084;top:681;width:9932;height:2945" id="docshape4" coordorigin="1085,682" coordsize="9932,2945" path="m11008,682l1093,682,1085,682,1085,694,1085,3619,1085,3627,1093,3627,11008,3627,11008,3619,1093,3619,1093,694,1093,690,11008,690,11008,682xm11016,682l11008,682,11008,694,11008,3619,11008,3627,11016,3627,11016,3619,11016,694,11016,682xe" filled="true" fillcolor="#000000" stroked="false">
                  <v:path arrowok="t"/>
                  <v:fill type="solid"/>
                </v:shape>
                <v:shape style="position:absolute;left:1596;top:1454;width:2529;height:240" type="#_x0000_t202" id="docshape5" filled="false" stroked="false">
                  <v:textbox inset="0,0,0,0">
                    <w:txbxContent>
                      <w:p>
                        <w:pPr>
                          <w:spacing w:line="240" w:lineRule="exact" w:before="0"/>
                          <w:ind w:left="0" w:right="0" w:firstLine="0"/>
                          <w:jc w:val="left"/>
                          <w:rPr>
                            <w:sz w:val="24"/>
                          </w:rPr>
                        </w:pPr>
                        <w:r>
                          <w:rPr>
                            <w:color w:val="000000"/>
                            <w:sz w:val="24"/>
                            <w:highlight w:val="cyan"/>
                          </w:rPr>
                          <w:t>Inserire</w:t>
                        </w:r>
                        <w:r>
                          <w:rPr>
                            <w:color w:val="000000"/>
                            <w:spacing w:val="-2"/>
                            <w:sz w:val="24"/>
                            <w:highlight w:val="cyan"/>
                          </w:rPr>
                          <w:t> </w:t>
                        </w:r>
                        <w:r>
                          <w:rPr>
                            <w:color w:val="000000"/>
                            <w:sz w:val="24"/>
                            <w:highlight w:val="cyan"/>
                          </w:rPr>
                          <w:t>breve</w:t>
                        </w:r>
                        <w:r>
                          <w:rPr>
                            <w:color w:val="000000"/>
                            <w:spacing w:val="-5"/>
                            <w:sz w:val="24"/>
                            <w:highlight w:val="cyan"/>
                          </w:rPr>
                          <w:t> </w:t>
                        </w:r>
                        <w:r>
                          <w:rPr>
                            <w:color w:val="000000"/>
                            <w:spacing w:val="-2"/>
                            <w:sz w:val="24"/>
                            <w:highlight w:val="cyan"/>
                          </w:rPr>
                          <w:t>descrizione</w:t>
                        </w:r>
                      </w:p>
                    </w:txbxContent>
                  </v:textbox>
                  <w10:wrap type="none"/>
                </v:shape>
                <v:shape style="position:absolute;left:1596;top:754;width:5117;height:240" type="#_x0000_t202" id="docshape6" filled="false" stroked="false">
                  <v:textbox inset="0,0,0,0">
                    <w:txbxContent>
                      <w:p>
                        <w:pPr>
                          <w:spacing w:line="240" w:lineRule="exact" w:before="0"/>
                          <w:ind w:left="0" w:right="0" w:firstLine="0"/>
                          <w:jc w:val="left"/>
                          <w:rPr>
                            <w:sz w:val="24"/>
                          </w:rPr>
                        </w:pPr>
                        <w:r>
                          <w:rPr>
                            <w:color w:val="000000"/>
                            <w:sz w:val="24"/>
                            <w:highlight w:val="cyan"/>
                          </w:rPr>
                          <w:t>L’UDA</w:t>
                        </w:r>
                        <w:r>
                          <w:rPr>
                            <w:color w:val="000000"/>
                            <w:spacing w:val="-1"/>
                            <w:sz w:val="24"/>
                            <w:highlight w:val="cyan"/>
                          </w:rPr>
                          <w:t> </w:t>
                        </w:r>
                        <w:r>
                          <w:rPr>
                            <w:color w:val="000000"/>
                            <w:sz w:val="24"/>
                            <w:highlight w:val="cyan"/>
                          </w:rPr>
                          <w:t>trasversale</w:t>
                        </w:r>
                        <w:r>
                          <w:rPr>
                            <w:color w:val="000000"/>
                            <w:spacing w:val="-5"/>
                            <w:sz w:val="24"/>
                            <w:highlight w:val="cyan"/>
                          </w:rPr>
                          <w:t> </w:t>
                        </w:r>
                        <w:r>
                          <w:rPr>
                            <w:color w:val="000000"/>
                            <w:sz w:val="24"/>
                            <w:highlight w:val="cyan"/>
                          </w:rPr>
                          <w:t>di</w:t>
                        </w:r>
                        <w:r>
                          <w:rPr>
                            <w:color w:val="000000"/>
                            <w:spacing w:val="-4"/>
                            <w:sz w:val="24"/>
                            <w:highlight w:val="cyan"/>
                          </w:rPr>
                          <w:t> </w:t>
                        </w:r>
                        <w:r>
                          <w:rPr>
                            <w:color w:val="000000"/>
                            <w:sz w:val="24"/>
                            <w:highlight w:val="cyan"/>
                          </w:rPr>
                          <w:t>Educazione civica</w:t>
                        </w:r>
                        <w:r>
                          <w:rPr>
                            <w:color w:val="000000"/>
                            <w:spacing w:val="-4"/>
                            <w:sz w:val="24"/>
                            <w:highlight w:val="cyan"/>
                          </w:rPr>
                          <w:t> </w:t>
                        </w:r>
                        <w:r>
                          <w:rPr>
                            <w:color w:val="000000"/>
                            <w:sz w:val="24"/>
                            <w:highlight w:val="cyan"/>
                          </w:rPr>
                          <w:t>si</w:t>
                        </w:r>
                        <w:r>
                          <w:rPr>
                            <w:color w:val="000000"/>
                            <w:spacing w:val="-8"/>
                            <w:sz w:val="24"/>
                            <w:highlight w:val="cyan"/>
                          </w:rPr>
                          <w:t> </w:t>
                        </w:r>
                        <w:r>
                          <w:rPr>
                            <w:color w:val="000000"/>
                            <w:sz w:val="24"/>
                            <w:highlight w:val="cyan"/>
                          </w:rPr>
                          <w:t>propone</w:t>
                        </w:r>
                        <w:r>
                          <w:rPr>
                            <w:color w:val="000000"/>
                            <w:spacing w:val="-5"/>
                            <w:sz w:val="24"/>
                            <w:highlight w:val="cyan"/>
                          </w:rPr>
                          <w:t> di:</w:t>
                        </w:r>
                      </w:p>
                    </w:txbxContent>
                  </v:textbox>
                  <w10:wrap type="none"/>
                </v:shape>
                <v:shape style="position:absolute;left:1088;top:341;width:9924;height:344" type="#_x0000_t202" id="docshape7" filled="false" stroked="true" strokeweight=".40002pt" strokecolor="#000000">
                  <v:textbox inset="0,0,0,0">
                    <w:txbxContent>
                      <w:p>
                        <w:pPr>
                          <w:spacing w:line="292" w:lineRule="exact" w:before="0"/>
                          <w:ind w:left="99" w:right="0" w:firstLine="0"/>
                          <w:jc w:val="left"/>
                          <w:rPr>
                            <w:b/>
                            <w:sz w:val="24"/>
                          </w:rPr>
                        </w:pPr>
                        <w:r>
                          <w:rPr>
                            <w:b/>
                            <w:color w:val="000000"/>
                            <w:spacing w:val="-2"/>
                            <w:sz w:val="24"/>
                            <w:highlight w:val="cyan"/>
                          </w:rPr>
                          <w:t>Titolo:</w:t>
                        </w:r>
                      </w:p>
                    </w:txbxContent>
                  </v:textbox>
                  <v:stroke dashstyle="solid"/>
                  <w10:wrap type="none"/>
                </v:shape>
                <w10:wrap type="topAndBottom"/>
              </v:group>
            </w:pict>
          </mc:Fallback>
        </mc:AlternateContent>
      </w:r>
    </w:p>
    <w:p>
      <w:pPr>
        <w:pStyle w:val="BodyText"/>
        <w:spacing w:before="34"/>
      </w:pPr>
    </w:p>
    <w:p>
      <w:pPr>
        <w:spacing w:before="0"/>
        <w:ind w:left="0" w:right="282" w:firstLine="0"/>
        <w:jc w:val="center"/>
        <w:rPr>
          <w:b/>
          <w:i/>
          <w:sz w:val="24"/>
        </w:rPr>
      </w:pPr>
      <w:r>
        <w:rPr>
          <w:b/>
          <w:i/>
          <w:sz w:val="24"/>
        </w:rPr>
        <w:t>UDA</w:t>
      </w:r>
      <w:r>
        <w:rPr>
          <w:b/>
          <w:i/>
          <w:spacing w:val="-3"/>
          <w:sz w:val="24"/>
        </w:rPr>
        <w:t> </w:t>
      </w:r>
      <w:r>
        <w:rPr>
          <w:b/>
          <w:i/>
          <w:sz w:val="24"/>
        </w:rPr>
        <w:t>ED. </w:t>
      </w:r>
      <w:r>
        <w:rPr>
          <w:b/>
          <w:i/>
          <w:spacing w:val="-2"/>
          <w:sz w:val="24"/>
        </w:rPr>
        <w:t>CIVICA</w:t>
      </w:r>
    </w:p>
    <w:p>
      <w:pPr>
        <w:pStyle w:val="BodyText"/>
        <w:spacing w:before="55" w:after="1"/>
        <w:rPr>
          <w:b/>
          <w:i/>
          <w:sz w:val="20"/>
        </w:rPr>
      </w:pPr>
    </w:p>
    <w:tbl>
      <w:tblPr>
        <w:tblW w:w="0" w:type="auto"/>
        <w:jc w:val="left"/>
        <w:tblInd w:w="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73"/>
        <w:gridCol w:w="2925"/>
        <w:gridCol w:w="3453"/>
      </w:tblGrid>
      <w:tr>
        <w:trPr>
          <w:trHeight w:val="674" w:hRule="atLeast"/>
        </w:trPr>
        <w:tc>
          <w:tcPr>
            <w:tcW w:w="3573" w:type="dxa"/>
            <w:shd w:val="clear" w:color="auto" w:fill="BAF787"/>
          </w:tcPr>
          <w:p>
            <w:pPr>
              <w:pStyle w:val="TableParagraph"/>
              <w:spacing w:before="226"/>
              <w:ind w:left="795"/>
              <w:rPr>
                <w:b/>
                <w:sz w:val="24"/>
              </w:rPr>
            </w:pPr>
            <w:r>
              <w:rPr>
                <w:b/>
                <w:sz w:val="24"/>
              </w:rPr>
              <w:t>Discipline</w:t>
            </w:r>
            <w:r>
              <w:rPr>
                <w:b/>
                <w:spacing w:val="-2"/>
                <w:sz w:val="24"/>
              </w:rPr>
              <w:t> coinvolte</w:t>
            </w:r>
          </w:p>
        </w:tc>
        <w:tc>
          <w:tcPr>
            <w:tcW w:w="2925" w:type="dxa"/>
          </w:tcPr>
          <w:p>
            <w:pPr>
              <w:pStyle w:val="TableParagraph"/>
              <w:spacing w:before="226"/>
              <w:ind w:left="887"/>
              <w:rPr>
                <w:b/>
                <w:sz w:val="24"/>
              </w:rPr>
            </w:pPr>
            <w:r>
              <w:rPr>
                <w:b/>
                <w:spacing w:val="-2"/>
                <w:sz w:val="24"/>
              </w:rPr>
              <w:t>Argomenti</w:t>
            </w:r>
          </w:p>
        </w:tc>
        <w:tc>
          <w:tcPr>
            <w:tcW w:w="3453" w:type="dxa"/>
          </w:tcPr>
          <w:p>
            <w:pPr>
              <w:pStyle w:val="TableParagraph"/>
              <w:spacing w:before="226"/>
              <w:ind w:left="1387"/>
              <w:rPr>
                <w:b/>
                <w:sz w:val="24"/>
              </w:rPr>
            </w:pPr>
            <w:r>
              <w:rPr>
                <w:b/>
                <w:sz w:val="24"/>
              </w:rPr>
              <w:t>n. </w:t>
            </w:r>
            <w:r>
              <w:rPr>
                <w:b/>
                <w:spacing w:val="-5"/>
                <w:sz w:val="24"/>
              </w:rPr>
              <w:t>ore</w:t>
            </w:r>
          </w:p>
        </w:tc>
      </w:tr>
      <w:tr>
        <w:trPr>
          <w:trHeight w:val="446" w:hRule="atLeast"/>
        </w:trPr>
        <w:tc>
          <w:tcPr>
            <w:tcW w:w="3573" w:type="dxa"/>
            <w:shd w:val="clear" w:color="auto" w:fill="BAF787"/>
          </w:tcPr>
          <w:p>
            <w:pPr>
              <w:pStyle w:val="TableParagraph"/>
              <w:rPr>
                <w:rFonts w:ascii="Times New Roman"/>
                <w:sz w:val="24"/>
              </w:rPr>
            </w:pPr>
          </w:p>
        </w:tc>
        <w:tc>
          <w:tcPr>
            <w:tcW w:w="2925" w:type="dxa"/>
          </w:tcPr>
          <w:p>
            <w:pPr>
              <w:pStyle w:val="TableParagraph"/>
              <w:rPr>
                <w:rFonts w:ascii="Times New Roman"/>
                <w:sz w:val="24"/>
              </w:rPr>
            </w:pPr>
          </w:p>
        </w:tc>
        <w:tc>
          <w:tcPr>
            <w:tcW w:w="3453" w:type="dxa"/>
          </w:tcPr>
          <w:p>
            <w:pPr>
              <w:pStyle w:val="TableParagraph"/>
              <w:rPr>
                <w:rFonts w:ascii="Times New Roman"/>
                <w:sz w:val="24"/>
              </w:rPr>
            </w:pPr>
          </w:p>
        </w:tc>
      </w:tr>
      <w:tr>
        <w:trPr>
          <w:trHeight w:val="441" w:hRule="atLeast"/>
        </w:trPr>
        <w:tc>
          <w:tcPr>
            <w:tcW w:w="3573" w:type="dxa"/>
            <w:shd w:val="clear" w:color="auto" w:fill="BAF787"/>
          </w:tcPr>
          <w:p>
            <w:pPr>
              <w:pStyle w:val="TableParagraph"/>
              <w:rPr>
                <w:rFonts w:ascii="Times New Roman"/>
                <w:sz w:val="24"/>
              </w:rPr>
            </w:pPr>
          </w:p>
        </w:tc>
        <w:tc>
          <w:tcPr>
            <w:tcW w:w="2925" w:type="dxa"/>
          </w:tcPr>
          <w:p>
            <w:pPr>
              <w:pStyle w:val="TableParagraph"/>
              <w:rPr>
                <w:rFonts w:ascii="Times New Roman"/>
                <w:sz w:val="24"/>
              </w:rPr>
            </w:pPr>
          </w:p>
        </w:tc>
        <w:tc>
          <w:tcPr>
            <w:tcW w:w="3453" w:type="dxa"/>
          </w:tcPr>
          <w:p>
            <w:pPr>
              <w:pStyle w:val="TableParagraph"/>
              <w:rPr>
                <w:rFonts w:ascii="Times New Roman"/>
                <w:sz w:val="24"/>
              </w:rPr>
            </w:pPr>
          </w:p>
        </w:tc>
      </w:tr>
      <w:tr>
        <w:trPr>
          <w:trHeight w:val="446" w:hRule="atLeast"/>
        </w:trPr>
        <w:tc>
          <w:tcPr>
            <w:tcW w:w="3573" w:type="dxa"/>
            <w:shd w:val="clear" w:color="auto" w:fill="BAF787"/>
          </w:tcPr>
          <w:p>
            <w:pPr>
              <w:pStyle w:val="TableParagraph"/>
              <w:rPr>
                <w:rFonts w:ascii="Times New Roman"/>
                <w:sz w:val="24"/>
              </w:rPr>
            </w:pPr>
          </w:p>
        </w:tc>
        <w:tc>
          <w:tcPr>
            <w:tcW w:w="2925" w:type="dxa"/>
          </w:tcPr>
          <w:p>
            <w:pPr>
              <w:pStyle w:val="TableParagraph"/>
              <w:rPr>
                <w:rFonts w:ascii="Times New Roman"/>
                <w:sz w:val="24"/>
              </w:rPr>
            </w:pPr>
          </w:p>
        </w:tc>
        <w:tc>
          <w:tcPr>
            <w:tcW w:w="3453" w:type="dxa"/>
          </w:tcPr>
          <w:p>
            <w:pPr>
              <w:pStyle w:val="TableParagraph"/>
              <w:rPr>
                <w:rFonts w:ascii="Times New Roman"/>
                <w:sz w:val="24"/>
              </w:rPr>
            </w:pPr>
          </w:p>
        </w:tc>
      </w:tr>
      <w:tr>
        <w:trPr>
          <w:trHeight w:val="441" w:hRule="atLeast"/>
        </w:trPr>
        <w:tc>
          <w:tcPr>
            <w:tcW w:w="3573" w:type="dxa"/>
            <w:shd w:val="clear" w:color="auto" w:fill="BAF787"/>
          </w:tcPr>
          <w:p>
            <w:pPr>
              <w:pStyle w:val="TableParagraph"/>
              <w:rPr>
                <w:rFonts w:ascii="Times New Roman"/>
                <w:sz w:val="24"/>
              </w:rPr>
            </w:pPr>
          </w:p>
        </w:tc>
        <w:tc>
          <w:tcPr>
            <w:tcW w:w="2925" w:type="dxa"/>
          </w:tcPr>
          <w:p>
            <w:pPr>
              <w:pStyle w:val="TableParagraph"/>
              <w:rPr>
                <w:rFonts w:ascii="Times New Roman"/>
                <w:sz w:val="24"/>
              </w:rPr>
            </w:pPr>
          </w:p>
        </w:tc>
        <w:tc>
          <w:tcPr>
            <w:tcW w:w="3453" w:type="dxa"/>
          </w:tcPr>
          <w:p>
            <w:pPr>
              <w:pStyle w:val="TableParagraph"/>
              <w:rPr>
                <w:rFonts w:ascii="Times New Roman"/>
                <w:sz w:val="24"/>
              </w:rPr>
            </w:pPr>
          </w:p>
        </w:tc>
      </w:tr>
      <w:tr>
        <w:trPr>
          <w:trHeight w:val="446" w:hRule="atLeast"/>
        </w:trPr>
        <w:tc>
          <w:tcPr>
            <w:tcW w:w="3573" w:type="dxa"/>
            <w:shd w:val="clear" w:color="auto" w:fill="BAF787"/>
          </w:tcPr>
          <w:p>
            <w:pPr>
              <w:pStyle w:val="TableParagraph"/>
              <w:rPr>
                <w:rFonts w:ascii="Times New Roman"/>
                <w:sz w:val="24"/>
              </w:rPr>
            </w:pPr>
          </w:p>
        </w:tc>
        <w:tc>
          <w:tcPr>
            <w:tcW w:w="2925" w:type="dxa"/>
          </w:tcPr>
          <w:p>
            <w:pPr>
              <w:pStyle w:val="TableParagraph"/>
              <w:rPr>
                <w:rFonts w:ascii="Times New Roman"/>
                <w:sz w:val="24"/>
              </w:rPr>
            </w:pPr>
          </w:p>
        </w:tc>
        <w:tc>
          <w:tcPr>
            <w:tcW w:w="3453" w:type="dxa"/>
          </w:tcPr>
          <w:p>
            <w:pPr>
              <w:pStyle w:val="TableParagraph"/>
              <w:rPr>
                <w:rFonts w:ascii="Times New Roman"/>
                <w:sz w:val="24"/>
              </w:rPr>
            </w:pPr>
          </w:p>
        </w:tc>
      </w:tr>
      <w:tr>
        <w:trPr>
          <w:trHeight w:val="441" w:hRule="atLeast"/>
        </w:trPr>
        <w:tc>
          <w:tcPr>
            <w:tcW w:w="3573" w:type="dxa"/>
            <w:shd w:val="clear" w:color="auto" w:fill="BAF787"/>
          </w:tcPr>
          <w:p>
            <w:pPr>
              <w:pStyle w:val="TableParagraph"/>
              <w:rPr>
                <w:rFonts w:ascii="Times New Roman"/>
                <w:sz w:val="24"/>
              </w:rPr>
            </w:pPr>
          </w:p>
        </w:tc>
        <w:tc>
          <w:tcPr>
            <w:tcW w:w="2925" w:type="dxa"/>
          </w:tcPr>
          <w:p>
            <w:pPr>
              <w:pStyle w:val="TableParagraph"/>
              <w:rPr>
                <w:rFonts w:ascii="Times New Roman"/>
                <w:sz w:val="24"/>
              </w:rPr>
            </w:pPr>
          </w:p>
        </w:tc>
        <w:tc>
          <w:tcPr>
            <w:tcW w:w="3453" w:type="dxa"/>
          </w:tcPr>
          <w:p>
            <w:pPr>
              <w:pStyle w:val="TableParagraph"/>
              <w:rPr>
                <w:rFonts w:ascii="Times New Roman"/>
                <w:sz w:val="24"/>
              </w:rPr>
            </w:pPr>
          </w:p>
        </w:tc>
      </w:tr>
      <w:tr>
        <w:trPr>
          <w:trHeight w:val="446" w:hRule="atLeast"/>
        </w:trPr>
        <w:tc>
          <w:tcPr>
            <w:tcW w:w="3573" w:type="dxa"/>
            <w:shd w:val="clear" w:color="auto" w:fill="BAF787"/>
          </w:tcPr>
          <w:p>
            <w:pPr>
              <w:pStyle w:val="TableParagraph"/>
              <w:rPr>
                <w:rFonts w:ascii="Times New Roman"/>
                <w:sz w:val="24"/>
              </w:rPr>
            </w:pPr>
          </w:p>
        </w:tc>
        <w:tc>
          <w:tcPr>
            <w:tcW w:w="2925" w:type="dxa"/>
          </w:tcPr>
          <w:p>
            <w:pPr>
              <w:pStyle w:val="TableParagraph"/>
              <w:rPr>
                <w:rFonts w:ascii="Times New Roman"/>
                <w:sz w:val="24"/>
              </w:rPr>
            </w:pPr>
          </w:p>
        </w:tc>
        <w:tc>
          <w:tcPr>
            <w:tcW w:w="3453" w:type="dxa"/>
          </w:tcPr>
          <w:p>
            <w:pPr>
              <w:pStyle w:val="TableParagraph"/>
              <w:rPr>
                <w:rFonts w:ascii="Times New Roman"/>
                <w:sz w:val="24"/>
              </w:rPr>
            </w:pPr>
          </w:p>
        </w:tc>
      </w:tr>
      <w:tr>
        <w:trPr>
          <w:trHeight w:val="442" w:hRule="atLeast"/>
        </w:trPr>
        <w:tc>
          <w:tcPr>
            <w:tcW w:w="3573" w:type="dxa"/>
            <w:shd w:val="clear" w:color="auto" w:fill="BAF787"/>
          </w:tcPr>
          <w:p>
            <w:pPr>
              <w:pStyle w:val="TableParagraph"/>
              <w:rPr>
                <w:rFonts w:ascii="Times New Roman"/>
                <w:sz w:val="24"/>
              </w:rPr>
            </w:pPr>
          </w:p>
        </w:tc>
        <w:tc>
          <w:tcPr>
            <w:tcW w:w="2925" w:type="dxa"/>
          </w:tcPr>
          <w:p>
            <w:pPr>
              <w:pStyle w:val="TableParagraph"/>
              <w:rPr>
                <w:rFonts w:ascii="Times New Roman"/>
                <w:sz w:val="24"/>
              </w:rPr>
            </w:pPr>
          </w:p>
        </w:tc>
        <w:tc>
          <w:tcPr>
            <w:tcW w:w="3453" w:type="dxa"/>
          </w:tcPr>
          <w:p>
            <w:pPr>
              <w:pStyle w:val="TableParagraph"/>
              <w:rPr>
                <w:rFonts w:ascii="Times New Roman"/>
                <w:sz w:val="24"/>
              </w:rPr>
            </w:pPr>
          </w:p>
        </w:tc>
      </w:tr>
    </w:tbl>
    <w:p>
      <w:pPr>
        <w:pStyle w:val="BodyText"/>
        <w:spacing w:before="120"/>
        <w:rPr>
          <w:b/>
          <w:i/>
        </w:rPr>
      </w:pPr>
    </w:p>
    <w:p>
      <w:pPr>
        <w:pStyle w:val="BodyText"/>
        <w:spacing w:line="276" w:lineRule="auto" w:before="1"/>
        <w:ind w:left="663" w:right="582"/>
      </w:pPr>
      <w:r>
        <w:rPr/>
        <w:t>Nella</w:t>
      </w:r>
      <w:r>
        <w:rPr>
          <w:spacing w:val="23"/>
        </w:rPr>
        <w:t> </w:t>
      </w:r>
      <w:r>
        <w:rPr/>
        <w:t>predisposizione</w:t>
      </w:r>
      <w:r>
        <w:rPr>
          <w:spacing w:val="26"/>
        </w:rPr>
        <w:t> </w:t>
      </w:r>
      <w:r>
        <w:rPr/>
        <w:t>delle</w:t>
      </w:r>
      <w:r>
        <w:rPr>
          <w:spacing w:val="26"/>
        </w:rPr>
        <w:t> </w:t>
      </w:r>
      <w:r>
        <w:rPr/>
        <w:t>attività</w:t>
      </w:r>
      <w:r>
        <w:rPr>
          <w:spacing w:val="26"/>
        </w:rPr>
        <w:t> </w:t>
      </w:r>
      <w:r>
        <w:rPr/>
        <w:t>relative</w:t>
      </w:r>
      <w:r>
        <w:rPr>
          <w:spacing w:val="30"/>
        </w:rPr>
        <w:t> </w:t>
      </w:r>
      <w:r>
        <w:rPr/>
        <w:t>all’UDA,</w:t>
      </w:r>
      <w:r>
        <w:rPr>
          <w:spacing w:val="26"/>
        </w:rPr>
        <w:t> </w:t>
      </w:r>
      <w:r>
        <w:rPr/>
        <w:t>si</w:t>
      </w:r>
      <w:r>
        <w:rPr>
          <w:spacing w:val="27"/>
        </w:rPr>
        <w:t> </w:t>
      </w:r>
      <w:r>
        <w:rPr/>
        <w:t>è</w:t>
      </w:r>
      <w:r>
        <w:rPr>
          <w:spacing w:val="26"/>
        </w:rPr>
        <w:t> </w:t>
      </w:r>
      <w:r>
        <w:rPr/>
        <w:t>tenuto</w:t>
      </w:r>
      <w:r>
        <w:rPr>
          <w:spacing w:val="31"/>
        </w:rPr>
        <w:t> </w:t>
      </w:r>
      <w:r>
        <w:rPr/>
        <w:t>conto</w:t>
      </w:r>
      <w:r>
        <w:rPr>
          <w:spacing w:val="23"/>
        </w:rPr>
        <w:t> </w:t>
      </w:r>
      <w:r>
        <w:rPr/>
        <w:t>dei</w:t>
      </w:r>
      <w:r>
        <w:rPr>
          <w:spacing w:val="27"/>
        </w:rPr>
        <w:t> </w:t>
      </w:r>
      <w:r>
        <w:rPr/>
        <w:t>livelli</w:t>
      </w:r>
      <w:r>
        <w:rPr>
          <w:spacing w:val="23"/>
        </w:rPr>
        <w:t> </w:t>
      </w:r>
      <w:r>
        <w:rPr/>
        <w:t>di</w:t>
      </w:r>
      <w:r>
        <w:rPr>
          <w:spacing w:val="27"/>
        </w:rPr>
        <w:t> </w:t>
      </w:r>
      <w:r>
        <w:rPr/>
        <w:t>partenza</w:t>
      </w:r>
      <w:r>
        <w:rPr>
          <w:spacing w:val="26"/>
        </w:rPr>
        <w:t> </w:t>
      </w:r>
      <w:r>
        <w:rPr/>
        <w:t>della classe, dell’interesse, della disponibilità degli allievi e del fattore tempo.</w:t>
      </w:r>
    </w:p>
    <w:p>
      <w:pPr>
        <w:pStyle w:val="BodyText"/>
        <w:spacing w:after="0" w:line="276" w:lineRule="auto"/>
        <w:sectPr>
          <w:pgSz w:w="11910" w:h="16840"/>
          <w:pgMar w:top="1340" w:bottom="280" w:left="425" w:right="141"/>
        </w:sectPr>
      </w:pPr>
    </w:p>
    <w:p>
      <w:pPr>
        <w:pStyle w:val="Heading1"/>
        <w:numPr>
          <w:ilvl w:val="1"/>
          <w:numId w:val="2"/>
        </w:numPr>
        <w:tabs>
          <w:tab w:pos="1192" w:val="left" w:leader="none"/>
        </w:tabs>
        <w:spacing w:line="240" w:lineRule="auto" w:before="21" w:after="0"/>
        <w:ind w:left="1192" w:right="0" w:hanging="485"/>
        <w:jc w:val="left"/>
      </w:pPr>
      <w:bookmarkStart w:name="_bookmark14" w:id="14"/>
      <w:bookmarkEnd w:id="14"/>
      <w:r>
        <w:rPr>
          <w:b w:val="0"/>
        </w:rPr>
      </w:r>
      <w:bookmarkStart w:name="_bookmark13" w:id="15"/>
      <w:bookmarkEnd w:id="15"/>
      <w:r>
        <w:rPr>
          <w:b w:val="0"/>
        </w:rPr>
      </w:r>
      <w:r>
        <w:rPr/>
        <w:t>Formazione</w:t>
      </w:r>
      <w:r>
        <w:rPr>
          <w:spacing w:val="-5"/>
        </w:rPr>
        <w:t> </w:t>
      </w:r>
      <w:r>
        <w:rPr/>
        <w:t>Scuola</w:t>
      </w:r>
      <w:r>
        <w:rPr>
          <w:spacing w:val="-4"/>
        </w:rPr>
        <w:t> </w:t>
      </w:r>
      <w:r>
        <w:rPr>
          <w:spacing w:val="-2"/>
        </w:rPr>
        <w:t>Lavoro</w:t>
      </w:r>
    </w:p>
    <w:p>
      <w:pPr>
        <w:pStyle w:val="BodyText"/>
        <w:spacing w:line="259" w:lineRule="auto" w:before="241"/>
        <w:ind w:left="663" w:right="1055"/>
        <w:jc w:val="both"/>
      </w:pPr>
      <w:r>
        <w:rPr/>
        <w:t>La classe, nel corso del secondo biennio e del quinto anno, ha svolto le attività di FSL secondo i dettami della normativa vigente (Legge 13 luglio 2015, n.107 e successive integrazioni).</w:t>
      </w:r>
    </w:p>
    <w:p>
      <w:pPr>
        <w:pStyle w:val="BodyText"/>
        <w:spacing w:line="259" w:lineRule="auto" w:before="159"/>
        <w:ind w:left="663" w:right="1042"/>
        <w:jc w:val="both"/>
      </w:pPr>
      <w:r>
        <w:rPr/>
        <w:t>Nel</w:t>
      </w:r>
      <w:r>
        <w:rPr>
          <w:spacing w:val="-6"/>
        </w:rPr>
        <w:t> </w:t>
      </w:r>
      <w:r>
        <w:rPr/>
        <w:t>rispetto</w:t>
      </w:r>
      <w:r>
        <w:rPr>
          <w:spacing w:val="-6"/>
        </w:rPr>
        <w:t> </w:t>
      </w:r>
      <w:r>
        <w:rPr/>
        <w:t>del</w:t>
      </w:r>
      <w:r>
        <w:rPr>
          <w:spacing w:val="-6"/>
        </w:rPr>
        <w:t> </w:t>
      </w:r>
      <w:r>
        <w:rPr/>
        <w:t>quadro</w:t>
      </w:r>
      <w:r>
        <w:rPr>
          <w:spacing w:val="-6"/>
        </w:rPr>
        <w:t> </w:t>
      </w:r>
      <w:r>
        <w:rPr/>
        <w:t>normativo</w:t>
      </w:r>
      <w:r>
        <w:rPr>
          <w:spacing w:val="-6"/>
        </w:rPr>
        <w:t> </w:t>
      </w:r>
      <w:r>
        <w:rPr/>
        <w:t>vigente,</w:t>
      </w:r>
      <w:r>
        <w:rPr>
          <w:spacing w:val="-2"/>
        </w:rPr>
        <w:t> </w:t>
      </w:r>
      <w:r>
        <w:rPr/>
        <w:t>l’esperienza</w:t>
      </w:r>
      <w:r>
        <w:rPr>
          <w:spacing w:val="-6"/>
        </w:rPr>
        <w:t> </w:t>
      </w:r>
      <w:r>
        <w:rPr/>
        <w:t>formativa</w:t>
      </w:r>
      <w:r>
        <w:rPr>
          <w:spacing w:val="-6"/>
        </w:rPr>
        <w:t> </w:t>
      </w:r>
      <w:r>
        <w:rPr/>
        <w:t>della</w:t>
      </w:r>
      <w:r>
        <w:rPr>
          <w:spacing w:val="-2"/>
        </w:rPr>
        <w:t> </w:t>
      </w:r>
      <w:r>
        <w:rPr/>
        <w:t>classe è</w:t>
      </w:r>
      <w:r>
        <w:rPr>
          <w:spacing w:val="-7"/>
        </w:rPr>
        <w:t> </w:t>
      </w:r>
      <w:r>
        <w:rPr/>
        <w:t>stata</w:t>
      </w:r>
      <w:r>
        <w:rPr>
          <w:spacing w:val="-2"/>
        </w:rPr>
        <w:t> </w:t>
      </w:r>
      <w:r>
        <w:rPr/>
        <w:t>svolta</w:t>
      </w:r>
      <w:r>
        <w:rPr>
          <w:spacing w:val="-6"/>
        </w:rPr>
        <w:t> </w:t>
      </w:r>
      <w:r>
        <w:rPr/>
        <w:t>in</w:t>
      </w:r>
      <w:r>
        <w:rPr>
          <w:spacing w:val="-5"/>
        </w:rPr>
        <w:t> </w:t>
      </w:r>
      <w:r>
        <w:rPr/>
        <w:t>linea con</w:t>
      </w:r>
      <w:r>
        <w:rPr>
          <w:spacing w:val="-14"/>
        </w:rPr>
        <w:t> </w:t>
      </w:r>
      <w:r>
        <w:rPr/>
        <w:t>le</w:t>
      </w:r>
      <w:r>
        <w:rPr>
          <w:spacing w:val="-14"/>
        </w:rPr>
        <w:t> </w:t>
      </w:r>
      <w:r>
        <w:rPr/>
        <w:t>finalità</w:t>
      </w:r>
      <w:r>
        <w:rPr>
          <w:spacing w:val="-13"/>
        </w:rPr>
        <w:t> </w:t>
      </w:r>
      <w:r>
        <w:rPr/>
        <w:t>e</w:t>
      </w:r>
      <w:r>
        <w:rPr>
          <w:spacing w:val="-14"/>
        </w:rPr>
        <w:t> </w:t>
      </w:r>
      <w:r>
        <w:rPr/>
        <w:t>gli</w:t>
      </w:r>
      <w:r>
        <w:rPr>
          <w:spacing w:val="-13"/>
        </w:rPr>
        <w:t> </w:t>
      </w:r>
      <w:r>
        <w:rPr/>
        <w:t>obiettivi</w:t>
      </w:r>
      <w:r>
        <w:rPr>
          <w:spacing w:val="-14"/>
        </w:rPr>
        <w:t> </w:t>
      </w:r>
      <w:r>
        <w:rPr/>
        <w:t>indicati</w:t>
      </w:r>
      <w:r>
        <w:rPr>
          <w:spacing w:val="-13"/>
        </w:rPr>
        <w:t> </w:t>
      </w:r>
      <w:r>
        <w:rPr/>
        <w:t>nel</w:t>
      </w:r>
      <w:r>
        <w:rPr>
          <w:spacing w:val="-14"/>
        </w:rPr>
        <w:t> </w:t>
      </w:r>
      <w:r>
        <w:rPr/>
        <w:t>Progetto</w:t>
      </w:r>
      <w:r>
        <w:rPr>
          <w:spacing w:val="-14"/>
        </w:rPr>
        <w:t> </w:t>
      </w:r>
      <w:r>
        <w:rPr/>
        <w:t>scolastico</w:t>
      </w:r>
      <w:r>
        <w:rPr>
          <w:spacing w:val="-13"/>
        </w:rPr>
        <w:t> </w:t>
      </w:r>
      <w:r>
        <w:rPr/>
        <w:t>dell’Istituto.</w:t>
      </w:r>
      <w:r>
        <w:rPr>
          <w:spacing w:val="-13"/>
        </w:rPr>
        <w:t> </w:t>
      </w:r>
      <w:r>
        <w:rPr/>
        <w:t>Il</w:t>
      </w:r>
      <w:r>
        <w:rPr>
          <w:spacing w:val="-14"/>
        </w:rPr>
        <w:t> </w:t>
      </w:r>
      <w:r>
        <w:rPr/>
        <w:t>progetto</w:t>
      </w:r>
      <w:r>
        <w:rPr>
          <w:spacing w:val="-11"/>
        </w:rPr>
        <w:t> </w:t>
      </w:r>
      <w:r>
        <w:rPr/>
        <w:t>è</w:t>
      </w:r>
      <w:r>
        <w:rPr>
          <w:spacing w:val="-14"/>
        </w:rPr>
        <w:t> </w:t>
      </w:r>
      <w:r>
        <w:rPr/>
        <w:t>parte</w:t>
      </w:r>
      <w:r>
        <w:rPr>
          <w:spacing w:val="-12"/>
        </w:rPr>
        <w:t> </w:t>
      </w:r>
      <w:r>
        <w:rPr/>
        <w:t>integrante del P.T.O.F.</w:t>
      </w:r>
    </w:p>
    <w:p>
      <w:pPr>
        <w:pStyle w:val="BodyText"/>
        <w:spacing w:line="276" w:lineRule="auto" w:before="283"/>
        <w:ind w:left="663" w:right="1043"/>
        <w:jc w:val="both"/>
        <w:rPr>
          <w:b/>
        </w:rPr>
      </w:pPr>
      <w:r>
        <w:rPr/>
        <w:t>Il consiglio di classe, tenendo conto delle attività programmate per il triennio di riferimento e nell’ottica di educare gli</w:t>
      </w:r>
      <w:r>
        <w:rPr>
          <w:spacing w:val="-3"/>
        </w:rPr>
        <w:t> </w:t>
      </w:r>
      <w:r>
        <w:rPr/>
        <w:t>studenti</w:t>
      </w:r>
      <w:r>
        <w:rPr>
          <w:spacing w:val="-3"/>
        </w:rPr>
        <w:t> </w:t>
      </w:r>
      <w:r>
        <w:rPr/>
        <w:t>a coniugare il sapere</w:t>
      </w:r>
      <w:r>
        <w:rPr>
          <w:spacing w:val="-3"/>
        </w:rPr>
        <w:t> </w:t>
      </w:r>
      <w:r>
        <w:rPr/>
        <w:t>al saper-fare,</w:t>
      </w:r>
      <w:r>
        <w:rPr>
          <w:spacing w:val="-4"/>
        </w:rPr>
        <w:t> </w:t>
      </w:r>
      <w:r>
        <w:rPr/>
        <w:t>ha promosso il</w:t>
      </w:r>
      <w:r>
        <w:rPr>
          <w:spacing w:val="-3"/>
        </w:rPr>
        <w:t> </w:t>
      </w:r>
      <w:r>
        <w:rPr/>
        <w:t>Progetto di</w:t>
      </w:r>
      <w:r>
        <w:rPr>
          <w:spacing w:val="-3"/>
        </w:rPr>
        <w:t> </w:t>
      </w:r>
      <w:r>
        <w:rPr/>
        <w:t>FSL dal titolo </w:t>
      </w:r>
      <w:r>
        <w:rPr>
          <w:b/>
          <w:color w:val="000000"/>
          <w:highlight w:val="cyan"/>
        </w:rPr>
        <w:t>…………………………..</w:t>
      </w:r>
    </w:p>
    <w:p>
      <w:pPr>
        <w:pStyle w:val="BodyText"/>
        <w:spacing w:line="276" w:lineRule="auto" w:before="286"/>
        <w:ind w:left="663" w:right="1037"/>
        <w:jc w:val="both"/>
      </w:pPr>
      <w:r>
        <w:rPr/>
        <w:t>Tale</w:t>
      </w:r>
      <w:r>
        <w:rPr>
          <w:spacing w:val="-4"/>
        </w:rPr>
        <w:t> </w:t>
      </w:r>
      <w:r>
        <w:rPr/>
        <w:t>progetto,</w:t>
      </w:r>
      <w:r>
        <w:rPr>
          <w:spacing w:val="-5"/>
        </w:rPr>
        <w:t> </w:t>
      </w:r>
      <w:r>
        <w:rPr/>
        <w:t>realizzato</w:t>
      </w:r>
      <w:r>
        <w:rPr>
          <w:spacing w:val="-8"/>
        </w:rPr>
        <w:t> </w:t>
      </w:r>
      <w:r>
        <w:rPr/>
        <w:t>presso</w:t>
      </w:r>
      <w:r>
        <w:rPr>
          <w:spacing w:val="-4"/>
        </w:rPr>
        <w:t> </w:t>
      </w:r>
      <w:r>
        <w:rPr/>
        <w:t>Enti</w:t>
      </w:r>
      <w:r>
        <w:rPr>
          <w:spacing w:val="-8"/>
        </w:rPr>
        <w:t> </w:t>
      </w:r>
      <w:r>
        <w:rPr/>
        <w:t>e</w:t>
      </w:r>
      <w:r>
        <w:rPr>
          <w:spacing w:val="-4"/>
        </w:rPr>
        <w:t> </w:t>
      </w:r>
      <w:r>
        <w:rPr/>
        <w:t>Aziende</w:t>
      </w:r>
      <w:r>
        <w:rPr>
          <w:spacing w:val="-8"/>
        </w:rPr>
        <w:t> </w:t>
      </w:r>
      <w:r>
        <w:rPr/>
        <w:t>del</w:t>
      </w:r>
      <w:r>
        <w:rPr>
          <w:spacing w:val="-7"/>
        </w:rPr>
        <w:t> </w:t>
      </w:r>
      <w:r>
        <w:rPr/>
        <w:t>territorio</w:t>
      </w:r>
      <w:r>
        <w:rPr>
          <w:spacing w:val="-8"/>
        </w:rPr>
        <w:t> </w:t>
      </w:r>
      <w:r>
        <w:rPr/>
        <w:t>o</w:t>
      </w:r>
      <w:r>
        <w:rPr>
          <w:spacing w:val="-8"/>
        </w:rPr>
        <w:t> </w:t>
      </w:r>
      <w:r>
        <w:rPr/>
        <w:t>presso</w:t>
      </w:r>
      <w:r>
        <w:rPr>
          <w:spacing w:val="-7"/>
        </w:rPr>
        <w:t> </w:t>
      </w:r>
      <w:r>
        <w:rPr/>
        <w:t>la</w:t>
      </w:r>
      <w:r>
        <w:rPr>
          <w:spacing w:val="-8"/>
        </w:rPr>
        <w:t> </w:t>
      </w:r>
      <w:r>
        <w:rPr/>
        <w:t>stessa</w:t>
      </w:r>
      <w:r>
        <w:rPr>
          <w:spacing w:val="-8"/>
        </w:rPr>
        <w:t> </w:t>
      </w:r>
      <w:r>
        <w:rPr/>
        <w:t>istituzione</w:t>
      </w:r>
      <w:r>
        <w:rPr>
          <w:spacing w:val="-4"/>
        </w:rPr>
        <w:t> </w:t>
      </w:r>
      <w:r>
        <w:rPr/>
        <w:t>scolastica, ha offerto agli studenti un’esperienza concreta che ha consentito loro di potenziare alcune competenze specifiche e di cittadinanza attiva, nonché</w:t>
      </w:r>
      <w:r>
        <w:rPr>
          <w:spacing w:val="-1"/>
        </w:rPr>
        <w:t> </w:t>
      </w:r>
      <w:r>
        <w:rPr/>
        <w:t>di acquisire maggiore consapevolezza di</w:t>
      </w:r>
      <w:r>
        <w:rPr>
          <w:spacing w:val="-1"/>
        </w:rPr>
        <w:t> </w:t>
      </w:r>
      <w:r>
        <w:rPr/>
        <w:t>se stessi e delle proprie scelte future.</w:t>
      </w:r>
    </w:p>
    <w:p>
      <w:pPr>
        <w:pStyle w:val="BodyText"/>
        <w:spacing w:before="1"/>
        <w:ind w:left="663"/>
        <w:jc w:val="both"/>
      </w:pPr>
      <w:r>
        <w:rPr/>
        <w:t>Il</w:t>
      </w:r>
      <w:r>
        <w:rPr>
          <w:spacing w:val="-2"/>
        </w:rPr>
        <w:t> </w:t>
      </w:r>
      <w:r>
        <w:rPr/>
        <w:t>percorso</w:t>
      </w:r>
      <w:r>
        <w:rPr>
          <w:spacing w:val="-4"/>
        </w:rPr>
        <w:t> </w:t>
      </w:r>
      <w:r>
        <w:rPr/>
        <w:t>di</w:t>
      </w:r>
      <w:r>
        <w:rPr>
          <w:spacing w:val="-3"/>
        </w:rPr>
        <w:t> </w:t>
      </w:r>
      <w:r>
        <w:rPr/>
        <w:t>FSL</w:t>
      </w:r>
      <w:r>
        <w:rPr>
          <w:spacing w:val="-2"/>
        </w:rPr>
        <w:t> </w:t>
      </w:r>
      <w:r>
        <w:rPr/>
        <w:t>ex</w:t>
      </w:r>
      <w:r>
        <w:rPr>
          <w:spacing w:val="1"/>
        </w:rPr>
        <w:t> </w:t>
      </w:r>
      <w:r>
        <w:rPr/>
        <w:t>PCTO,</w:t>
      </w:r>
      <w:r>
        <w:rPr>
          <w:spacing w:val="-1"/>
        </w:rPr>
        <w:t> </w:t>
      </w:r>
      <w:r>
        <w:rPr/>
        <w:t>è</w:t>
      </w:r>
      <w:r>
        <w:rPr>
          <w:spacing w:val="-4"/>
        </w:rPr>
        <w:t> </w:t>
      </w:r>
      <w:r>
        <w:rPr/>
        <w:t>stato sviluppato come</w:t>
      </w:r>
      <w:r>
        <w:rPr>
          <w:spacing w:val="-3"/>
        </w:rPr>
        <w:t> </w:t>
      </w:r>
      <w:r>
        <w:rPr/>
        <w:t>di</w:t>
      </w:r>
      <w:r>
        <w:rPr>
          <w:spacing w:val="-3"/>
        </w:rPr>
        <w:t> </w:t>
      </w:r>
      <w:r>
        <w:rPr>
          <w:spacing w:val="-2"/>
        </w:rPr>
        <w:t>seguito:</w:t>
      </w:r>
    </w:p>
    <w:p>
      <w:pPr>
        <w:pStyle w:val="BodyText"/>
        <w:spacing w:before="139"/>
        <w:rPr>
          <w:sz w:val="20"/>
        </w:rPr>
      </w:pPr>
    </w:p>
    <w:tbl>
      <w:tblPr>
        <w:tblW w:w="0" w:type="auto"/>
        <w:jc w:val="left"/>
        <w:tblInd w:w="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549"/>
        <w:gridCol w:w="7235"/>
      </w:tblGrid>
      <w:tr>
        <w:trPr>
          <w:trHeight w:val="540" w:hRule="atLeast"/>
        </w:trPr>
        <w:tc>
          <w:tcPr>
            <w:tcW w:w="2549" w:type="dxa"/>
          </w:tcPr>
          <w:p>
            <w:pPr>
              <w:pStyle w:val="TableParagraph"/>
              <w:spacing w:before="148"/>
              <w:ind w:left="190"/>
              <w:rPr>
                <w:b/>
                <w:sz w:val="24"/>
              </w:rPr>
            </w:pPr>
            <w:r>
              <w:rPr>
                <w:b/>
                <w:color w:val="000000"/>
                <w:sz w:val="24"/>
                <w:highlight w:val="cyan"/>
              </w:rPr>
              <w:t>Anno</w:t>
            </w:r>
            <w:r>
              <w:rPr>
                <w:b/>
                <w:color w:val="000000"/>
                <w:spacing w:val="-3"/>
                <w:sz w:val="24"/>
                <w:highlight w:val="cyan"/>
              </w:rPr>
              <w:t> </w:t>
            </w:r>
            <w:r>
              <w:rPr>
                <w:b/>
                <w:color w:val="000000"/>
                <w:sz w:val="24"/>
                <w:highlight w:val="cyan"/>
              </w:rPr>
              <w:t>di </w:t>
            </w:r>
            <w:r>
              <w:rPr>
                <w:b/>
                <w:color w:val="000000"/>
                <w:spacing w:val="-2"/>
                <w:sz w:val="24"/>
                <w:highlight w:val="cyan"/>
              </w:rPr>
              <w:t>riferimento</w:t>
            </w:r>
          </w:p>
        </w:tc>
        <w:tc>
          <w:tcPr>
            <w:tcW w:w="7235" w:type="dxa"/>
          </w:tcPr>
          <w:p>
            <w:pPr>
              <w:pStyle w:val="TableParagraph"/>
              <w:spacing w:before="148"/>
              <w:ind w:right="183"/>
              <w:jc w:val="center"/>
              <w:rPr>
                <w:b/>
                <w:sz w:val="24"/>
              </w:rPr>
            </w:pPr>
            <w:r>
              <w:rPr>
                <w:b/>
                <w:color w:val="000000"/>
                <w:spacing w:val="-2"/>
                <w:sz w:val="24"/>
                <w:highlight w:val="cyan"/>
              </w:rPr>
              <w:t>attività</w:t>
            </w:r>
          </w:p>
        </w:tc>
      </w:tr>
      <w:tr>
        <w:trPr>
          <w:trHeight w:val="1172" w:hRule="atLeast"/>
        </w:trPr>
        <w:tc>
          <w:tcPr>
            <w:tcW w:w="2549" w:type="dxa"/>
          </w:tcPr>
          <w:p>
            <w:pPr>
              <w:pStyle w:val="TableParagraph"/>
              <w:rPr>
                <w:rFonts w:ascii="Times New Roman"/>
                <w:sz w:val="24"/>
              </w:rPr>
            </w:pPr>
          </w:p>
        </w:tc>
        <w:tc>
          <w:tcPr>
            <w:tcW w:w="7235" w:type="dxa"/>
          </w:tcPr>
          <w:p>
            <w:pPr>
              <w:pStyle w:val="TableParagraph"/>
              <w:numPr>
                <w:ilvl w:val="0"/>
                <w:numId w:val="6"/>
              </w:numPr>
              <w:tabs>
                <w:tab w:pos="335" w:val="left" w:leader="none"/>
              </w:tabs>
              <w:spacing w:line="240" w:lineRule="auto" w:before="147" w:after="0"/>
              <w:ind w:left="101" w:right="766" w:firstLine="0"/>
              <w:jc w:val="left"/>
              <w:rPr>
                <w:sz w:val="24"/>
              </w:rPr>
            </w:pPr>
            <w:r>
              <w:rPr>
                <w:color w:val="000000"/>
                <w:sz w:val="24"/>
                <w:highlight w:val="cyan"/>
              </w:rPr>
              <w:t>Formazione</w:t>
            </w:r>
            <w:r>
              <w:rPr>
                <w:color w:val="000000"/>
                <w:spacing w:val="-4"/>
                <w:sz w:val="24"/>
                <w:highlight w:val="cyan"/>
              </w:rPr>
              <w:t> </w:t>
            </w:r>
            <w:r>
              <w:rPr>
                <w:color w:val="000000"/>
                <w:sz w:val="24"/>
                <w:highlight w:val="cyan"/>
              </w:rPr>
              <w:t>obbligatoria</w:t>
            </w:r>
            <w:r>
              <w:rPr>
                <w:color w:val="000000"/>
                <w:spacing w:val="-4"/>
                <w:sz w:val="24"/>
                <w:highlight w:val="cyan"/>
              </w:rPr>
              <w:t> </w:t>
            </w:r>
            <w:r>
              <w:rPr>
                <w:color w:val="000000"/>
                <w:sz w:val="24"/>
                <w:highlight w:val="cyan"/>
              </w:rPr>
              <w:t>in</w:t>
            </w:r>
            <w:r>
              <w:rPr>
                <w:color w:val="000000"/>
                <w:spacing w:val="-3"/>
                <w:sz w:val="24"/>
                <w:highlight w:val="cyan"/>
              </w:rPr>
              <w:t> </w:t>
            </w:r>
            <w:r>
              <w:rPr>
                <w:color w:val="000000"/>
                <w:sz w:val="24"/>
                <w:highlight w:val="cyan"/>
              </w:rPr>
              <w:t>materia</w:t>
            </w:r>
            <w:r>
              <w:rPr>
                <w:color w:val="000000"/>
                <w:spacing w:val="-8"/>
                <w:sz w:val="24"/>
                <w:highlight w:val="cyan"/>
              </w:rPr>
              <w:t> </w:t>
            </w:r>
            <w:r>
              <w:rPr>
                <w:color w:val="000000"/>
                <w:sz w:val="24"/>
                <w:highlight w:val="cyan"/>
              </w:rPr>
              <w:t>di</w:t>
            </w:r>
            <w:r>
              <w:rPr>
                <w:color w:val="000000"/>
                <w:spacing w:val="-8"/>
                <w:sz w:val="24"/>
                <w:highlight w:val="cyan"/>
              </w:rPr>
              <w:t> </w:t>
            </w:r>
            <w:r>
              <w:rPr>
                <w:color w:val="000000"/>
                <w:sz w:val="24"/>
                <w:highlight w:val="cyan"/>
              </w:rPr>
              <w:t>Salute</w:t>
            </w:r>
            <w:r>
              <w:rPr>
                <w:color w:val="000000"/>
                <w:spacing w:val="-9"/>
                <w:sz w:val="24"/>
                <w:highlight w:val="cyan"/>
              </w:rPr>
              <w:t> </w:t>
            </w:r>
            <w:r>
              <w:rPr>
                <w:color w:val="000000"/>
                <w:sz w:val="24"/>
                <w:highlight w:val="cyan"/>
              </w:rPr>
              <w:t>e</w:t>
            </w:r>
            <w:r>
              <w:rPr>
                <w:color w:val="000000"/>
                <w:spacing w:val="-4"/>
                <w:sz w:val="24"/>
                <w:highlight w:val="cyan"/>
              </w:rPr>
              <w:t> </w:t>
            </w:r>
            <w:r>
              <w:rPr>
                <w:color w:val="000000"/>
                <w:sz w:val="24"/>
                <w:highlight w:val="cyan"/>
              </w:rPr>
              <w:t>Sicurezza</w:t>
            </w:r>
            <w:r>
              <w:rPr>
                <w:color w:val="000000"/>
                <w:spacing w:val="-4"/>
                <w:sz w:val="24"/>
                <w:highlight w:val="cyan"/>
              </w:rPr>
              <w:t> </w:t>
            </w:r>
            <w:r>
              <w:rPr>
                <w:color w:val="000000"/>
                <w:sz w:val="24"/>
                <w:highlight w:val="cyan"/>
              </w:rPr>
              <w:t>(corso</w:t>
            </w:r>
            <w:r>
              <w:rPr>
                <w:color w:val="000000"/>
                <w:sz w:val="24"/>
              </w:rPr>
              <w:t> </w:t>
            </w:r>
            <w:r>
              <w:rPr>
                <w:color w:val="000000"/>
                <w:sz w:val="24"/>
                <w:highlight w:val="cyan"/>
              </w:rPr>
              <w:t>base)-on line</w:t>
            </w:r>
            <w:r>
              <w:rPr>
                <w:color w:val="000000"/>
                <w:spacing w:val="40"/>
                <w:sz w:val="24"/>
                <w:highlight w:val="cyan"/>
              </w:rPr>
              <w:t> </w:t>
            </w:r>
          </w:p>
          <w:p>
            <w:pPr>
              <w:pStyle w:val="TableParagraph"/>
              <w:numPr>
                <w:ilvl w:val="0"/>
                <w:numId w:val="6"/>
              </w:numPr>
              <w:tabs>
                <w:tab w:pos="279" w:val="left" w:leader="none"/>
              </w:tabs>
              <w:spacing w:line="240" w:lineRule="auto" w:before="46" w:after="0"/>
              <w:ind w:left="279" w:right="0" w:hanging="178"/>
              <w:jc w:val="left"/>
              <w:rPr>
                <w:sz w:val="24"/>
              </w:rPr>
            </w:pPr>
          </w:p>
        </w:tc>
      </w:tr>
      <w:tr>
        <w:trPr>
          <w:trHeight w:val="540" w:hRule="atLeast"/>
        </w:trPr>
        <w:tc>
          <w:tcPr>
            <w:tcW w:w="2549" w:type="dxa"/>
          </w:tcPr>
          <w:p>
            <w:pPr>
              <w:pStyle w:val="TableParagraph"/>
              <w:rPr>
                <w:rFonts w:ascii="Times New Roman"/>
                <w:sz w:val="24"/>
              </w:rPr>
            </w:pPr>
          </w:p>
        </w:tc>
        <w:tc>
          <w:tcPr>
            <w:tcW w:w="7235" w:type="dxa"/>
          </w:tcPr>
          <w:p>
            <w:pPr>
              <w:pStyle w:val="TableParagraph"/>
              <w:rPr>
                <w:rFonts w:ascii="Times New Roman"/>
                <w:sz w:val="24"/>
              </w:rPr>
            </w:pPr>
          </w:p>
        </w:tc>
      </w:tr>
      <w:tr>
        <w:trPr>
          <w:trHeight w:val="540" w:hRule="atLeast"/>
        </w:trPr>
        <w:tc>
          <w:tcPr>
            <w:tcW w:w="2549" w:type="dxa"/>
          </w:tcPr>
          <w:p>
            <w:pPr>
              <w:pStyle w:val="TableParagraph"/>
              <w:rPr>
                <w:rFonts w:ascii="Times New Roman"/>
                <w:sz w:val="24"/>
              </w:rPr>
            </w:pPr>
          </w:p>
        </w:tc>
        <w:tc>
          <w:tcPr>
            <w:tcW w:w="7235" w:type="dxa"/>
          </w:tcPr>
          <w:p>
            <w:pPr>
              <w:pStyle w:val="TableParagraph"/>
              <w:rPr>
                <w:rFonts w:ascii="Times New Roman"/>
                <w:sz w:val="24"/>
              </w:rPr>
            </w:pPr>
          </w:p>
        </w:tc>
      </w:tr>
    </w:tbl>
    <w:p>
      <w:pPr>
        <w:pStyle w:val="BodyText"/>
      </w:pPr>
    </w:p>
    <w:p>
      <w:pPr>
        <w:pStyle w:val="BodyText"/>
        <w:spacing w:before="142"/>
      </w:pPr>
    </w:p>
    <w:p>
      <w:pPr>
        <w:pStyle w:val="BodyText"/>
        <w:ind w:left="663" w:right="1548"/>
        <w:jc w:val="both"/>
      </w:pPr>
      <w:r>
        <w:rPr>
          <w:color w:val="000000"/>
          <w:highlight w:val="cyan"/>
        </w:rPr>
        <w:t>Nel</w:t>
      </w:r>
      <w:r>
        <w:rPr>
          <w:color w:val="000000"/>
          <w:spacing w:val="-1"/>
          <w:highlight w:val="cyan"/>
        </w:rPr>
        <w:t> </w:t>
      </w:r>
      <w:r>
        <w:rPr>
          <w:color w:val="000000"/>
          <w:highlight w:val="cyan"/>
        </w:rPr>
        <w:t>corso</w:t>
      </w:r>
      <w:r>
        <w:rPr>
          <w:color w:val="000000"/>
          <w:spacing w:val="-5"/>
          <w:highlight w:val="cyan"/>
        </w:rPr>
        <w:t> </w:t>
      </w:r>
      <w:r>
        <w:rPr>
          <w:color w:val="000000"/>
          <w:highlight w:val="cyan"/>
        </w:rPr>
        <w:t>dei</w:t>
      </w:r>
      <w:r>
        <w:rPr>
          <w:color w:val="000000"/>
          <w:spacing w:val="-5"/>
          <w:highlight w:val="cyan"/>
        </w:rPr>
        <w:t> </w:t>
      </w:r>
      <w:r>
        <w:rPr>
          <w:color w:val="000000"/>
          <w:highlight w:val="cyan"/>
        </w:rPr>
        <w:t>tre</w:t>
      </w:r>
      <w:r>
        <w:rPr>
          <w:color w:val="000000"/>
          <w:spacing w:val="-5"/>
          <w:highlight w:val="cyan"/>
        </w:rPr>
        <w:t> </w:t>
      </w:r>
      <w:r>
        <w:rPr>
          <w:color w:val="000000"/>
          <w:highlight w:val="cyan"/>
        </w:rPr>
        <w:t>anni</w:t>
      </w:r>
      <w:r>
        <w:rPr>
          <w:color w:val="000000"/>
          <w:spacing w:val="-1"/>
          <w:highlight w:val="cyan"/>
        </w:rPr>
        <w:t> </w:t>
      </w:r>
      <w:r>
        <w:rPr>
          <w:color w:val="000000"/>
          <w:highlight w:val="cyan"/>
        </w:rPr>
        <w:t>gli</w:t>
      </w:r>
      <w:r>
        <w:rPr>
          <w:color w:val="000000"/>
          <w:spacing w:val="-5"/>
          <w:highlight w:val="cyan"/>
        </w:rPr>
        <w:t> </w:t>
      </w:r>
      <w:r>
        <w:rPr>
          <w:color w:val="000000"/>
          <w:highlight w:val="cyan"/>
        </w:rPr>
        <w:t>studenti</w:t>
      </w:r>
      <w:r>
        <w:rPr>
          <w:color w:val="000000"/>
          <w:spacing w:val="-5"/>
          <w:highlight w:val="cyan"/>
        </w:rPr>
        <w:t> </w:t>
      </w:r>
      <w:r>
        <w:rPr>
          <w:color w:val="000000"/>
          <w:highlight w:val="cyan"/>
        </w:rPr>
        <w:t>hanno</w:t>
      </w:r>
      <w:r>
        <w:rPr>
          <w:color w:val="000000"/>
          <w:spacing w:val="-5"/>
          <w:highlight w:val="cyan"/>
        </w:rPr>
        <w:t> </w:t>
      </w:r>
      <w:r>
        <w:rPr>
          <w:color w:val="000000"/>
          <w:highlight w:val="cyan"/>
        </w:rPr>
        <w:t>avuto</w:t>
      </w:r>
      <w:r>
        <w:rPr>
          <w:color w:val="000000"/>
          <w:spacing w:val="40"/>
          <w:highlight w:val="cyan"/>
        </w:rPr>
        <w:t> </w:t>
      </w:r>
      <w:r>
        <w:rPr>
          <w:color w:val="000000"/>
          <w:highlight w:val="cyan"/>
        </w:rPr>
        <w:t>come</w:t>
      </w:r>
      <w:r>
        <w:rPr>
          <w:color w:val="000000"/>
          <w:spacing w:val="-1"/>
          <w:highlight w:val="cyan"/>
        </w:rPr>
        <w:t> </w:t>
      </w:r>
      <w:r>
        <w:rPr>
          <w:color w:val="000000"/>
          <w:highlight w:val="cyan"/>
        </w:rPr>
        <w:t>tutor sempre</w:t>
      </w:r>
      <w:r>
        <w:rPr>
          <w:color w:val="000000"/>
          <w:spacing w:val="-1"/>
          <w:highlight w:val="cyan"/>
        </w:rPr>
        <w:t> </w:t>
      </w:r>
      <w:r>
        <w:rPr>
          <w:color w:val="000000"/>
          <w:highlight w:val="cyan"/>
        </w:rPr>
        <w:t>lo</w:t>
      </w:r>
      <w:r>
        <w:rPr>
          <w:color w:val="000000"/>
          <w:spacing w:val="-5"/>
          <w:highlight w:val="cyan"/>
        </w:rPr>
        <w:t> </w:t>
      </w:r>
      <w:r>
        <w:rPr>
          <w:color w:val="000000"/>
          <w:highlight w:val="cyan"/>
        </w:rPr>
        <w:t>stesso</w:t>
      </w:r>
      <w:r>
        <w:rPr>
          <w:color w:val="000000"/>
          <w:spacing w:val="-5"/>
          <w:highlight w:val="cyan"/>
        </w:rPr>
        <w:t> </w:t>
      </w:r>
      <w:r>
        <w:rPr>
          <w:color w:val="000000"/>
          <w:highlight w:val="cyan"/>
        </w:rPr>
        <w:t>docente/</w:t>
      </w:r>
      <w:r>
        <w:rPr>
          <w:color w:val="000000"/>
          <w:spacing w:val="-2"/>
          <w:highlight w:val="cyan"/>
        </w:rPr>
        <w:t> </w:t>
      </w:r>
      <w:r>
        <w:rPr>
          <w:color w:val="000000"/>
          <w:highlight w:val="cyan"/>
        </w:rPr>
        <w:t>docenti</w:t>
      </w:r>
      <w:r>
        <w:rPr>
          <w:color w:val="000000"/>
        </w:rPr>
        <w:t> </w:t>
      </w:r>
      <w:r>
        <w:rPr>
          <w:color w:val="000000"/>
          <w:spacing w:val="-2"/>
          <w:highlight w:val="cyan"/>
        </w:rPr>
        <w:t>differenti</w:t>
      </w:r>
    </w:p>
    <w:p>
      <w:pPr>
        <w:pStyle w:val="BodyText"/>
        <w:rPr>
          <w:sz w:val="20"/>
        </w:rPr>
      </w:pPr>
    </w:p>
    <w:p>
      <w:pPr>
        <w:pStyle w:val="BodyText"/>
        <w:spacing w:before="75"/>
        <w:rPr>
          <w:sz w:val="20"/>
        </w:rPr>
      </w:pPr>
      <w:r>
        <w:rPr>
          <w:sz w:val="20"/>
        </w:rPr>
        <mc:AlternateContent>
          <mc:Choice Requires="wps">
            <w:drawing>
              <wp:anchor distT="0" distB="0" distL="0" distR="0" allowOverlap="1" layoutInCell="1" locked="0" behindDoc="1" simplePos="0" relativeHeight="487589376">
                <wp:simplePos x="0" y="0"/>
                <wp:positionH relativeFrom="page">
                  <wp:posOffset>691197</wp:posOffset>
                </wp:positionH>
                <wp:positionV relativeFrom="paragraph">
                  <wp:posOffset>217894</wp:posOffset>
                </wp:positionV>
                <wp:extent cx="4718685" cy="185420"/>
                <wp:effectExtent l="0" t="0" r="0" b="0"/>
                <wp:wrapTopAndBottom/>
                <wp:docPr id="8" name="Textbox 8"/>
                <wp:cNvGraphicFramePr>
                  <a:graphicFrameLocks/>
                </wp:cNvGraphicFramePr>
                <a:graphic>
                  <a:graphicData uri="http://schemas.microsoft.com/office/word/2010/wordprocessingShape">
                    <wps:wsp>
                      <wps:cNvPr id="8" name="Textbox 8"/>
                      <wps:cNvSpPr txBox="1"/>
                      <wps:spPr>
                        <a:xfrm>
                          <a:off x="0" y="0"/>
                          <a:ext cx="4718685" cy="185420"/>
                        </a:xfrm>
                        <a:prstGeom prst="rect">
                          <a:avLst/>
                        </a:prstGeom>
                        <a:solidFill>
                          <a:srgbClr val="00FFFF"/>
                        </a:solidFill>
                      </wps:spPr>
                      <wps:txbx>
                        <w:txbxContent>
                          <w:p>
                            <w:pPr>
                              <w:pStyle w:val="BodyText"/>
                              <w:tabs>
                                <w:tab w:pos="4840" w:val="left" w:leader="none"/>
                                <w:tab w:pos="6425" w:val="left" w:leader="none"/>
                              </w:tabs>
                              <w:spacing w:line="292" w:lineRule="exact"/>
                              <w:ind w:right="-15"/>
                              <w:rPr>
                                <w:color w:val="000000"/>
                              </w:rPr>
                            </w:pPr>
                            <w:r>
                              <w:rPr>
                                <w:color w:val="000000"/>
                              </w:rPr>
                              <w:t>Tutti gli</w:t>
                            </w:r>
                            <w:r>
                              <w:rPr>
                                <w:color w:val="000000"/>
                                <w:spacing w:val="-3"/>
                              </w:rPr>
                              <w:t> </w:t>
                            </w:r>
                            <w:r>
                              <w:rPr>
                                <w:color w:val="000000"/>
                              </w:rPr>
                              <w:t>studenti hanno</w:t>
                            </w:r>
                            <w:r>
                              <w:rPr>
                                <w:color w:val="000000"/>
                                <w:spacing w:val="-3"/>
                              </w:rPr>
                              <w:t> </w:t>
                            </w:r>
                            <w:r>
                              <w:rPr>
                                <w:color w:val="000000"/>
                              </w:rPr>
                              <w:t>effettuato</w:t>
                            </w:r>
                            <w:r>
                              <w:rPr>
                                <w:color w:val="000000"/>
                                <w:spacing w:val="-3"/>
                              </w:rPr>
                              <w:t> </w:t>
                            </w:r>
                            <w:r>
                              <w:rPr>
                                <w:color w:val="000000"/>
                              </w:rPr>
                              <w:t>n.</w:t>
                            </w:r>
                            <w:r>
                              <w:rPr>
                                <w:color w:val="000000"/>
                                <w:spacing w:val="-1"/>
                              </w:rPr>
                              <w:t> </w:t>
                            </w:r>
                            <w:r>
                              <w:rPr>
                                <w:color w:val="000000"/>
                              </w:rPr>
                              <w:t>ore</w:t>
                            </w:r>
                            <w:r>
                              <w:rPr>
                                <w:color w:val="000000"/>
                                <w:spacing w:val="-3"/>
                              </w:rPr>
                              <w:t> </w:t>
                            </w:r>
                            <w:r>
                              <w:rPr>
                                <w:color w:val="000000"/>
                                <w:u w:val="single"/>
                              </w:rPr>
                              <w:tab/>
                            </w:r>
                            <w:r>
                              <w:rPr>
                                <w:color w:val="000000"/>
                              </w:rPr>
                              <w:t>su</w:t>
                            </w:r>
                            <w:r>
                              <w:rPr>
                                <w:color w:val="000000"/>
                                <w:spacing w:val="-4"/>
                              </w:rPr>
                              <w:t> </w:t>
                            </w:r>
                            <w:r>
                              <w:rPr>
                                <w:color w:val="000000"/>
                                <w:spacing w:val="-5"/>
                              </w:rPr>
                              <w:t>n.</w:t>
                            </w:r>
                            <w:r>
                              <w:rPr>
                                <w:color w:val="000000"/>
                                <w:u w:val="single"/>
                              </w:rPr>
                              <w:tab/>
                            </w:r>
                            <w:r>
                              <w:rPr>
                                <w:color w:val="000000"/>
                              </w:rPr>
                              <w:t>ore</w:t>
                            </w:r>
                            <w:r>
                              <w:rPr>
                                <w:color w:val="000000"/>
                                <w:spacing w:val="-3"/>
                              </w:rPr>
                              <w:t> </w:t>
                            </w:r>
                            <w:r>
                              <w:rPr>
                                <w:color w:val="000000"/>
                              </w:rPr>
                              <w:t>di</w:t>
                            </w:r>
                            <w:r>
                              <w:rPr>
                                <w:color w:val="000000"/>
                                <w:spacing w:val="-3"/>
                              </w:rPr>
                              <w:t> </w:t>
                            </w:r>
                            <w:r>
                              <w:rPr>
                                <w:color w:val="000000"/>
                                <w:spacing w:val="-4"/>
                              </w:rPr>
                              <w:t>FSL.</w:t>
                            </w:r>
                          </w:p>
                        </w:txbxContent>
                      </wps:txbx>
                      <wps:bodyPr wrap="square" lIns="0" tIns="0" rIns="0" bIns="0" rtlCol="0">
                        <a:noAutofit/>
                      </wps:bodyPr>
                    </wps:wsp>
                  </a:graphicData>
                </a:graphic>
              </wp:anchor>
            </w:drawing>
          </mc:Choice>
          <mc:Fallback>
            <w:pict>
              <v:shape style="position:absolute;margin-left:54.424999pt;margin-top:17.157032pt;width:371.55pt;height:14.6pt;mso-position-horizontal-relative:page;mso-position-vertical-relative:paragraph;z-index:-15727104;mso-wrap-distance-left:0;mso-wrap-distance-right:0" type="#_x0000_t202" id="docshape8" filled="true" fillcolor="#00ffff" stroked="false">
                <v:textbox inset="0,0,0,0">
                  <w:txbxContent>
                    <w:p>
                      <w:pPr>
                        <w:pStyle w:val="BodyText"/>
                        <w:tabs>
                          <w:tab w:pos="4840" w:val="left" w:leader="none"/>
                          <w:tab w:pos="6425" w:val="left" w:leader="none"/>
                        </w:tabs>
                        <w:spacing w:line="292" w:lineRule="exact"/>
                        <w:ind w:right="-15"/>
                        <w:rPr>
                          <w:color w:val="000000"/>
                        </w:rPr>
                      </w:pPr>
                      <w:r>
                        <w:rPr>
                          <w:color w:val="000000"/>
                        </w:rPr>
                        <w:t>Tutti gli</w:t>
                      </w:r>
                      <w:r>
                        <w:rPr>
                          <w:color w:val="000000"/>
                          <w:spacing w:val="-3"/>
                        </w:rPr>
                        <w:t> </w:t>
                      </w:r>
                      <w:r>
                        <w:rPr>
                          <w:color w:val="000000"/>
                        </w:rPr>
                        <w:t>studenti hanno</w:t>
                      </w:r>
                      <w:r>
                        <w:rPr>
                          <w:color w:val="000000"/>
                          <w:spacing w:val="-3"/>
                        </w:rPr>
                        <w:t> </w:t>
                      </w:r>
                      <w:r>
                        <w:rPr>
                          <w:color w:val="000000"/>
                        </w:rPr>
                        <w:t>effettuato</w:t>
                      </w:r>
                      <w:r>
                        <w:rPr>
                          <w:color w:val="000000"/>
                          <w:spacing w:val="-3"/>
                        </w:rPr>
                        <w:t> </w:t>
                      </w:r>
                      <w:r>
                        <w:rPr>
                          <w:color w:val="000000"/>
                        </w:rPr>
                        <w:t>n.</w:t>
                      </w:r>
                      <w:r>
                        <w:rPr>
                          <w:color w:val="000000"/>
                          <w:spacing w:val="-1"/>
                        </w:rPr>
                        <w:t> </w:t>
                      </w:r>
                      <w:r>
                        <w:rPr>
                          <w:color w:val="000000"/>
                        </w:rPr>
                        <w:t>ore</w:t>
                      </w:r>
                      <w:r>
                        <w:rPr>
                          <w:color w:val="000000"/>
                          <w:spacing w:val="-3"/>
                        </w:rPr>
                        <w:t> </w:t>
                      </w:r>
                      <w:r>
                        <w:rPr>
                          <w:color w:val="000000"/>
                          <w:u w:val="single"/>
                        </w:rPr>
                        <w:tab/>
                      </w:r>
                      <w:r>
                        <w:rPr>
                          <w:color w:val="000000"/>
                        </w:rPr>
                        <w:t>su</w:t>
                      </w:r>
                      <w:r>
                        <w:rPr>
                          <w:color w:val="000000"/>
                          <w:spacing w:val="-4"/>
                        </w:rPr>
                        <w:t> </w:t>
                      </w:r>
                      <w:r>
                        <w:rPr>
                          <w:color w:val="000000"/>
                          <w:spacing w:val="-5"/>
                        </w:rPr>
                        <w:t>n.</w:t>
                      </w:r>
                      <w:r>
                        <w:rPr>
                          <w:color w:val="000000"/>
                          <w:u w:val="single"/>
                        </w:rPr>
                        <w:tab/>
                      </w:r>
                      <w:r>
                        <w:rPr>
                          <w:color w:val="000000"/>
                        </w:rPr>
                        <w:t>ore</w:t>
                      </w:r>
                      <w:r>
                        <w:rPr>
                          <w:color w:val="000000"/>
                          <w:spacing w:val="-3"/>
                        </w:rPr>
                        <w:t> </w:t>
                      </w:r>
                      <w:r>
                        <w:rPr>
                          <w:color w:val="000000"/>
                        </w:rPr>
                        <w:t>di</w:t>
                      </w:r>
                      <w:r>
                        <w:rPr>
                          <w:color w:val="000000"/>
                          <w:spacing w:val="-3"/>
                        </w:rPr>
                        <w:t> </w:t>
                      </w:r>
                      <w:r>
                        <w:rPr>
                          <w:color w:val="000000"/>
                          <w:spacing w:val="-4"/>
                        </w:rPr>
                        <w:t>FSL.</w:t>
                      </w:r>
                    </w:p>
                  </w:txbxContent>
                </v:textbox>
                <v:fill type="solid"/>
                <w10:wrap type="topAndBottom"/>
              </v:shape>
            </w:pict>
          </mc:Fallback>
        </mc:AlternateContent>
      </w:r>
    </w:p>
    <w:p>
      <w:pPr>
        <w:pStyle w:val="BodyText"/>
        <w:spacing w:after="0"/>
        <w:rPr>
          <w:sz w:val="20"/>
        </w:rPr>
        <w:sectPr>
          <w:pgSz w:w="11910" w:h="16840"/>
          <w:pgMar w:top="1340" w:bottom="280" w:left="425" w:right="141"/>
        </w:sectPr>
      </w:pPr>
    </w:p>
    <w:p>
      <w:pPr>
        <w:pStyle w:val="Heading1"/>
        <w:numPr>
          <w:ilvl w:val="1"/>
          <w:numId w:val="2"/>
        </w:numPr>
        <w:tabs>
          <w:tab w:pos="1127" w:val="left" w:leader="none"/>
        </w:tabs>
        <w:spacing w:line="240" w:lineRule="auto" w:before="21" w:after="0"/>
        <w:ind w:left="1127" w:right="0" w:hanging="420"/>
        <w:jc w:val="both"/>
      </w:pPr>
      <w:r>
        <w:rPr/>
        <w:t>Orientamento</w:t>
      </w:r>
      <w:r>
        <w:rPr>
          <w:spacing w:val="-4"/>
        </w:rPr>
        <w:t> </w:t>
      </w:r>
      <w:r>
        <w:rPr/>
        <w:t>Formativo</w:t>
      </w:r>
      <w:r>
        <w:rPr>
          <w:spacing w:val="-3"/>
        </w:rPr>
        <w:t> </w:t>
      </w:r>
      <w:r>
        <w:rPr/>
        <w:t>(Linee</w:t>
      </w:r>
      <w:r>
        <w:rPr>
          <w:spacing w:val="-4"/>
        </w:rPr>
        <w:t> </w:t>
      </w:r>
      <w:r>
        <w:rPr/>
        <w:t>Guida</w:t>
      </w:r>
      <w:r>
        <w:rPr>
          <w:spacing w:val="-5"/>
        </w:rPr>
        <w:t> </w:t>
      </w:r>
      <w:r>
        <w:rPr>
          <w:spacing w:val="-2"/>
        </w:rPr>
        <w:t>D.M.328/2022)</w:t>
      </w:r>
    </w:p>
    <w:p>
      <w:pPr>
        <w:pStyle w:val="BodyText"/>
        <w:spacing w:before="19"/>
        <w:rPr>
          <w:b/>
          <w:sz w:val="28"/>
        </w:rPr>
      </w:pPr>
    </w:p>
    <w:p>
      <w:pPr>
        <w:pStyle w:val="BodyText"/>
        <w:ind w:left="707"/>
        <w:jc w:val="both"/>
      </w:pPr>
      <w:r>
        <w:rPr/>
        <w:t>A</w:t>
      </w:r>
      <w:r>
        <w:rPr>
          <w:spacing w:val="14"/>
        </w:rPr>
        <w:t> </w:t>
      </w:r>
      <w:r>
        <w:rPr/>
        <w:t>partire</w:t>
      </w:r>
      <w:r>
        <w:rPr>
          <w:spacing w:val="11"/>
        </w:rPr>
        <w:t> </w:t>
      </w:r>
      <w:r>
        <w:rPr/>
        <w:t>dall’a.s.</w:t>
      </w:r>
      <w:r>
        <w:rPr>
          <w:spacing w:val="13"/>
        </w:rPr>
        <w:t> </w:t>
      </w:r>
      <w:r>
        <w:rPr/>
        <w:t>2023/2024,</w:t>
      </w:r>
      <w:r>
        <w:rPr>
          <w:spacing w:val="18"/>
        </w:rPr>
        <w:t> </w:t>
      </w:r>
      <w:r>
        <w:rPr/>
        <w:t>come</w:t>
      </w:r>
      <w:r>
        <w:rPr>
          <w:spacing w:val="15"/>
        </w:rPr>
        <w:t> </w:t>
      </w:r>
      <w:r>
        <w:rPr/>
        <w:t>previsto</w:t>
      </w:r>
      <w:r>
        <w:rPr>
          <w:spacing w:val="15"/>
        </w:rPr>
        <w:t> </w:t>
      </w:r>
      <w:r>
        <w:rPr/>
        <w:t>dalle</w:t>
      </w:r>
      <w:r>
        <w:rPr>
          <w:spacing w:val="15"/>
        </w:rPr>
        <w:t> </w:t>
      </w:r>
      <w:r>
        <w:rPr/>
        <w:t>Linee</w:t>
      </w:r>
      <w:r>
        <w:rPr>
          <w:spacing w:val="15"/>
        </w:rPr>
        <w:t> </w:t>
      </w:r>
      <w:r>
        <w:rPr/>
        <w:t>guida</w:t>
      </w:r>
      <w:r>
        <w:rPr>
          <w:spacing w:val="11"/>
        </w:rPr>
        <w:t> </w:t>
      </w:r>
      <w:r>
        <w:rPr/>
        <w:t>per</w:t>
      </w:r>
      <w:r>
        <w:rPr>
          <w:spacing w:val="15"/>
        </w:rPr>
        <w:t> </w:t>
      </w:r>
      <w:r>
        <w:rPr/>
        <w:t>l’orientamento</w:t>
      </w:r>
      <w:r>
        <w:rPr>
          <w:spacing w:val="11"/>
        </w:rPr>
        <w:t> </w:t>
      </w:r>
      <w:r>
        <w:rPr/>
        <w:t>emanate</w:t>
      </w:r>
      <w:r>
        <w:rPr>
          <w:spacing w:val="14"/>
        </w:rPr>
        <w:t> </w:t>
      </w:r>
      <w:r>
        <w:rPr/>
        <w:t>con</w:t>
      </w:r>
      <w:r>
        <w:rPr>
          <w:spacing w:val="16"/>
        </w:rPr>
        <w:t> </w:t>
      </w:r>
      <w:r>
        <w:rPr>
          <w:spacing w:val="-5"/>
        </w:rPr>
        <w:t>il</w:t>
      </w:r>
    </w:p>
    <w:p>
      <w:pPr>
        <w:pStyle w:val="BodyText"/>
        <w:spacing w:line="276" w:lineRule="auto" w:before="43"/>
        <w:ind w:left="707" w:right="1048"/>
        <w:jc w:val="both"/>
      </w:pPr>
      <w:r>
        <w:rPr/>
        <w:t>D.M. 328/2022 (punti 7 e 8), è stato avviato e realizzato nell’Istituto il progetto dal titolo “Orientiamo</w:t>
      </w:r>
      <w:r>
        <w:rPr>
          <w:spacing w:val="-2"/>
        </w:rPr>
        <w:t> </w:t>
      </w:r>
      <w:r>
        <w:rPr/>
        <w:t>futuri”</w:t>
      </w:r>
      <w:r>
        <w:rPr>
          <w:spacing w:val="-6"/>
        </w:rPr>
        <w:t> </w:t>
      </w:r>
      <w:r>
        <w:rPr/>
        <w:t>suddiviso</w:t>
      </w:r>
      <w:r>
        <w:rPr>
          <w:spacing w:val="-2"/>
        </w:rPr>
        <w:t> </w:t>
      </w:r>
      <w:r>
        <w:rPr/>
        <w:t>in</w:t>
      </w:r>
      <w:r>
        <w:rPr>
          <w:spacing w:val="-1"/>
        </w:rPr>
        <w:t> </w:t>
      </w:r>
      <w:r>
        <w:rPr/>
        <w:t>moduli</w:t>
      </w:r>
      <w:r>
        <w:rPr>
          <w:spacing w:val="-2"/>
        </w:rPr>
        <w:t> </w:t>
      </w:r>
      <w:r>
        <w:rPr/>
        <w:t>curriculari</w:t>
      </w:r>
      <w:r>
        <w:rPr>
          <w:spacing w:val="-5"/>
        </w:rPr>
        <w:t> </w:t>
      </w:r>
      <w:r>
        <w:rPr/>
        <w:t>di</w:t>
      </w:r>
      <w:r>
        <w:rPr>
          <w:spacing w:val="-2"/>
        </w:rPr>
        <w:t> </w:t>
      </w:r>
      <w:r>
        <w:rPr/>
        <w:t>orientamento</w:t>
      </w:r>
      <w:r>
        <w:rPr>
          <w:spacing w:val="-2"/>
        </w:rPr>
        <w:t> </w:t>
      </w:r>
      <w:r>
        <w:rPr/>
        <w:t>formativo</w:t>
      </w:r>
      <w:r>
        <w:rPr>
          <w:spacing w:val="-5"/>
        </w:rPr>
        <w:t> </w:t>
      </w:r>
      <w:r>
        <w:rPr/>
        <w:t>di</w:t>
      </w:r>
      <w:r>
        <w:rPr>
          <w:spacing w:val="-2"/>
        </w:rPr>
        <w:t> </w:t>
      </w:r>
      <w:r>
        <w:rPr/>
        <w:t>almeno</w:t>
      </w:r>
      <w:r>
        <w:rPr>
          <w:spacing w:val="-2"/>
        </w:rPr>
        <w:t> </w:t>
      </w:r>
      <w:r>
        <w:rPr/>
        <w:t>30</w:t>
      </w:r>
      <w:r>
        <w:rPr>
          <w:spacing w:val="-4"/>
        </w:rPr>
        <w:t> </w:t>
      </w:r>
      <w:r>
        <w:rPr/>
        <w:t>ore.</w:t>
      </w:r>
      <w:r>
        <w:rPr>
          <w:spacing w:val="-7"/>
        </w:rPr>
        <w:t> </w:t>
      </w:r>
      <w:r>
        <w:rPr/>
        <w:t>Le attività, come analiticamente dettagliato nella tabella di seguito, sono state organizzate e gestite attraverso le figure dell’Orientatore e del Tutor e sono state incentrate in particolare su:</w:t>
      </w:r>
    </w:p>
    <w:p>
      <w:pPr>
        <w:pStyle w:val="ListParagraph"/>
        <w:numPr>
          <w:ilvl w:val="0"/>
          <w:numId w:val="7"/>
        </w:numPr>
        <w:tabs>
          <w:tab w:pos="950" w:val="left" w:leader="none"/>
        </w:tabs>
        <w:spacing w:line="278" w:lineRule="auto" w:before="1" w:after="0"/>
        <w:ind w:left="707" w:right="1051" w:firstLine="0"/>
        <w:jc w:val="both"/>
        <w:rPr>
          <w:sz w:val="24"/>
        </w:rPr>
      </w:pPr>
      <w:r>
        <w:rPr>
          <w:sz w:val="24"/>
        </w:rPr>
        <w:t>Attività di tutoring per inserimento materiali in Piattaforma UNICA: certificazioni, esperienze di volontariato, attività extracurriculare che caratterizzano lo studente;</w:t>
      </w:r>
    </w:p>
    <w:p>
      <w:pPr>
        <w:pStyle w:val="ListParagraph"/>
        <w:numPr>
          <w:ilvl w:val="0"/>
          <w:numId w:val="7"/>
        </w:numPr>
        <w:tabs>
          <w:tab w:pos="941" w:val="left" w:leader="none"/>
        </w:tabs>
        <w:spacing w:line="289" w:lineRule="exact" w:before="0" w:after="0"/>
        <w:ind w:left="941" w:right="0" w:hanging="234"/>
        <w:jc w:val="both"/>
        <w:rPr>
          <w:sz w:val="24"/>
        </w:rPr>
      </w:pPr>
      <w:r>
        <w:rPr>
          <w:sz w:val="24"/>
        </w:rPr>
        <w:t>Attività di</w:t>
      </w:r>
      <w:r>
        <w:rPr>
          <w:spacing w:val="-4"/>
          <w:sz w:val="24"/>
        </w:rPr>
        <w:t> </w:t>
      </w:r>
      <w:r>
        <w:rPr>
          <w:sz w:val="24"/>
        </w:rPr>
        <w:t>supporto</w:t>
      </w:r>
      <w:r>
        <w:rPr>
          <w:spacing w:val="-4"/>
          <w:sz w:val="24"/>
        </w:rPr>
        <w:t> </w:t>
      </w:r>
      <w:r>
        <w:rPr>
          <w:sz w:val="24"/>
        </w:rPr>
        <w:t>per</w:t>
      </w:r>
      <w:r>
        <w:rPr>
          <w:spacing w:val="-4"/>
          <w:sz w:val="24"/>
        </w:rPr>
        <w:t> </w:t>
      </w:r>
      <w:r>
        <w:rPr>
          <w:sz w:val="24"/>
        </w:rPr>
        <w:t>l’elaborazione</w:t>
      </w:r>
      <w:r>
        <w:rPr>
          <w:spacing w:val="-4"/>
          <w:sz w:val="24"/>
        </w:rPr>
        <w:t> </w:t>
      </w:r>
      <w:r>
        <w:rPr>
          <w:sz w:val="24"/>
        </w:rPr>
        <w:t>del</w:t>
      </w:r>
      <w:r>
        <w:rPr>
          <w:spacing w:val="1"/>
          <w:sz w:val="24"/>
        </w:rPr>
        <w:t> </w:t>
      </w:r>
      <w:r>
        <w:rPr>
          <w:spacing w:val="-2"/>
          <w:sz w:val="24"/>
        </w:rPr>
        <w:t>Capolavoro;</w:t>
      </w:r>
    </w:p>
    <w:p>
      <w:pPr>
        <w:pStyle w:val="ListParagraph"/>
        <w:numPr>
          <w:ilvl w:val="0"/>
          <w:numId w:val="7"/>
        </w:numPr>
        <w:tabs>
          <w:tab w:pos="941" w:val="left" w:leader="none"/>
        </w:tabs>
        <w:spacing w:line="240" w:lineRule="auto" w:before="43" w:after="0"/>
        <w:ind w:left="941" w:right="0" w:hanging="234"/>
        <w:jc w:val="both"/>
        <w:rPr>
          <w:sz w:val="24"/>
        </w:rPr>
      </w:pPr>
      <w:r>
        <w:rPr>
          <w:sz w:val="24"/>
        </w:rPr>
        <w:t>Moduli</w:t>
      </w:r>
      <w:r>
        <w:rPr>
          <w:spacing w:val="-4"/>
          <w:sz w:val="24"/>
        </w:rPr>
        <w:t> </w:t>
      </w:r>
      <w:r>
        <w:rPr>
          <w:sz w:val="24"/>
        </w:rPr>
        <w:t>di</w:t>
      </w:r>
      <w:r>
        <w:rPr>
          <w:spacing w:val="-3"/>
          <w:sz w:val="24"/>
        </w:rPr>
        <w:t> </w:t>
      </w:r>
      <w:r>
        <w:rPr>
          <w:sz w:val="24"/>
        </w:rPr>
        <w:t>orientamento</w:t>
      </w:r>
      <w:r>
        <w:rPr>
          <w:spacing w:val="-3"/>
          <w:sz w:val="24"/>
        </w:rPr>
        <w:t> </w:t>
      </w:r>
      <w:r>
        <w:rPr>
          <w:spacing w:val="-2"/>
          <w:sz w:val="24"/>
        </w:rPr>
        <w:t>formativo.</w:t>
      </w:r>
    </w:p>
    <w:p>
      <w:pPr>
        <w:pStyle w:val="BodyText"/>
        <w:spacing w:before="42"/>
      </w:pPr>
    </w:p>
    <w:p>
      <w:pPr>
        <w:pStyle w:val="BodyText"/>
        <w:ind w:left="707"/>
      </w:pPr>
      <w:r>
        <w:rPr/>
        <w:t>Le</w:t>
      </w:r>
      <w:r>
        <w:rPr>
          <w:spacing w:val="12"/>
        </w:rPr>
        <w:t> </w:t>
      </w:r>
      <w:r>
        <w:rPr>
          <w:color w:val="000000"/>
          <w:highlight w:val="cyan"/>
        </w:rPr>
        <w:t>studentesse</w:t>
      </w:r>
      <w:r>
        <w:rPr>
          <w:color w:val="000000"/>
          <w:spacing w:val="14"/>
          <w:highlight w:val="cyan"/>
        </w:rPr>
        <w:t> </w:t>
      </w:r>
      <w:r>
        <w:rPr>
          <w:color w:val="000000"/>
          <w:highlight w:val="cyan"/>
        </w:rPr>
        <w:t>e</w:t>
      </w:r>
      <w:r>
        <w:rPr>
          <w:color w:val="000000"/>
          <w:spacing w:val="11"/>
          <w:highlight w:val="cyan"/>
        </w:rPr>
        <w:t> </w:t>
      </w:r>
      <w:r>
        <w:rPr>
          <w:color w:val="000000"/>
          <w:highlight w:val="cyan"/>
        </w:rPr>
        <w:t>gli</w:t>
      </w:r>
      <w:r>
        <w:rPr>
          <w:color w:val="000000"/>
          <w:spacing w:val="10"/>
          <w:highlight w:val="cyan"/>
        </w:rPr>
        <w:t> </w:t>
      </w:r>
      <w:r>
        <w:rPr>
          <w:color w:val="000000"/>
          <w:highlight w:val="cyan"/>
        </w:rPr>
        <w:t>studenti</w:t>
      </w:r>
      <w:r>
        <w:rPr>
          <w:color w:val="000000"/>
          <w:spacing w:val="11"/>
          <w:highlight w:val="cyan"/>
        </w:rPr>
        <w:t> </w:t>
      </w:r>
      <w:r>
        <w:rPr>
          <w:color w:val="000000"/>
          <w:highlight w:val="cyan"/>
        </w:rPr>
        <w:t>hanno</w:t>
      </w:r>
      <w:r>
        <w:rPr>
          <w:color w:val="000000"/>
          <w:spacing w:val="11"/>
          <w:highlight w:val="cyan"/>
        </w:rPr>
        <w:t> </w:t>
      </w:r>
      <w:r>
        <w:rPr>
          <w:color w:val="000000"/>
          <w:highlight w:val="cyan"/>
        </w:rPr>
        <w:t>partecipato</w:t>
      </w:r>
      <w:r>
        <w:rPr>
          <w:color w:val="000000"/>
          <w:spacing w:val="10"/>
          <w:highlight w:val="cyan"/>
        </w:rPr>
        <w:t> </w:t>
      </w:r>
      <w:r>
        <w:rPr>
          <w:color w:val="000000"/>
          <w:highlight w:val="cyan"/>
        </w:rPr>
        <w:t>alle</w:t>
      </w:r>
      <w:r>
        <w:rPr>
          <w:color w:val="000000"/>
          <w:spacing w:val="11"/>
          <w:highlight w:val="cyan"/>
        </w:rPr>
        <w:t> </w:t>
      </w:r>
      <w:r>
        <w:rPr>
          <w:color w:val="000000"/>
          <w:highlight w:val="cyan"/>
        </w:rPr>
        <w:t>seguenti</w:t>
      </w:r>
      <w:r>
        <w:rPr>
          <w:color w:val="000000"/>
          <w:spacing w:val="14"/>
          <w:highlight w:val="cyan"/>
        </w:rPr>
        <w:t> </w:t>
      </w:r>
      <w:r>
        <w:rPr>
          <w:color w:val="000000"/>
          <w:highlight w:val="cyan"/>
        </w:rPr>
        <w:t>attività</w:t>
      </w:r>
      <w:r>
        <w:rPr>
          <w:color w:val="000000"/>
          <w:spacing w:val="11"/>
          <w:highlight w:val="cyan"/>
        </w:rPr>
        <w:t> </w:t>
      </w:r>
      <w:r>
        <w:rPr>
          <w:color w:val="000000"/>
          <w:highlight w:val="cyan"/>
        </w:rPr>
        <w:t>di</w:t>
      </w:r>
      <w:r>
        <w:rPr>
          <w:color w:val="000000"/>
          <w:spacing w:val="10"/>
          <w:highlight w:val="cyan"/>
        </w:rPr>
        <w:t> </w:t>
      </w:r>
      <w:r>
        <w:rPr>
          <w:color w:val="000000"/>
          <w:highlight w:val="cyan"/>
        </w:rPr>
        <w:t>Orientamento</w:t>
      </w:r>
      <w:r>
        <w:rPr>
          <w:color w:val="000000"/>
          <w:spacing w:val="15"/>
          <w:highlight w:val="cyan"/>
        </w:rPr>
        <w:t> </w:t>
      </w:r>
      <w:r>
        <w:rPr>
          <w:color w:val="000000"/>
          <w:spacing w:val="-2"/>
          <w:highlight w:val="cyan"/>
        </w:rPr>
        <w:t>formativo,</w:t>
      </w:r>
    </w:p>
    <w:p>
      <w:pPr>
        <w:pStyle w:val="BodyText"/>
        <w:spacing w:before="4"/>
        <w:ind w:left="707"/>
      </w:pPr>
      <w:r>
        <w:rPr>
          <w:color w:val="000000"/>
          <w:highlight w:val="cyan"/>
        </w:rPr>
        <w:t>sia</w:t>
      </w:r>
      <w:r>
        <w:rPr>
          <w:color w:val="000000"/>
          <w:spacing w:val="-5"/>
          <w:highlight w:val="cyan"/>
        </w:rPr>
        <w:t> </w:t>
      </w:r>
      <w:r>
        <w:rPr>
          <w:color w:val="000000"/>
          <w:highlight w:val="cyan"/>
        </w:rPr>
        <w:t>individualmente</w:t>
      </w:r>
      <w:r>
        <w:rPr>
          <w:color w:val="000000"/>
          <w:spacing w:val="-5"/>
          <w:highlight w:val="cyan"/>
        </w:rPr>
        <w:t> </w:t>
      </w:r>
      <w:r>
        <w:rPr>
          <w:color w:val="000000"/>
          <w:highlight w:val="cyan"/>
        </w:rPr>
        <w:t>che</w:t>
      </w:r>
      <w:r>
        <w:rPr>
          <w:color w:val="000000"/>
          <w:spacing w:val="-5"/>
          <w:highlight w:val="cyan"/>
        </w:rPr>
        <w:t> </w:t>
      </w:r>
      <w:r>
        <w:rPr>
          <w:color w:val="000000"/>
          <w:highlight w:val="cyan"/>
        </w:rPr>
        <w:t>per gruppi</w:t>
      </w:r>
      <w:r>
        <w:rPr>
          <w:color w:val="000000"/>
          <w:spacing w:val="-5"/>
          <w:highlight w:val="cyan"/>
        </w:rPr>
        <w:t> </w:t>
      </w:r>
      <w:r>
        <w:rPr>
          <w:color w:val="000000"/>
          <w:highlight w:val="cyan"/>
        </w:rPr>
        <w:t>o con l’intera</w:t>
      </w:r>
      <w:r>
        <w:rPr>
          <w:color w:val="000000"/>
          <w:spacing w:val="-4"/>
          <w:highlight w:val="cyan"/>
        </w:rPr>
        <w:t> </w:t>
      </w:r>
      <w:r>
        <w:rPr>
          <w:color w:val="000000"/>
          <w:spacing w:val="-2"/>
          <w:highlight w:val="cyan"/>
        </w:rPr>
        <w:t>classe.</w:t>
      </w:r>
    </w:p>
    <w:p>
      <w:pPr>
        <w:pStyle w:val="BodyText"/>
        <w:spacing w:before="291"/>
        <w:ind w:left="707"/>
        <w:jc w:val="both"/>
      </w:pPr>
      <w:r>
        <w:rPr>
          <w:color w:val="000000"/>
          <w:highlight w:val="yellow"/>
        </w:rPr>
        <w:t>A</w:t>
      </w:r>
      <w:r>
        <w:rPr>
          <w:color w:val="000000"/>
          <w:spacing w:val="-3"/>
          <w:highlight w:val="yellow"/>
        </w:rPr>
        <w:t> </w:t>
      </w:r>
      <w:r>
        <w:rPr>
          <w:color w:val="000000"/>
          <w:highlight w:val="yellow"/>
        </w:rPr>
        <w:t>CURA</w:t>
      </w:r>
      <w:r>
        <w:rPr>
          <w:color w:val="000000"/>
          <w:spacing w:val="-1"/>
          <w:highlight w:val="yellow"/>
        </w:rPr>
        <w:t> </w:t>
      </w:r>
      <w:r>
        <w:rPr>
          <w:color w:val="000000"/>
          <w:highlight w:val="yellow"/>
        </w:rPr>
        <w:t>DEL</w:t>
      </w:r>
      <w:r>
        <w:rPr>
          <w:color w:val="000000"/>
          <w:spacing w:val="-3"/>
          <w:highlight w:val="yellow"/>
        </w:rPr>
        <w:t> </w:t>
      </w:r>
      <w:r>
        <w:rPr>
          <w:color w:val="000000"/>
          <w:highlight w:val="yellow"/>
        </w:rPr>
        <w:t>TUTOR</w:t>
      </w:r>
      <w:r>
        <w:rPr>
          <w:color w:val="000000"/>
          <w:spacing w:val="-3"/>
          <w:highlight w:val="yellow"/>
        </w:rPr>
        <w:t> </w:t>
      </w:r>
      <w:r>
        <w:rPr>
          <w:color w:val="000000"/>
          <w:highlight w:val="yellow"/>
        </w:rPr>
        <w:t>(eliminare</w:t>
      </w:r>
      <w:r>
        <w:rPr>
          <w:color w:val="000000"/>
          <w:spacing w:val="-5"/>
          <w:highlight w:val="yellow"/>
        </w:rPr>
        <w:t> </w:t>
      </w:r>
      <w:r>
        <w:rPr>
          <w:color w:val="000000"/>
          <w:highlight w:val="yellow"/>
        </w:rPr>
        <w:t>quanto evidenziato</w:t>
      </w:r>
      <w:r>
        <w:rPr>
          <w:color w:val="000000"/>
          <w:spacing w:val="-5"/>
          <w:highlight w:val="yellow"/>
        </w:rPr>
        <w:t> </w:t>
      </w:r>
      <w:r>
        <w:rPr>
          <w:color w:val="000000"/>
          <w:highlight w:val="yellow"/>
        </w:rPr>
        <w:t>in</w:t>
      </w:r>
      <w:r>
        <w:rPr>
          <w:color w:val="000000"/>
          <w:spacing w:val="-3"/>
          <w:highlight w:val="yellow"/>
        </w:rPr>
        <w:t> </w:t>
      </w:r>
      <w:r>
        <w:rPr>
          <w:color w:val="000000"/>
          <w:spacing w:val="-2"/>
          <w:highlight w:val="yellow"/>
        </w:rPr>
        <w:t>giallo)</w:t>
      </w:r>
    </w:p>
    <w:p>
      <w:pPr>
        <w:pStyle w:val="BodyText"/>
        <w:spacing w:before="51"/>
        <w:rPr>
          <w:sz w:val="20"/>
        </w:rPr>
      </w:pPr>
    </w:p>
    <w:tbl>
      <w:tblPr>
        <w:tblW w:w="0" w:type="auto"/>
        <w:jc w:val="left"/>
        <w:tblInd w:w="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921"/>
        <w:gridCol w:w="5718"/>
      </w:tblGrid>
      <w:tr>
        <w:trPr>
          <w:trHeight w:val="400" w:hRule="atLeast"/>
        </w:trPr>
        <w:tc>
          <w:tcPr>
            <w:tcW w:w="3921" w:type="dxa"/>
            <w:shd w:val="clear" w:color="auto" w:fill="C8DAF8"/>
          </w:tcPr>
          <w:p>
            <w:pPr>
              <w:pStyle w:val="TableParagraph"/>
              <w:spacing w:before="1"/>
              <w:ind w:left="10"/>
              <w:jc w:val="center"/>
              <w:rPr>
                <w:b/>
                <w:sz w:val="20"/>
              </w:rPr>
            </w:pPr>
            <w:r>
              <w:rPr>
                <w:b/>
                <w:spacing w:val="-2"/>
                <w:sz w:val="20"/>
              </w:rPr>
              <w:t>Attività</w:t>
            </w:r>
          </w:p>
        </w:tc>
        <w:tc>
          <w:tcPr>
            <w:tcW w:w="5718" w:type="dxa"/>
            <w:shd w:val="clear" w:color="auto" w:fill="C8DAF8"/>
          </w:tcPr>
          <w:p>
            <w:pPr>
              <w:pStyle w:val="TableParagraph"/>
              <w:spacing w:line="292" w:lineRule="exact"/>
              <w:ind w:left="1770"/>
              <w:rPr>
                <w:b/>
                <w:sz w:val="24"/>
              </w:rPr>
            </w:pPr>
            <w:r>
              <w:rPr>
                <w:b/>
                <w:sz w:val="24"/>
              </w:rPr>
              <w:t>competenze</w:t>
            </w:r>
            <w:r>
              <w:rPr>
                <w:b/>
                <w:spacing w:val="-5"/>
                <w:sz w:val="24"/>
              </w:rPr>
              <w:t> </w:t>
            </w:r>
            <w:r>
              <w:rPr>
                <w:b/>
                <w:spacing w:val="-2"/>
                <w:sz w:val="24"/>
              </w:rPr>
              <w:t>collegate</w:t>
            </w:r>
          </w:p>
        </w:tc>
      </w:tr>
      <w:tr>
        <w:trPr>
          <w:trHeight w:val="400" w:hRule="atLeast"/>
        </w:trPr>
        <w:tc>
          <w:tcPr>
            <w:tcW w:w="3921" w:type="dxa"/>
          </w:tcPr>
          <w:p>
            <w:pPr>
              <w:pStyle w:val="TableParagraph"/>
              <w:spacing w:before="77"/>
              <w:ind w:left="105"/>
              <w:rPr>
                <w:sz w:val="20"/>
              </w:rPr>
            </w:pPr>
            <w:r>
              <w:rPr>
                <w:color w:val="000000"/>
                <w:spacing w:val="-5"/>
                <w:sz w:val="20"/>
                <w:highlight w:val="cyan"/>
              </w:rPr>
              <w:t>….</w:t>
            </w:r>
          </w:p>
        </w:tc>
        <w:tc>
          <w:tcPr>
            <w:tcW w:w="5718" w:type="dxa"/>
          </w:tcPr>
          <w:p>
            <w:pPr>
              <w:pStyle w:val="TableParagraph"/>
              <w:spacing w:before="77"/>
              <w:ind w:left="110"/>
              <w:rPr>
                <w:sz w:val="20"/>
              </w:rPr>
            </w:pPr>
            <w:r>
              <w:rPr>
                <w:color w:val="000000"/>
                <w:spacing w:val="-5"/>
                <w:sz w:val="20"/>
                <w:highlight w:val="cyan"/>
              </w:rPr>
              <w:t>…..</w:t>
            </w:r>
          </w:p>
        </w:tc>
      </w:tr>
      <w:tr>
        <w:trPr>
          <w:trHeight w:val="400" w:hRule="atLeast"/>
        </w:trPr>
        <w:tc>
          <w:tcPr>
            <w:tcW w:w="3921" w:type="dxa"/>
          </w:tcPr>
          <w:p>
            <w:pPr>
              <w:pStyle w:val="TableParagraph"/>
              <w:rPr>
                <w:rFonts w:ascii="Times New Roman"/>
                <w:sz w:val="24"/>
              </w:rPr>
            </w:pPr>
          </w:p>
        </w:tc>
        <w:tc>
          <w:tcPr>
            <w:tcW w:w="5718" w:type="dxa"/>
          </w:tcPr>
          <w:p>
            <w:pPr>
              <w:pStyle w:val="TableParagraph"/>
              <w:rPr>
                <w:rFonts w:ascii="Times New Roman"/>
                <w:sz w:val="24"/>
              </w:rPr>
            </w:pPr>
          </w:p>
        </w:tc>
      </w:tr>
      <w:tr>
        <w:trPr>
          <w:trHeight w:val="400" w:hRule="atLeast"/>
        </w:trPr>
        <w:tc>
          <w:tcPr>
            <w:tcW w:w="3921" w:type="dxa"/>
          </w:tcPr>
          <w:p>
            <w:pPr>
              <w:pStyle w:val="TableParagraph"/>
              <w:rPr>
                <w:rFonts w:ascii="Times New Roman"/>
                <w:sz w:val="24"/>
              </w:rPr>
            </w:pPr>
          </w:p>
        </w:tc>
        <w:tc>
          <w:tcPr>
            <w:tcW w:w="5718" w:type="dxa"/>
          </w:tcPr>
          <w:p>
            <w:pPr>
              <w:pStyle w:val="TableParagraph"/>
              <w:rPr>
                <w:rFonts w:ascii="Times New Roman"/>
                <w:sz w:val="24"/>
              </w:rPr>
            </w:pPr>
          </w:p>
        </w:tc>
      </w:tr>
    </w:tbl>
    <w:p>
      <w:pPr>
        <w:pStyle w:val="BodyText"/>
        <w:spacing w:before="62"/>
      </w:pPr>
    </w:p>
    <w:p>
      <w:pPr>
        <w:pStyle w:val="BodyText"/>
        <w:spacing w:before="1"/>
        <w:ind w:left="663" w:right="1043"/>
        <w:jc w:val="both"/>
      </w:pPr>
      <w:r>
        <w:rPr/>
        <w:t>Tutti gli studenti hanno inserito il proprio capolavoro e hanno aggiornato il portfolio sia con le eventuali certificazioni, sia con le attività extracurriculari e di volontariato. I tutor di FSL hanno provveduto</w:t>
      </w:r>
      <w:r>
        <w:rPr>
          <w:spacing w:val="-1"/>
        </w:rPr>
        <w:t> </w:t>
      </w:r>
      <w:r>
        <w:rPr/>
        <w:t>ad inserire</w:t>
      </w:r>
      <w:r>
        <w:rPr>
          <w:spacing w:val="-1"/>
        </w:rPr>
        <w:t> </w:t>
      </w:r>
      <w:r>
        <w:rPr/>
        <w:t>nel</w:t>
      </w:r>
      <w:r>
        <w:rPr>
          <w:spacing w:val="-1"/>
        </w:rPr>
        <w:t> </w:t>
      </w:r>
      <w:r>
        <w:rPr/>
        <w:t>portfolio tutte</w:t>
      </w:r>
      <w:r>
        <w:rPr>
          <w:spacing w:val="-1"/>
        </w:rPr>
        <w:t> </w:t>
      </w:r>
      <w:r>
        <w:rPr/>
        <w:t>le attività svolte,</w:t>
      </w:r>
      <w:r>
        <w:rPr>
          <w:spacing w:val="-2"/>
        </w:rPr>
        <w:t> </w:t>
      </w:r>
      <w:r>
        <w:rPr/>
        <w:t>i tutor</w:t>
      </w:r>
      <w:r>
        <w:rPr>
          <w:spacing w:val="-2"/>
        </w:rPr>
        <w:t> </w:t>
      </w:r>
      <w:r>
        <w:rPr/>
        <w:t>della didattica</w:t>
      </w:r>
      <w:r>
        <w:rPr>
          <w:spacing w:val="-1"/>
        </w:rPr>
        <w:t> </w:t>
      </w:r>
      <w:r>
        <w:rPr/>
        <w:t>orientativa</w:t>
      </w:r>
      <w:r>
        <w:rPr>
          <w:spacing w:val="-1"/>
        </w:rPr>
        <w:t> </w:t>
      </w:r>
      <w:r>
        <w:rPr/>
        <w:t>hanno attestato e inserito le relative attività.</w:t>
      </w:r>
    </w:p>
    <w:p>
      <w:pPr>
        <w:pStyle w:val="BodyText"/>
        <w:spacing w:line="242" w:lineRule="auto"/>
        <w:ind w:left="663" w:right="1046"/>
        <w:jc w:val="both"/>
      </w:pPr>
      <w:r>
        <w:rPr/>
        <w:t>In riferimento a quanto sopra e ai controlli effettuati da parte del coordinatore di classe emerge quanto segue:</w:t>
      </w:r>
    </w:p>
    <w:p>
      <w:pPr>
        <w:pStyle w:val="BodyText"/>
        <w:rPr>
          <w:sz w:val="20"/>
        </w:rPr>
      </w:pPr>
    </w:p>
    <w:p>
      <w:pPr>
        <w:pStyle w:val="BodyText"/>
        <w:rPr>
          <w:sz w:val="20"/>
        </w:rPr>
      </w:pPr>
    </w:p>
    <w:p>
      <w:pPr>
        <w:pStyle w:val="BodyText"/>
        <w:spacing w:before="144" w:after="1"/>
        <w:rPr>
          <w:sz w:val="20"/>
        </w:rPr>
      </w:pPr>
    </w:p>
    <w:tbl>
      <w:tblPr>
        <w:tblW w:w="0" w:type="auto"/>
        <w:jc w:val="left"/>
        <w:tblInd w:w="2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101"/>
        <w:gridCol w:w="2105"/>
        <w:gridCol w:w="2105"/>
        <w:gridCol w:w="2105"/>
        <w:gridCol w:w="2105"/>
      </w:tblGrid>
      <w:tr>
        <w:trPr>
          <w:trHeight w:val="1692" w:hRule="atLeast"/>
        </w:trPr>
        <w:tc>
          <w:tcPr>
            <w:tcW w:w="2101" w:type="dxa"/>
          </w:tcPr>
          <w:p>
            <w:pPr>
              <w:pStyle w:val="TableParagraph"/>
              <w:rPr>
                <w:rFonts w:ascii="Times New Roman"/>
                <w:sz w:val="24"/>
              </w:rPr>
            </w:pPr>
          </w:p>
        </w:tc>
        <w:tc>
          <w:tcPr>
            <w:tcW w:w="2105" w:type="dxa"/>
          </w:tcPr>
          <w:p>
            <w:pPr>
              <w:pStyle w:val="TableParagraph"/>
              <w:spacing w:before="244"/>
              <w:ind w:left="113" w:right="92"/>
              <w:jc w:val="center"/>
              <w:rPr>
                <w:sz w:val="24"/>
              </w:rPr>
            </w:pPr>
            <w:r>
              <w:rPr>
                <w:sz w:val="24"/>
              </w:rPr>
              <w:t>hanno</w:t>
            </w:r>
            <w:r>
              <w:rPr>
                <w:spacing w:val="-14"/>
                <w:sz w:val="24"/>
              </w:rPr>
              <w:t> </w:t>
            </w:r>
            <w:r>
              <w:rPr>
                <w:sz w:val="24"/>
              </w:rPr>
              <w:t>svolto</w:t>
            </w:r>
            <w:r>
              <w:rPr>
                <w:spacing w:val="-13"/>
                <w:sz w:val="24"/>
              </w:rPr>
              <w:t> </w:t>
            </w:r>
            <w:r>
              <w:rPr>
                <w:sz w:val="24"/>
              </w:rPr>
              <w:t>le</w:t>
            </w:r>
            <w:r>
              <w:rPr>
                <w:spacing w:val="-11"/>
                <w:sz w:val="24"/>
              </w:rPr>
              <w:t> </w:t>
            </w:r>
            <w:r>
              <w:rPr>
                <w:sz w:val="24"/>
              </w:rPr>
              <w:t>ore programmate di </w:t>
            </w:r>
            <w:r>
              <w:rPr>
                <w:spacing w:val="-4"/>
                <w:sz w:val="24"/>
              </w:rPr>
              <w:t>FSL</w:t>
            </w:r>
          </w:p>
          <w:p>
            <w:pPr>
              <w:pStyle w:val="TableParagraph"/>
              <w:spacing w:before="2"/>
              <w:ind w:left="25"/>
              <w:jc w:val="center"/>
              <w:rPr>
                <w:rFonts w:ascii="Segoe UI Emoji" w:hAnsi="Segoe UI Emoji" w:cs="Segoe UI Emoji" w:eastAsia="Segoe UI Emoji"/>
                <w:sz w:val="24"/>
                <w:szCs w:val="24"/>
              </w:rPr>
            </w:pPr>
            <w:r>
              <w:rPr>
                <w:rFonts w:ascii="Segoe UI Emoji" w:hAnsi="Segoe UI Emoji" w:cs="Segoe UI Emoji" w:eastAsia="Segoe UI Emoji"/>
                <w:w w:val="55"/>
                <w:sz w:val="24"/>
                <w:szCs w:val="24"/>
              </w:rPr>
              <w:t>✔️</w:t>
            </w:r>
            <w:r>
              <w:rPr>
                <w:rFonts w:ascii="Segoe UI Emoji" w:hAnsi="Segoe UI Emoji" w:cs="Segoe UI Emoji" w:eastAsia="Segoe UI Emoji"/>
                <w:spacing w:val="67"/>
                <w:sz w:val="24"/>
                <w:szCs w:val="24"/>
              </w:rPr>
              <w:t> </w:t>
            </w:r>
            <w:r>
              <w:rPr>
                <w:rFonts w:ascii="Segoe UI Emoji" w:hAnsi="Segoe UI Emoji" w:cs="Segoe UI Emoji" w:eastAsia="Segoe UI Emoji"/>
                <w:spacing w:val="-10"/>
                <w:w w:val="90"/>
                <w:sz w:val="24"/>
                <w:szCs w:val="24"/>
              </w:rPr>
              <w:t>❌</w:t>
            </w:r>
          </w:p>
        </w:tc>
        <w:tc>
          <w:tcPr>
            <w:tcW w:w="2105" w:type="dxa"/>
          </w:tcPr>
          <w:p>
            <w:pPr>
              <w:pStyle w:val="TableParagraph"/>
              <w:spacing w:before="98"/>
              <w:rPr>
                <w:sz w:val="24"/>
              </w:rPr>
            </w:pPr>
          </w:p>
          <w:p>
            <w:pPr>
              <w:pStyle w:val="TableParagraph"/>
              <w:spacing w:before="1"/>
              <w:ind w:left="113" w:right="92"/>
              <w:jc w:val="center"/>
              <w:rPr>
                <w:sz w:val="24"/>
              </w:rPr>
            </w:pPr>
            <w:r>
              <w:rPr>
                <w:sz w:val="24"/>
              </w:rPr>
              <w:t>hanno</w:t>
            </w:r>
            <w:r>
              <w:rPr>
                <w:spacing w:val="-14"/>
                <w:sz w:val="24"/>
              </w:rPr>
              <w:t> </w:t>
            </w:r>
            <w:r>
              <w:rPr>
                <w:sz w:val="24"/>
              </w:rPr>
              <w:t>svolto</w:t>
            </w:r>
            <w:r>
              <w:rPr>
                <w:spacing w:val="-14"/>
                <w:sz w:val="24"/>
              </w:rPr>
              <w:t> </w:t>
            </w:r>
            <w:r>
              <w:rPr>
                <w:sz w:val="24"/>
              </w:rPr>
              <w:t>le prove INVALSI</w:t>
            </w:r>
          </w:p>
          <w:p>
            <w:pPr>
              <w:pStyle w:val="TableParagraph"/>
              <w:spacing w:line="319" w:lineRule="exact"/>
              <w:ind w:left="24"/>
              <w:jc w:val="center"/>
              <w:rPr>
                <w:rFonts w:ascii="Segoe UI Emoji" w:hAnsi="Segoe UI Emoji" w:cs="Segoe UI Emoji" w:eastAsia="Segoe UI Emoji"/>
                <w:sz w:val="24"/>
                <w:szCs w:val="24"/>
              </w:rPr>
            </w:pPr>
            <w:r>
              <w:rPr>
                <w:rFonts w:ascii="Segoe UI Emoji" w:hAnsi="Segoe UI Emoji" w:cs="Segoe UI Emoji" w:eastAsia="Segoe UI Emoji"/>
                <w:w w:val="55"/>
                <w:sz w:val="24"/>
                <w:szCs w:val="24"/>
              </w:rPr>
              <w:t>✔️</w:t>
            </w:r>
            <w:r>
              <w:rPr>
                <w:rFonts w:ascii="Segoe UI Emoji" w:hAnsi="Segoe UI Emoji" w:cs="Segoe UI Emoji" w:eastAsia="Segoe UI Emoji"/>
                <w:spacing w:val="67"/>
                <w:sz w:val="24"/>
                <w:szCs w:val="24"/>
              </w:rPr>
              <w:t> </w:t>
            </w:r>
            <w:r>
              <w:rPr>
                <w:rFonts w:ascii="Segoe UI Emoji" w:hAnsi="Segoe UI Emoji" w:cs="Segoe UI Emoji" w:eastAsia="Segoe UI Emoji"/>
                <w:spacing w:val="-10"/>
                <w:w w:val="90"/>
                <w:sz w:val="24"/>
                <w:szCs w:val="24"/>
              </w:rPr>
              <w:t>❌</w:t>
            </w:r>
          </w:p>
        </w:tc>
        <w:tc>
          <w:tcPr>
            <w:tcW w:w="2105" w:type="dxa"/>
          </w:tcPr>
          <w:p>
            <w:pPr>
              <w:pStyle w:val="TableParagraph"/>
              <w:spacing w:before="244"/>
              <w:ind w:left="125" w:right="103" w:hanging="2"/>
              <w:jc w:val="center"/>
              <w:rPr>
                <w:sz w:val="24"/>
              </w:rPr>
            </w:pPr>
            <w:r>
              <w:rPr>
                <w:sz w:val="24"/>
              </w:rPr>
              <w:t>hanno inserito i documenti in Piattaforma</w:t>
            </w:r>
            <w:r>
              <w:rPr>
                <w:spacing w:val="-14"/>
                <w:sz w:val="24"/>
              </w:rPr>
              <w:t> </w:t>
            </w:r>
            <w:r>
              <w:rPr>
                <w:sz w:val="24"/>
              </w:rPr>
              <w:t>UNICA</w:t>
            </w:r>
          </w:p>
          <w:p>
            <w:pPr>
              <w:pStyle w:val="TableParagraph"/>
              <w:spacing w:before="2"/>
              <w:ind w:left="23"/>
              <w:jc w:val="center"/>
              <w:rPr>
                <w:rFonts w:ascii="Segoe UI Emoji" w:hAnsi="Segoe UI Emoji" w:cs="Segoe UI Emoji" w:eastAsia="Segoe UI Emoji"/>
                <w:sz w:val="24"/>
                <w:szCs w:val="24"/>
              </w:rPr>
            </w:pPr>
            <w:r>
              <w:rPr>
                <w:rFonts w:ascii="Segoe UI Emoji" w:hAnsi="Segoe UI Emoji" w:cs="Segoe UI Emoji" w:eastAsia="Segoe UI Emoji"/>
                <w:w w:val="55"/>
                <w:sz w:val="24"/>
                <w:szCs w:val="24"/>
              </w:rPr>
              <w:t>✔️</w:t>
            </w:r>
            <w:r>
              <w:rPr>
                <w:rFonts w:ascii="Segoe UI Emoji" w:hAnsi="Segoe UI Emoji" w:cs="Segoe UI Emoji" w:eastAsia="Segoe UI Emoji"/>
                <w:spacing w:val="67"/>
                <w:sz w:val="24"/>
                <w:szCs w:val="24"/>
              </w:rPr>
              <w:t> </w:t>
            </w:r>
            <w:r>
              <w:rPr>
                <w:rFonts w:ascii="Segoe UI Emoji" w:hAnsi="Segoe UI Emoji" w:cs="Segoe UI Emoji" w:eastAsia="Segoe UI Emoji"/>
                <w:spacing w:val="-10"/>
                <w:w w:val="90"/>
                <w:sz w:val="24"/>
                <w:szCs w:val="24"/>
              </w:rPr>
              <w:t>❌</w:t>
            </w:r>
          </w:p>
        </w:tc>
        <w:tc>
          <w:tcPr>
            <w:tcW w:w="2105" w:type="dxa"/>
          </w:tcPr>
          <w:p>
            <w:pPr>
              <w:pStyle w:val="TableParagraph"/>
              <w:spacing w:before="99"/>
              <w:ind w:left="145" w:right="120" w:hanging="9"/>
              <w:jc w:val="center"/>
              <w:rPr>
                <w:sz w:val="24"/>
              </w:rPr>
            </w:pPr>
            <w:r>
              <w:rPr>
                <w:sz w:val="24"/>
              </w:rPr>
              <w:t>tutti gli studenti sono in regola per poter</w:t>
            </w:r>
            <w:r>
              <w:rPr>
                <w:spacing w:val="-14"/>
                <w:sz w:val="24"/>
              </w:rPr>
              <w:t> </w:t>
            </w:r>
            <w:r>
              <w:rPr>
                <w:sz w:val="24"/>
              </w:rPr>
              <w:t>accedere</w:t>
            </w:r>
            <w:r>
              <w:rPr>
                <w:spacing w:val="-14"/>
                <w:sz w:val="24"/>
              </w:rPr>
              <w:t> </w:t>
            </w:r>
            <w:r>
              <w:rPr>
                <w:sz w:val="24"/>
              </w:rPr>
              <w:t>all’ esame</w:t>
            </w:r>
            <w:r>
              <w:rPr>
                <w:spacing w:val="-3"/>
                <w:sz w:val="24"/>
              </w:rPr>
              <w:t> </w:t>
            </w:r>
            <w:r>
              <w:rPr>
                <w:sz w:val="24"/>
              </w:rPr>
              <w:t>di</w:t>
            </w:r>
            <w:r>
              <w:rPr>
                <w:spacing w:val="-1"/>
                <w:sz w:val="24"/>
              </w:rPr>
              <w:t> </w:t>
            </w:r>
            <w:r>
              <w:rPr>
                <w:spacing w:val="-2"/>
                <w:sz w:val="24"/>
              </w:rPr>
              <w:t>maturità</w:t>
            </w:r>
          </w:p>
          <w:p>
            <w:pPr>
              <w:pStyle w:val="TableParagraph"/>
              <w:spacing w:line="317" w:lineRule="exact"/>
              <w:ind w:left="22"/>
              <w:jc w:val="center"/>
              <w:rPr>
                <w:rFonts w:ascii="Segoe UI Emoji" w:hAnsi="Segoe UI Emoji" w:cs="Segoe UI Emoji" w:eastAsia="Segoe UI Emoji"/>
                <w:sz w:val="24"/>
                <w:szCs w:val="24"/>
              </w:rPr>
            </w:pPr>
            <w:r>
              <w:rPr>
                <w:rFonts w:ascii="Segoe UI Emoji" w:hAnsi="Segoe UI Emoji" w:cs="Segoe UI Emoji" w:eastAsia="Segoe UI Emoji"/>
                <w:w w:val="55"/>
                <w:sz w:val="24"/>
                <w:szCs w:val="24"/>
              </w:rPr>
              <w:t>✔️</w:t>
            </w:r>
            <w:r>
              <w:rPr>
                <w:rFonts w:ascii="Segoe UI Emoji" w:hAnsi="Segoe UI Emoji" w:cs="Segoe UI Emoji" w:eastAsia="Segoe UI Emoji"/>
                <w:spacing w:val="67"/>
                <w:sz w:val="24"/>
                <w:szCs w:val="24"/>
              </w:rPr>
              <w:t> </w:t>
            </w:r>
            <w:r>
              <w:rPr>
                <w:rFonts w:ascii="Segoe UI Emoji" w:hAnsi="Segoe UI Emoji" w:cs="Segoe UI Emoji" w:eastAsia="Segoe UI Emoji"/>
                <w:spacing w:val="-10"/>
                <w:w w:val="90"/>
                <w:sz w:val="24"/>
                <w:szCs w:val="24"/>
              </w:rPr>
              <w:t>❌</w:t>
            </w:r>
          </w:p>
        </w:tc>
      </w:tr>
      <w:tr>
        <w:trPr>
          <w:trHeight w:val="496" w:hRule="atLeast"/>
        </w:trPr>
        <w:tc>
          <w:tcPr>
            <w:tcW w:w="2101" w:type="dxa"/>
          </w:tcPr>
          <w:p>
            <w:pPr>
              <w:pStyle w:val="TableParagraph"/>
              <w:spacing w:before="99"/>
              <w:ind w:left="102"/>
              <w:rPr>
                <w:sz w:val="24"/>
              </w:rPr>
            </w:pPr>
            <w:r>
              <w:rPr>
                <w:sz w:val="24"/>
              </w:rPr>
              <w:t>classe</w:t>
            </w:r>
            <w:r>
              <w:rPr>
                <w:spacing w:val="-3"/>
                <w:sz w:val="24"/>
              </w:rPr>
              <w:t> </w:t>
            </w:r>
            <w:r>
              <w:rPr>
                <w:spacing w:val="-5"/>
                <w:sz w:val="24"/>
              </w:rPr>
              <w:t>III</w:t>
            </w:r>
          </w:p>
        </w:tc>
        <w:tc>
          <w:tcPr>
            <w:tcW w:w="2105" w:type="dxa"/>
          </w:tcPr>
          <w:p>
            <w:pPr>
              <w:pStyle w:val="TableParagraph"/>
              <w:rPr>
                <w:rFonts w:ascii="Times New Roman"/>
                <w:sz w:val="24"/>
              </w:rPr>
            </w:pPr>
          </w:p>
        </w:tc>
        <w:tc>
          <w:tcPr>
            <w:tcW w:w="2105" w:type="dxa"/>
          </w:tcPr>
          <w:p>
            <w:pPr>
              <w:pStyle w:val="TableParagraph"/>
              <w:spacing w:before="99"/>
              <w:ind w:left="24"/>
              <w:jc w:val="center"/>
              <w:rPr>
                <w:b/>
                <w:sz w:val="24"/>
              </w:rPr>
            </w:pPr>
            <w:r>
              <w:rPr>
                <w:b/>
                <w:spacing w:val="-10"/>
                <w:sz w:val="24"/>
              </w:rPr>
              <w:t>-</w:t>
            </w:r>
          </w:p>
        </w:tc>
        <w:tc>
          <w:tcPr>
            <w:tcW w:w="2105" w:type="dxa"/>
          </w:tcPr>
          <w:p>
            <w:pPr>
              <w:pStyle w:val="TableParagraph"/>
              <w:rPr>
                <w:rFonts w:ascii="Times New Roman"/>
                <w:sz w:val="24"/>
              </w:rPr>
            </w:pPr>
          </w:p>
        </w:tc>
        <w:tc>
          <w:tcPr>
            <w:tcW w:w="2105" w:type="dxa"/>
          </w:tcPr>
          <w:p>
            <w:pPr>
              <w:pStyle w:val="TableParagraph"/>
              <w:spacing w:before="99"/>
              <w:ind w:left="23"/>
              <w:jc w:val="center"/>
              <w:rPr>
                <w:b/>
                <w:sz w:val="24"/>
              </w:rPr>
            </w:pPr>
            <w:r>
              <w:rPr>
                <w:b/>
                <w:spacing w:val="-10"/>
                <w:sz w:val="24"/>
              </w:rPr>
              <w:t>-</w:t>
            </w:r>
          </w:p>
        </w:tc>
      </w:tr>
      <w:tr>
        <w:trPr>
          <w:trHeight w:val="492" w:hRule="atLeast"/>
        </w:trPr>
        <w:tc>
          <w:tcPr>
            <w:tcW w:w="2101" w:type="dxa"/>
          </w:tcPr>
          <w:p>
            <w:pPr>
              <w:pStyle w:val="TableParagraph"/>
              <w:spacing w:before="99"/>
              <w:ind w:left="102"/>
              <w:rPr>
                <w:sz w:val="24"/>
              </w:rPr>
            </w:pPr>
            <w:r>
              <w:rPr>
                <w:sz w:val="24"/>
              </w:rPr>
              <w:t>Classe</w:t>
            </w:r>
            <w:r>
              <w:rPr>
                <w:spacing w:val="1"/>
                <w:sz w:val="24"/>
              </w:rPr>
              <w:t> </w:t>
            </w:r>
            <w:r>
              <w:rPr>
                <w:spacing w:val="-5"/>
                <w:sz w:val="24"/>
              </w:rPr>
              <w:t>IV</w:t>
            </w:r>
          </w:p>
        </w:tc>
        <w:tc>
          <w:tcPr>
            <w:tcW w:w="2105" w:type="dxa"/>
          </w:tcPr>
          <w:p>
            <w:pPr>
              <w:pStyle w:val="TableParagraph"/>
              <w:rPr>
                <w:rFonts w:ascii="Times New Roman"/>
                <w:sz w:val="24"/>
              </w:rPr>
            </w:pPr>
          </w:p>
        </w:tc>
        <w:tc>
          <w:tcPr>
            <w:tcW w:w="2105" w:type="dxa"/>
          </w:tcPr>
          <w:p>
            <w:pPr>
              <w:pStyle w:val="TableParagraph"/>
              <w:spacing w:before="99"/>
              <w:ind w:left="24"/>
              <w:jc w:val="center"/>
              <w:rPr>
                <w:b/>
                <w:sz w:val="24"/>
              </w:rPr>
            </w:pPr>
            <w:r>
              <w:rPr>
                <w:b/>
                <w:spacing w:val="-10"/>
                <w:sz w:val="24"/>
              </w:rPr>
              <w:t>-</w:t>
            </w:r>
          </w:p>
        </w:tc>
        <w:tc>
          <w:tcPr>
            <w:tcW w:w="2105" w:type="dxa"/>
          </w:tcPr>
          <w:p>
            <w:pPr>
              <w:pStyle w:val="TableParagraph"/>
              <w:rPr>
                <w:rFonts w:ascii="Times New Roman"/>
                <w:sz w:val="24"/>
              </w:rPr>
            </w:pPr>
          </w:p>
        </w:tc>
        <w:tc>
          <w:tcPr>
            <w:tcW w:w="2105" w:type="dxa"/>
          </w:tcPr>
          <w:p>
            <w:pPr>
              <w:pStyle w:val="TableParagraph"/>
              <w:spacing w:before="99"/>
              <w:ind w:left="23"/>
              <w:jc w:val="center"/>
              <w:rPr>
                <w:b/>
                <w:sz w:val="24"/>
              </w:rPr>
            </w:pPr>
            <w:r>
              <w:rPr>
                <w:b/>
                <w:spacing w:val="-10"/>
                <w:sz w:val="24"/>
              </w:rPr>
              <w:t>-</w:t>
            </w:r>
          </w:p>
        </w:tc>
      </w:tr>
      <w:tr>
        <w:trPr>
          <w:trHeight w:val="519" w:hRule="atLeast"/>
        </w:trPr>
        <w:tc>
          <w:tcPr>
            <w:tcW w:w="2101" w:type="dxa"/>
          </w:tcPr>
          <w:p>
            <w:pPr>
              <w:pStyle w:val="TableParagraph"/>
              <w:spacing w:before="99"/>
              <w:ind w:left="102"/>
              <w:rPr>
                <w:sz w:val="24"/>
              </w:rPr>
            </w:pPr>
            <w:r>
              <w:rPr>
                <w:sz w:val="24"/>
              </w:rPr>
              <w:t>Classe</w:t>
            </w:r>
            <w:r>
              <w:rPr>
                <w:spacing w:val="1"/>
                <w:sz w:val="24"/>
              </w:rPr>
              <w:t> </w:t>
            </w:r>
            <w:r>
              <w:rPr>
                <w:spacing w:val="-10"/>
                <w:sz w:val="24"/>
              </w:rPr>
              <w:t>V</w:t>
            </w:r>
          </w:p>
        </w:tc>
        <w:tc>
          <w:tcPr>
            <w:tcW w:w="2105" w:type="dxa"/>
          </w:tcPr>
          <w:p>
            <w:pPr>
              <w:pStyle w:val="TableParagraph"/>
              <w:rPr>
                <w:rFonts w:ascii="Times New Roman"/>
                <w:sz w:val="24"/>
              </w:rPr>
            </w:pPr>
          </w:p>
        </w:tc>
        <w:tc>
          <w:tcPr>
            <w:tcW w:w="2105" w:type="dxa"/>
          </w:tcPr>
          <w:p>
            <w:pPr>
              <w:pStyle w:val="TableParagraph"/>
              <w:spacing w:before="101"/>
              <w:ind w:left="24"/>
              <w:jc w:val="center"/>
              <w:rPr>
                <w:rFonts w:ascii="Segoe UI Emoji" w:hAnsi="Segoe UI Emoji" w:cs="Segoe UI Emoji" w:eastAsia="Segoe UI Emoji"/>
                <w:sz w:val="24"/>
                <w:szCs w:val="24"/>
              </w:rPr>
            </w:pPr>
            <w:r>
              <w:rPr>
                <w:rFonts w:ascii="Segoe UI Emoji" w:hAnsi="Segoe UI Emoji" w:cs="Segoe UI Emoji" w:eastAsia="Segoe UI Emoji"/>
                <w:spacing w:val="-5"/>
                <w:w w:val="60"/>
                <w:sz w:val="24"/>
                <w:szCs w:val="24"/>
              </w:rPr>
              <w:t>✔️</w:t>
            </w:r>
          </w:p>
        </w:tc>
        <w:tc>
          <w:tcPr>
            <w:tcW w:w="2105" w:type="dxa"/>
          </w:tcPr>
          <w:p>
            <w:pPr>
              <w:pStyle w:val="TableParagraph"/>
              <w:rPr>
                <w:rFonts w:ascii="Times New Roman"/>
                <w:sz w:val="24"/>
              </w:rPr>
            </w:pPr>
          </w:p>
        </w:tc>
        <w:tc>
          <w:tcPr>
            <w:tcW w:w="2105" w:type="dxa"/>
          </w:tcPr>
          <w:p>
            <w:pPr>
              <w:pStyle w:val="TableParagraph"/>
              <w:spacing w:before="101"/>
              <w:ind w:left="23"/>
              <w:jc w:val="center"/>
              <w:rPr>
                <w:rFonts w:ascii="Segoe UI Emoji" w:hAnsi="Segoe UI Emoji" w:cs="Segoe UI Emoji" w:eastAsia="Segoe UI Emoji"/>
                <w:sz w:val="24"/>
                <w:szCs w:val="24"/>
              </w:rPr>
            </w:pPr>
            <w:r>
              <w:rPr>
                <w:rFonts w:ascii="Segoe UI Emoji" w:hAnsi="Segoe UI Emoji" w:cs="Segoe UI Emoji" w:eastAsia="Segoe UI Emoji"/>
                <w:spacing w:val="-5"/>
                <w:w w:val="60"/>
                <w:sz w:val="24"/>
                <w:szCs w:val="24"/>
              </w:rPr>
              <w:t>✔️</w:t>
            </w:r>
          </w:p>
        </w:tc>
      </w:tr>
      <w:tr>
        <w:trPr>
          <w:trHeight w:val="491" w:hRule="atLeast"/>
        </w:trPr>
        <w:tc>
          <w:tcPr>
            <w:tcW w:w="2101" w:type="dxa"/>
          </w:tcPr>
          <w:p>
            <w:pPr>
              <w:pStyle w:val="TableParagraph"/>
              <w:spacing w:before="99"/>
              <w:ind w:left="102"/>
              <w:rPr>
                <w:sz w:val="24"/>
              </w:rPr>
            </w:pPr>
            <w:r>
              <w:rPr>
                <w:spacing w:val="-2"/>
                <w:sz w:val="24"/>
              </w:rPr>
              <w:t>altro</w:t>
            </w:r>
          </w:p>
        </w:tc>
        <w:tc>
          <w:tcPr>
            <w:tcW w:w="2105" w:type="dxa"/>
          </w:tcPr>
          <w:p>
            <w:pPr>
              <w:pStyle w:val="TableParagraph"/>
              <w:rPr>
                <w:rFonts w:ascii="Times New Roman"/>
                <w:sz w:val="24"/>
              </w:rPr>
            </w:pPr>
          </w:p>
        </w:tc>
        <w:tc>
          <w:tcPr>
            <w:tcW w:w="2105" w:type="dxa"/>
          </w:tcPr>
          <w:p>
            <w:pPr>
              <w:pStyle w:val="TableParagraph"/>
              <w:rPr>
                <w:rFonts w:ascii="Times New Roman"/>
                <w:sz w:val="24"/>
              </w:rPr>
            </w:pPr>
          </w:p>
        </w:tc>
        <w:tc>
          <w:tcPr>
            <w:tcW w:w="2105" w:type="dxa"/>
          </w:tcPr>
          <w:p>
            <w:pPr>
              <w:pStyle w:val="TableParagraph"/>
              <w:rPr>
                <w:rFonts w:ascii="Times New Roman"/>
                <w:sz w:val="24"/>
              </w:rPr>
            </w:pPr>
          </w:p>
        </w:tc>
        <w:tc>
          <w:tcPr>
            <w:tcW w:w="2105" w:type="dxa"/>
          </w:tcPr>
          <w:p>
            <w:pPr>
              <w:pStyle w:val="TableParagraph"/>
              <w:rPr>
                <w:rFonts w:ascii="Times New Roman"/>
                <w:sz w:val="24"/>
              </w:rPr>
            </w:pPr>
          </w:p>
        </w:tc>
      </w:tr>
    </w:tbl>
    <w:p>
      <w:pPr>
        <w:pStyle w:val="TableParagraph"/>
        <w:spacing w:after="0"/>
        <w:rPr>
          <w:rFonts w:ascii="Times New Roman"/>
          <w:sz w:val="24"/>
        </w:rPr>
        <w:sectPr>
          <w:pgSz w:w="11910" w:h="16840"/>
          <w:pgMar w:top="1320" w:bottom="280" w:left="425" w:right="141"/>
        </w:sectPr>
      </w:pPr>
    </w:p>
    <w:p>
      <w:pPr>
        <w:pStyle w:val="Heading1"/>
        <w:numPr>
          <w:ilvl w:val="1"/>
          <w:numId w:val="2"/>
        </w:numPr>
        <w:tabs>
          <w:tab w:pos="1127" w:val="left" w:leader="none"/>
        </w:tabs>
        <w:spacing w:line="240" w:lineRule="auto" w:before="21" w:after="0"/>
        <w:ind w:left="1127" w:right="0" w:hanging="420"/>
        <w:jc w:val="left"/>
      </w:pPr>
      <w:bookmarkStart w:name="_bookmark15" w:id="16"/>
      <w:bookmarkEnd w:id="16"/>
      <w:r>
        <w:rPr>
          <w:b w:val="0"/>
        </w:rPr>
      </w:r>
      <w:r>
        <w:rPr/>
        <w:t>Nodi</w:t>
      </w:r>
      <w:r>
        <w:rPr>
          <w:spacing w:val="1"/>
        </w:rPr>
        <w:t> </w:t>
      </w:r>
      <w:r>
        <w:rPr>
          <w:spacing w:val="-2"/>
        </w:rPr>
        <w:t>interdisciplinari</w:t>
      </w:r>
    </w:p>
    <w:p>
      <w:pPr>
        <w:pStyle w:val="BodyText"/>
        <w:spacing w:line="293" w:lineRule="exact" w:before="313"/>
        <w:ind w:left="707"/>
      </w:pPr>
      <w:r>
        <w:rPr/>
        <w:t>Il</w:t>
      </w:r>
      <w:r>
        <w:rPr>
          <w:spacing w:val="22"/>
        </w:rPr>
        <w:t> </w:t>
      </w:r>
      <w:r>
        <w:rPr/>
        <w:t>consiglio</w:t>
      </w:r>
      <w:r>
        <w:rPr>
          <w:spacing w:val="19"/>
        </w:rPr>
        <w:t> </w:t>
      </w:r>
      <w:r>
        <w:rPr/>
        <w:t>di</w:t>
      </w:r>
      <w:r>
        <w:rPr>
          <w:spacing w:val="23"/>
        </w:rPr>
        <w:t> </w:t>
      </w:r>
      <w:r>
        <w:rPr/>
        <w:t>classe,</w:t>
      </w:r>
      <w:r>
        <w:rPr>
          <w:spacing w:val="22"/>
        </w:rPr>
        <w:t> </w:t>
      </w:r>
      <w:r>
        <w:rPr/>
        <w:t>in</w:t>
      </w:r>
      <w:r>
        <w:rPr>
          <w:spacing w:val="24"/>
        </w:rPr>
        <w:t> </w:t>
      </w:r>
      <w:r>
        <w:rPr/>
        <w:t>vista</w:t>
      </w:r>
      <w:r>
        <w:rPr>
          <w:spacing w:val="23"/>
        </w:rPr>
        <w:t> </w:t>
      </w:r>
      <w:r>
        <w:rPr/>
        <w:t>dell’esame</w:t>
      </w:r>
      <w:r>
        <w:rPr>
          <w:spacing w:val="19"/>
        </w:rPr>
        <w:t> </w:t>
      </w:r>
      <w:r>
        <w:rPr/>
        <w:t>di</w:t>
      </w:r>
      <w:r>
        <w:rPr>
          <w:spacing w:val="22"/>
        </w:rPr>
        <w:t> </w:t>
      </w:r>
      <w:r>
        <w:rPr/>
        <w:t>Maturità,</w:t>
      </w:r>
      <w:r>
        <w:rPr>
          <w:spacing w:val="23"/>
        </w:rPr>
        <w:t> </w:t>
      </w:r>
      <w:r>
        <w:rPr/>
        <w:t>ha</w:t>
      </w:r>
      <w:r>
        <w:rPr>
          <w:spacing w:val="23"/>
        </w:rPr>
        <w:t> </w:t>
      </w:r>
      <w:r>
        <w:rPr/>
        <w:t>proposto</w:t>
      </w:r>
      <w:r>
        <w:rPr>
          <w:spacing w:val="22"/>
        </w:rPr>
        <w:t> </w:t>
      </w:r>
      <w:r>
        <w:rPr/>
        <w:t>agli</w:t>
      </w:r>
      <w:r>
        <w:rPr>
          <w:spacing w:val="19"/>
        </w:rPr>
        <w:t> </w:t>
      </w:r>
      <w:r>
        <w:rPr/>
        <w:t>studenti</w:t>
      </w:r>
      <w:r>
        <w:rPr>
          <w:spacing w:val="23"/>
        </w:rPr>
        <w:t> </w:t>
      </w:r>
      <w:r>
        <w:rPr/>
        <w:t>la</w:t>
      </w:r>
      <w:r>
        <w:rPr>
          <w:spacing w:val="19"/>
        </w:rPr>
        <w:t> </w:t>
      </w:r>
      <w:r>
        <w:rPr/>
        <w:t>trattazione</w:t>
      </w:r>
      <w:r>
        <w:rPr>
          <w:spacing w:val="19"/>
        </w:rPr>
        <w:t> </w:t>
      </w:r>
      <w:r>
        <w:rPr>
          <w:spacing w:val="-5"/>
        </w:rPr>
        <w:t>dei</w:t>
      </w:r>
    </w:p>
    <w:p>
      <w:pPr>
        <w:pStyle w:val="BodyText"/>
        <w:spacing w:line="293" w:lineRule="exact"/>
        <w:ind w:left="707"/>
      </w:pPr>
      <w:r>
        <w:rPr/>
        <w:t>seguenti</w:t>
      </w:r>
      <w:r>
        <w:rPr>
          <w:spacing w:val="-9"/>
        </w:rPr>
        <w:t> </w:t>
      </w:r>
      <w:r>
        <w:rPr/>
        <w:t>nodi</w:t>
      </w:r>
      <w:r>
        <w:rPr>
          <w:spacing w:val="-2"/>
        </w:rPr>
        <w:t> </w:t>
      </w:r>
      <w:r>
        <w:rPr/>
        <w:t>interdisciplinari</w:t>
      </w:r>
      <w:r>
        <w:rPr>
          <w:spacing w:val="-7"/>
        </w:rPr>
        <w:t> </w:t>
      </w:r>
      <w:r>
        <w:rPr/>
        <w:t>riassunti</w:t>
      </w:r>
      <w:r>
        <w:rPr>
          <w:spacing w:val="-7"/>
        </w:rPr>
        <w:t> </w:t>
      </w:r>
      <w:r>
        <w:rPr/>
        <w:t>nella</w:t>
      </w:r>
      <w:r>
        <w:rPr>
          <w:spacing w:val="-6"/>
        </w:rPr>
        <w:t> </w:t>
      </w:r>
      <w:r>
        <w:rPr/>
        <w:t>seguente</w:t>
      </w:r>
      <w:r>
        <w:rPr>
          <w:spacing w:val="-3"/>
        </w:rPr>
        <w:t> </w:t>
      </w:r>
      <w:r>
        <w:rPr>
          <w:spacing w:val="-2"/>
        </w:rPr>
        <w:t>tabella:</w:t>
      </w:r>
    </w:p>
    <w:p>
      <w:pPr>
        <w:pStyle w:val="BodyText"/>
        <w:rPr>
          <w:sz w:val="20"/>
        </w:rPr>
      </w:pPr>
    </w:p>
    <w:p>
      <w:pPr>
        <w:pStyle w:val="BodyText"/>
        <w:spacing w:before="27"/>
        <w:rPr>
          <w:sz w:val="20"/>
        </w:rPr>
      </w:pPr>
    </w:p>
    <w:tbl>
      <w:tblPr>
        <w:tblW w:w="0" w:type="auto"/>
        <w:jc w:val="left"/>
        <w:tblInd w:w="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81"/>
        <w:gridCol w:w="3045"/>
        <w:gridCol w:w="4053"/>
      </w:tblGrid>
      <w:tr>
        <w:trPr>
          <w:trHeight w:val="586" w:hRule="atLeast"/>
        </w:trPr>
        <w:tc>
          <w:tcPr>
            <w:tcW w:w="2881" w:type="dxa"/>
            <w:shd w:val="clear" w:color="auto" w:fill="EDEBE0"/>
          </w:tcPr>
          <w:p>
            <w:pPr>
              <w:pStyle w:val="TableParagraph"/>
              <w:spacing w:line="292" w:lineRule="exact" w:before="3"/>
              <w:ind w:right="877"/>
              <w:jc w:val="center"/>
              <w:rPr>
                <w:b/>
                <w:sz w:val="24"/>
              </w:rPr>
            </w:pPr>
            <w:r>
              <w:rPr>
                <w:b/>
                <w:sz w:val="24"/>
              </w:rPr>
              <w:t>Titolo</w:t>
            </w:r>
            <w:r>
              <w:rPr>
                <w:b/>
                <w:spacing w:val="1"/>
                <w:sz w:val="24"/>
              </w:rPr>
              <w:t> </w:t>
            </w:r>
            <w:r>
              <w:rPr>
                <w:b/>
                <w:spacing w:val="-2"/>
                <w:sz w:val="24"/>
              </w:rPr>
              <w:t>della</w:t>
            </w:r>
          </w:p>
          <w:p>
            <w:pPr>
              <w:pStyle w:val="TableParagraph"/>
              <w:spacing w:line="271" w:lineRule="exact"/>
              <w:ind w:left="1" w:right="877"/>
              <w:jc w:val="center"/>
              <w:rPr>
                <w:b/>
                <w:sz w:val="24"/>
              </w:rPr>
            </w:pPr>
            <w:r>
              <w:rPr>
                <w:b/>
                <w:spacing w:val="-2"/>
                <w:sz w:val="24"/>
              </w:rPr>
              <w:t>tematica</w:t>
            </w:r>
          </w:p>
        </w:tc>
        <w:tc>
          <w:tcPr>
            <w:tcW w:w="3045" w:type="dxa"/>
            <w:shd w:val="clear" w:color="auto" w:fill="EDEBE0"/>
          </w:tcPr>
          <w:p>
            <w:pPr>
              <w:pStyle w:val="TableParagraph"/>
              <w:spacing w:before="3"/>
              <w:ind w:left="111"/>
              <w:rPr>
                <w:b/>
                <w:sz w:val="24"/>
              </w:rPr>
            </w:pPr>
            <w:r>
              <w:rPr>
                <w:b/>
                <w:sz w:val="24"/>
              </w:rPr>
              <w:t>Discipline</w:t>
            </w:r>
            <w:r>
              <w:rPr>
                <w:b/>
                <w:spacing w:val="-2"/>
                <w:sz w:val="24"/>
              </w:rPr>
              <w:t> coinvolte</w:t>
            </w:r>
          </w:p>
        </w:tc>
        <w:tc>
          <w:tcPr>
            <w:tcW w:w="4053" w:type="dxa"/>
            <w:shd w:val="clear" w:color="auto" w:fill="EDEBE0"/>
          </w:tcPr>
          <w:p>
            <w:pPr>
              <w:pStyle w:val="TableParagraph"/>
              <w:spacing w:before="3"/>
              <w:ind w:left="111"/>
              <w:rPr>
                <w:b/>
                <w:sz w:val="24"/>
              </w:rPr>
            </w:pPr>
            <w:r>
              <w:rPr>
                <w:b/>
                <w:sz w:val="24"/>
              </w:rPr>
              <w:t>Brani/passi</w:t>
            </w:r>
            <w:r>
              <w:rPr>
                <w:b/>
                <w:spacing w:val="-4"/>
                <w:sz w:val="24"/>
              </w:rPr>
              <w:t> </w:t>
            </w:r>
            <w:r>
              <w:rPr>
                <w:b/>
                <w:sz w:val="24"/>
              </w:rPr>
              <w:t>scelti/</w:t>
            </w:r>
            <w:r>
              <w:rPr>
                <w:b/>
                <w:spacing w:val="-3"/>
                <w:sz w:val="24"/>
              </w:rPr>
              <w:t> </w:t>
            </w:r>
            <w:r>
              <w:rPr>
                <w:b/>
                <w:spacing w:val="-2"/>
                <w:sz w:val="24"/>
              </w:rPr>
              <w:t>argomenti</w:t>
            </w:r>
          </w:p>
        </w:tc>
      </w:tr>
      <w:tr>
        <w:trPr>
          <w:trHeight w:val="398" w:hRule="atLeast"/>
        </w:trPr>
        <w:tc>
          <w:tcPr>
            <w:tcW w:w="2881" w:type="dxa"/>
          </w:tcPr>
          <w:p>
            <w:pPr>
              <w:pStyle w:val="TableParagraph"/>
              <w:spacing w:before="2"/>
              <w:ind w:left="111"/>
              <w:rPr>
                <w:sz w:val="24"/>
              </w:rPr>
            </w:pPr>
            <w:r>
              <w:rPr>
                <w:sz w:val="24"/>
              </w:rPr>
              <w:t>nodo</w:t>
            </w:r>
            <w:r>
              <w:rPr>
                <w:spacing w:val="-2"/>
                <w:sz w:val="24"/>
              </w:rPr>
              <w:t> </w:t>
            </w:r>
            <w:r>
              <w:rPr>
                <w:sz w:val="24"/>
              </w:rPr>
              <w:t>n. </w:t>
            </w:r>
            <w:r>
              <w:rPr>
                <w:spacing w:val="-10"/>
                <w:sz w:val="24"/>
              </w:rPr>
              <w:t>1</w:t>
            </w:r>
          </w:p>
        </w:tc>
        <w:tc>
          <w:tcPr>
            <w:tcW w:w="3045" w:type="dxa"/>
          </w:tcPr>
          <w:p>
            <w:pPr>
              <w:pStyle w:val="TableParagraph"/>
              <w:spacing w:before="2"/>
              <w:ind w:left="111"/>
              <w:rPr>
                <w:sz w:val="24"/>
              </w:rPr>
            </w:pPr>
            <w:r>
              <w:rPr>
                <w:spacing w:val="-2"/>
                <w:sz w:val="24"/>
              </w:rPr>
              <w:t>disciplina:</w:t>
            </w:r>
          </w:p>
        </w:tc>
        <w:tc>
          <w:tcPr>
            <w:tcW w:w="4053" w:type="dxa"/>
          </w:tcPr>
          <w:p>
            <w:pPr>
              <w:pStyle w:val="TableParagraph"/>
              <w:rPr>
                <w:rFonts w:ascii="Times New Roman"/>
                <w:sz w:val="24"/>
              </w:rPr>
            </w:pPr>
          </w:p>
        </w:tc>
      </w:tr>
      <w:tr>
        <w:trPr>
          <w:trHeight w:val="397" w:hRule="atLeast"/>
        </w:trPr>
        <w:tc>
          <w:tcPr>
            <w:tcW w:w="2881" w:type="dxa"/>
          </w:tcPr>
          <w:p>
            <w:pPr>
              <w:pStyle w:val="TableParagraph"/>
              <w:rPr>
                <w:rFonts w:ascii="Times New Roman"/>
                <w:sz w:val="24"/>
              </w:rPr>
            </w:pPr>
          </w:p>
        </w:tc>
        <w:tc>
          <w:tcPr>
            <w:tcW w:w="3045" w:type="dxa"/>
          </w:tcPr>
          <w:p>
            <w:pPr>
              <w:pStyle w:val="TableParagraph"/>
              <w:spacing w:before="2"/>
              <w:ind w:left="111"/>
              <w:rPr>
                <w:sz w:val="24"/>
              </w:rPr>
            </w:pPr>
            <w:r>
              <w:rPr>
                <w:spacing w:val="-2"/>
                <w:sz w:val="24"/>
              </w:rPr>
              <w:t>disciplina:</w:t>
            </w:r>
          </w:p>
        </w:tc>
        <w:tc>
          <w:tcPr>
            <w:tcW w:w="4053" w:type="dxa"/>
          </w:tcPr>
          <w:p>
            <w:pPr>
              <w:pStyle w:val="TableParagraph"/>
              <w:rPr>
                <w:rFonts w:ascii="Times New Roman"/>
                <w:sz w:val="24"/>
              </w:rPr>
            </w:pPr>
          </w:p>
        </w:tc>
      </w:tr>
      <w:tr>
        <w:trPr>
          <w:trHeight w:val="398" w:hRule="atLeast"/>
        </w:trPr>
        <w:tc>
          <w:tcPr>
            <w:tcW w:w="2881" w:type="dxa"/>
          </w:tcPr>
          <w:p>
            <w:pPr>
              <w:pStyle w:val="TableParagraph"/>
              <w:rPr>
                <w:rFonts w:ascii="Times New Roman"/>
                <w:sz w:val="24"/>
              </w:rPr>
            </w:pPr>
          </w:p>
        </w:tc>
        <w:tc>
          <w:tcPr>
            <w:tcW w:w="3045" w:type="dxa"/>
          </w:tcPr>
          <w:p>
            <w:pPr>
              <w:pStyle w:val="TableParagraph"/>
              <w:spacing w:line="291" w:lineRule="exact"/>
              <w:ind w:left="111"/>
              <w:rPr>
                <w:sz w:val="24"/>
              </w:rPr>
            </w:pPr>
            <w:r>
              <w:rPr>
                <w:spacing w:val="-2"/>
                <w:sz w:val="24"/>
              </w:rPr>
              <w:t>disciplina:</w:t>
            </w:r>
          </w:p>
        </w:tc>
        <w:tc>
          <w:tcPr>
            <w:tcW w:w="4053" w:type="dxa"/>
          </w:tcPr>
          <w:p>
            <w:pPr>
              <w:pStyle w:val="TableParagraph"/>
              <w:rPr>
                <w:rFonts w:ascii="Times New Roman"/>
                <w:sz w:val="24"/>
              </w:rPr>
            </w:pPr>
          </w:p>
        </w:tc>
      </w:tr>
      <w:tr>
        <w:trPr>
          <w:trHeight w:val="394" w:hRule="atLeast"/>
        </w:trPr>
        <w:tc>
          <w:tcPr>
            <w:tcW w:w="2881" w:type="dxa"/>
          </w:tcPr>
          <w:p>
            <w:pPr>
              <w:pStyle w:val="TableParagraph"/>
              <w:rPr>
                <w:rFonts w:ascii="Times New Roman"/>
                <w:sz w:val="24"/>
              </w:rPr>
            </w:pPr>
          </w:p>
        </w:tc>
        <w:tc>
          <w:tcPr>
            <w:tcW w:w="3045" w:type="dxa"/>
          </w:tcPr>
          <w:p>
            <w:pPr>
              <w:pStyle w:val="TableParagraph"/>
              <w:spacing w:line="291" w:lineRule="exact"/>
              <w:ind w:left="111"/>
              <w:rPr>
                <w:sz w:val="24"/>
              </w:rPr>
            </w:pPr>
            <w:r>
              <w:rPr>
                <w:spacing w:val="-2"/>
                <w:sz w:val="24"/>
              </w:rPr>
              <w:t>disciplina:</w:t>
            </w:r>
          </w:p>
        </w:tc>
        <w:tc>
          <w:tcPr>
            <w:tcW w:w="4053" w:type="dxa"/>
          </w:tcPr>
          <w:p>
            <w:pPr>
              <w:pStyle w:val="TableParagraph"/>
              <w:rPr>
                <w:rFonts w:ascii="Times New Roman"/>
                <w:sz w:val="24"/>
              </w:rPr>
            </w:pPr>
          </w:p>
        </w:tc>
      </w:tr>
      <w:tr>
        <w:trPr>
          <w:trHeight w:val="398" w:hRule="atLeast"/>
        </w:trPr>
        <w:tc>
          <w:tcPr>
            <w:tcW w:w="2881" w:type="dxa"/>
          </w:tcPr>
          <w:p>
            <w:pPr>
              <w:pStyle w:val="TableParagraph"/>
              <w:spacing w:before="3"/>
              <w:ind w:left="111"/>
              <w:rPr>
                <w:sz w:val="24"/>
              </w:rPr>
            </w:pPr>
            <w:r>
              <w:rPr>
                <w:sz w:val="24"/>
              </w:rPr>
              <w:t>nodo</w:t>
            </w:r>
            <w:r>
              <w:rPr>
                <w:spacing w:val="-2"/>
                <w:sz w:val="24"/>
              </w:rPr>
              <w:t> </w:t>
            </w:r>
            <w:r>
              <w:rPr>
                <w:sz w:val="24"/>
              </w:rPr>
              <w:t>n.</w:t>
            </w:r>
            <w:r>
              <w:rPr>
                <w:spacing w:val="2"/>
                <w:sz w:val="24"/>
              </w:rPr>
              <w:t> </w:t>
            </w:r>
            <w:r>
              <w:rPr>
                <w:spacing w:val="-10"/>
                <w:sz w:val="24"/>
              </w:rPr>
              <w:t>2</w:t>
            </w:r>
          </w:p>
        </w:tc>
        <w:tc>
          <w:tcPr>
            <w:tcW w:w="3045" w:type="dxa"/>
          </w:tcPr>
          <w:p>
            <w:pPr>
              <w:pStyle w:val="TableParagraph"/>
              <w:spacing w:before="3"/>
              <w:ind w:left="111"/>
              <w:rPr>
                <w:sz w:val="24"/>
              </w:rPr>
            </w:pPr>
            <w:r>
              <w:rPr>
                <w:spacing w:val="-2"/>
                <w:sz w:val="24"/>
              </w:rPr>
              <w:t>disciplina:</w:t>
            </w:r>
          </w:p>
        </w:tc>
        <w:tc>
          <w:tcPr>
            <w:tcW w:w="4053" w:type="dxa"/>
          </w:tcPr>
          <w:p>
            <w:pPr>
              <w:pStyle w:val="TableParagraph"/>
              <w:rPr>
                <w:rFonts w:ascii="Times New Roman"/>
                <w:sz w:val="24"/>
              </w:rPr>
            </w:pPr>
          </w:p>
        </w:tc>
      </w:tr>
      <w:tr>
        <w:trPr>
          <w:trHeight w:val="398" w:hRule="atLeast"/>
        </w:trPr>
        <w:tc>
          <w:tcPr>
            <w:tcW w:w="2881" w:type="dxa"/>
          </w:tcPr>
          <w:p>
            <w:pPr>
              <w:pStyle w:val="TableParagraph"/>
              <w:rPr>
                <w:rFonts w:ascii="Times New Roman"/>
                <w:sz w:val="24"/>
              </w:rPr>
            </w:pPr>
          </w:p>
        </w:tc>
        <w:tc>
          <w:tcPr>
            <w:tcW w:w="3045" w:type="dxa"/>
          </w:tcPr>
          <w:p>
            <w:pPr>
              <w:pStyle w:val="TableParagraph"/>
              <w:spacing w:before="2"/>
              <w:ind w:left="111"/>
              <w:rPr>
                <w:sz w:val="24"/>
              </w:rPr>
            </w:pPr>
            <w:r>
              <w:rPr>
                <w:spacing w:val="-2"/>
                <w:sz w:val="24"/>
              </w:rPr>
              <w:t>disciplina:</w:t>
            </w:r>
          </w:p>
        </w:tc>
        <w:tc>
          <w:tcPr>
            <w:tcW w:w="4053" w:type="dxa"/>
          </w:tcPr>
          <w:p>
            <w:pPr>
              <w:pStyle w:val="TableParagraph"/>
              <w:rPr>
                <w:rFonts w:ascii="Times New Roman"/>
                <w:sz w:val="24"/>
              </w:rPr>
            </w:pPr>
          </w:p>
        </w:tc>
      </w:tr>
      <w:tr>
        <w:trPr>
          <w:trHeight w:val="397" w:hRule="atLeast"/>
        </w:trPr>
        <w:tc>
          <w:tcPr>
            <w:tcW w:w="2881" w:type="dxa"/>
          </w:tcPr>
          <w:p>
            <w:pPr>
              <w:pStyle w:val="TableParagraph"/>
              <w:rPr>
                <w:rFonts w:ascii="Times New Roman"/>
                <w:sz w:val="24"/>
              </w:rPr>
            </w:pPr>
          </w:p>
        </w:tc>
        <w:tc>
          <w:tcPr>
            <w:tcW w:w="3045" w:type="dxa"/>
          </w:tcPr>
          <w:p>
            <w:pPr>
              <w:pStyle w:val="TableParagraph"/>
              <w:spacing w:line="291" w:lineRule="exact"/>
              <w:ind w:left="111"/>
              <w:rPr>
                <w:sz w:val="24"/>
              </w:rPr>
            </w:pPr>
            <w:r>
              <w:rPr>
                <w:spacing w:val="-2"/>
                <w:sz w:val="24"/>
              </w:rPr>
              <w:t>disciplina:</w:t>
            </w:r>
          </w:p>
        </w:tc>
        <w:tc>
          <w:tcPr>
            <w:tcW w:w="4053" w:type="dxa"/>
          </w:tcPr>
          <w:p>
            <w:pPr>
              <w:pStyle w:val="TableParagraph"/>
              <w:rPr>
                <w:rFonts w:ascii="Times New Roman"/>
                <w:sz w:val="24"/>
              </w:rPr>
            </w:pPr>
          </w:p>
        </w:tc>
      </w:tr>
      <w:tr>
        <w:trPr>
          <w:trHeight w:val="393" w:hRule="atLeast"/>
        </w:trPr>
        <w:tc>
          <w:tcPr>
            <w:tcW w:w="2881" w:type="dxa"/>
          </w:tcPr>
          <w:p>
            <w:pPr>
              <w:pStyle w:val="TableParagraph"/>
              <w:rPr>
                <w:rFonts w:ascii="Times New Roman"/>
                <w:sz w:val="24"/>
              </w:rPr>
            </w:pPr>
          </w:p>
        </w:tc>
        <w:tc>
          <w:tcPr>
            <w:tcW w:w="3045" w:type="dxa"/>
          </w:tcPr>
          <w:p>
            <w:pPr>
              <w:pStyle w:val="TableParagraph"/>
              <w:spacing w:line="291" w:lineRule="exact"/>
              <w:ind w:left="111"/>
              <w:rPr>
                <w:sz w:val="24"/>
              </w:rPr>
            </w:pPr>
            <w:r>
              <w:rPr>
                <w:spacing w:val="-2"/>
                <w:sz w:val="24"/>
              </w:rPr>
              <w:t>disciplina:</w:t>
            </w:r>
          </w:p>
        </w:tc>
        <w:tc>
          <w:tcPr>
            <w:tcW w:w="4053" w:type="dxa"/>
          </w:tcPr>
          <w:p>
            <w:pPr>
              <w:pStyle w:val="TableParagraph"/>
              <w:rPr>
                <w:rFonts w:ascii="Times New Roman"/>
                <w:sz w:val="24"/>
              </w:rPr>
            </w:pPr>
          </w:p>
        </w:tc>
      </w:tr>
      <w:tr>
        <w:trPr>
          <w:trHeight w:val="398" w:hRule="atLeast"/>
        </w:trPr>
        <w:tc>
          <w:tcPr>
            <w:tcW w:w="2881" w:type="dxa"/>
          </w:tcPr>
          <w:p>
            <w:pPr>
              <w:pStyle w:val="TableParagraph"/>
              <w:spacing w:before="2"/>
              <w:ind w:left="111"/>
              <w:rPr>
                <w:sz w:val="24"/>
              </w:rPr>
            </w:pPr>
            <w:r>
              <w:rPr>
                <w:sz w:val="24"/>
              </w:rPr>
              <w:t>nodo</w:t>
            </w:r>
            <w:r>
              <w:rPr>
                <w:spacing w:val="-2"/>
                <w:sz w:val="24"/>
              </w:rPr>
              <w:t> </w:t>
            </w:r>
            <w:r>
              <w:rPr>
                <w:sz w:val="24"/>
              </w:rPr>
              <w:t>n. </w:t>
            </w:r>
            <w:r>
              <w:rPr>
                <w:spacing w:val="-10"/>
                <w:sz w:val="24"/>
              </w:rPr>
              <w:t>3</w:t>
            </w:r>
          </w:p>
        </w:tc>
        <w:tc>
          <w:tcPr>
            <w:tcW w:w="3045" w:type="dxa"/>
          </w:tcPr>
          <w:p>
            <w:pPr>
              <w:pStyle w:val="TableParagraph"/>
              <w:spacing w:before="2"/>
              <w:ind w:left="111"/>
              <w:rPr>
                <w:sz w:val="24"/>
              </w:rPr>
            </w:pPr>
            <w:r>
              <w:rPr>
                <w:spacing w:val="-2"/>
                <w:sz w:val="24"/>
              </w:rPr>
              <w:t>disciplina:</w:t>
            </w:r>
          </w:p>
        </w:tc>
        <w:tc>
          <w:tcPr>
            <w:tcW w:w="4053" w:type="dxa"/>
          </w:tcPr>
          <w:p>
            <w:pPr>
              <w:pStyle w:val="TableParagraph"/>
              <w:rPr>
                <w:rFonts w:ascii="Times New Roman"/>
                <w:sz w:val="24"/>
              </w:rPr>
            </w:pPr>
          </w:p>
        </w:tc>
      </w:tr>
      <w:tr>
        <w:trPr>
          <w:trHeight w:val="398" w:hRule="atLeast"/>
        </w:trPr>
        <w:tc>
          <w:tcPr>
            <w:tcW w:w="2881" w:type="dxa"/>
          </w:tcPr>
          <w:p>
            <w:pPr>
              <w:pStyle w:val="TableParagraph"/>
              <w:rPr>
                <w:rFonts w:ascii="Times New Roman"/>
                <w:sz w:val="24"/>
              </w:rPr>
            </w:pPr>
          </w:p>
        </w:tc>
        <w:tc>
          <w:tcPr>
            <w:tcW w:w="3045" w:type="dxa"/>
          </w:tcPr>
          <w:p>
            <w:pPr>
              <w:pStyle w:val="TableParagraph"/>
              <w:spacing w:before="3"/>
              <w:ind w:left="111"/>
              <w:rPr>
                <w:sz w:val="24"/>
              </w:rPr>
            </w:pPr>
            <w:r>
              <w:rPr>
                <w:spacing w:val="-2"/>
                <w:sz w:val="24"/>
              </w:rPr>
              <w:t>disciplina:</w:t>
            </w:r>
          </w:p>
        </w:tc>
        <w:tc>
          <w:tcPr>
            <w:tcW w:w="4053" w:type="dxa"/>
          </w:tcPr>
          <w:p>
            <w:pPr>
              <w:pStyle w:val="TableParagraph"/>
              <w:rPr>
                <w:rFonts w:ascii="Times New Roman"/>
                <w:sz w:val="24"/>
              </w:rPr>
            </w:pPr>
          </w:p>
        </w:tc>
      </w:tr>
      <w:tr>
        <w:trPr>
          <w:trHeight w:val="398" w:hRule="atLeast"/>
        </w:trPr>
        <w:tc>
          <w:tcPr>
            <w:tcW w:w="2881" w:type="dxa"/>
          </w:tcPr>
          <w:p>
            <w:pPr>
              <w:pStyle w:val="TableParagraph"/>
              <w:rPr>
                <w:rFonts w:ascii="Times New Roman"/>
                <w:sz w:val="24"/>
              </w:rPr>
            </w:pPr>
          </w:p>
        </w:tc>
        <w:tc>
          <w:tcPr>
            <w:tcW w:w="3045" w:type="dxa"/>
          </w:tcPr>
          <w:p>
            <w:pPr>
              <w:pStyle w:val="TableParagraph"/>
              <w:spacing w:line="291" w:lineRule="exact"/>
              <w:ind w:left="111"/>
              <w:rPr>
                <w:sz w:val="24"/>
              </w:rPr>
            </w:pPr>
            <w:r>
              <w:rPr>
                <w:spacing w:val="-2"/>
                <w:sz w:val="24"/>
              </w:rPr>
              <w:t>disciplina:</w:t>
            </w:r>
          </w:p>
        </w:tc>
        <w:tc>
          <w:tcPr>
            <w:tcW w:w="4053" w:type="dxa"/>
          </w:tcPr>
          <w:p>
            <w:pPr>
              <w:pStyle w:val="TableParagraph"/>
              <w:rPr>
                <w:rFonts w:ascii="Times New Roman"/>
                <w:sz w:val="24"/>
              </w:rPr>
            </w:pPr>
          </w:p>
        </w:tc>
      </w:tr>
      <w:tr>
        <w:trPr>
          <w:trHeight w:val="393" w:hRule="atLeast"/>
        </w:trPr>
        <w:tc>
          <w:tcPr>
            <w:tcW w:w="2881" w:type="dxa"/>
          </w:tcPr>
          <w:p>
            <w:pPr>
              <w:pStyle w:val="TableParagraph"/>
              <w:rPr>
                <w:rFonts w:ascii="Times New Roman"/>
                <w:sz w:val="24"/>
              </w:rPr>
            </w:pPr>
          </w:p>
        </w:tc>
        <w:tc>
          <w:tcPr>
            <w:tcW w:w="3045" w:type="dxa"/>
          </w:tcPr>
          <w:p>
            <w:pPr>
              <w:pStyle w:val="TableParagraph"/>
              <w:spacing w:line="291" w:lineRule="exact"/>
              <w:ind w:left="111"/>
              <w:rPr>
                <w:sz w:val="24"/>
              </w:rPr>
            </w:pPr>
            <w:r>
              <w:rPr>
                <w:spacing w:val="-2"/>
                <w:sz w:val="24"/>
              </w:rPr>
              <w:t>disciplina:</w:t>
            </w:r>
          </w:p>
        </w:tc>
        <w:tc>
          <w:tcPr>
            <w:tcW w:w="4053" w:type="dxa"/>
          </w:tcPr>
          <w:p>
            <w:pPr>
              <w:pStyle w:val="TableParagraph"/>
              <w:rPr>
                <w:rFonts w:ascii="Times New Roman"/>
                <w:sz w:val="24"/>
              </w:rPr>
            </w:pPr>
          </w:p>
        </w:tc>
      </w:tr>
      <w:tr>
        <w:trPr>
          <w:trHeight w:val="397" w:hRule="atLeast"/>
        </w:trPr>
        <w:tc>
          <w:tcPr>
            <w:tcW w:w="2881" w:type="dxa"/>
          </w:tcPr>
          <w:p>
            <w:pPr>
              <w:pStyle w:val="TableParagraph"/>
              <w:spacing w:before="2"/>
              <w:ind w:left="111"/>
              <w:rPr>
                <w:sz w:val="24"/>
              </w:rPr>
            </w:pPr>
            <w:r>
              <w:rPr>
                <w:sz w:val="24"/>
              </w:rPr>
              <w:t>Nodo</w:t>
            </w:r>
            <w:r>
              <w:rPr>
                <w:spacing w:val="-3"/>
                <w:sz w:val="24"/>
              </w:rPr>
              <w:t> </w:t>
            </w:r>
            <w:r>
              <w:rPr>
                <w:sz w:val="24"/>
              </w:rPr>
              <w:t>n.</w:t>
            </w:r>
            <w:r>
              <w:rPr>
                <w:spacing w:val="-2"/>
                <w:sz w:val="24"/>
              </w:rPr>
              <w:t> </w:t>
            </w:r>
            <w:r>
              <w:rPr>
                <w:spacing w:val="-10"/>
                <w:sz w:val="24"/>
              </w:rPr>
              <w:t>4</w:t>
            </w:r>
          </w:p>
        </w:tc>
        <w:tc>
          <w:tcPr>
            <w:tcW w:w="3045" w:type="dxa"/>
          </w:tcPr>
          <w:p>
            <w:pPr>
              <w:pStyle w:val="TableParagraph"/>
              <w:spacing w:before="2"/>
              <w:ind w:left="111"/>
              <w:rPr>
                <w:sz w:val="24"/>
              </w:rPr>
            </w:pPr>
            <w:r>
              <w:rPr>
                <w:spacing w:val="-2"/>
                <w:sz w:val="24"/>
              </w:rPr>
              <w:t>disciplina:</w:t>
            </w:r>
          </w:p>
        </w:tc>
        <w:tc>
          <w:tcPr>
            <w:tcW w:w="4053" w:type="dxa"/>
          </w:tcPr>
          <w:p>
            <w:pPr>
              <w:pStyle w:val="TableParagraph"/>
              <w:rPr>
                <w:rFonts w:ascii="Times New Roman"/>
                <w:sz w:val="24"/>
              </w:rPr>
            </w:pPr>
          </w:p>
        </w:tc>
      </w:tr>
      <w:tr>
        <w:trPr>
          <w:trHeight w:val="398" w:hRule="atLeast"/>
        </w:trPr>
        <w:tc>
          <w:tcPr>
            <w:tcW w:w="2881" w:type="dxa"/>
          </w:tcPr>
          <w:p>
            <w:pPr>
              <w:pStyle w:val="TableParagraph"/>
              <w:rPr>
                <w:rFonts w:ascii="Times New Roman"/>
                <w:sz w:val="24"/>
              </w:rPr>
            </w:pPr>
          </w:p>
        </w:tc>
        <w:tc>
          <w:tcPr>
            <w:tcW w:w="3045" w:type="dxa"/>
          </w:tcPr>
          <w:p>
            <w:pPr>
              <w:pStyle w:val="TableParagraph"/>
              <w:spacing w:before="2"/>
              <w:ind w:left="111"/>
              <w:rPr>
                <w:sz w:val="24"/>
              </w:rPr>
            </w:pPr>
            <w:r>
              <w:rPr>
                <w:spacing w:val="-2"/>
                <w:sz w:val="24"/>
              </w:rPr>
              <w:t>disciplina:</w:t>
            </w:r>
          </w:p>
        </w:tc>
        <w:tc>
          <w:tcPr>
            <w:tcW w:w="4053" w:type="dxa"/>
          </w:tcPr>
          <w:p>
            <w:pPr>
              <w:pStyle w:val="TableParagraph"/>
              <w:rPr>
                <w:rFonts w:ascii="Times New Roman"/>
                <w:sz w:val="24"/>
              </w:rPr>
            </w:pPr>
          </w:p>
        </w:tc>
      </w:tr>
      <w:tr>
        <w:trPr>
          <w:trHeight w:val="398" w:hRule="atLeast"/>
        </w:trPr>
        <w:tc>
          <w:tcPr>
            <w:tcW w:w="2881" w:type="dxa"/>
          </w:tcPr>
          <w:p>
            <w:pPr>
              <w:pStyle w:val="TableParagraph"/>
              <w:rPr>
                <w:rFonts w:ascii="Times New Roman"/>
                <w:sz w:val="24"/>
              </w:rPr>
            </w:pPr>
          </w:p>
        </w:tc>
        <w:tc>
          <w:tcPr>
            <w:tcW w:w="3045" w:type="dxa"/>
          </w:tcPr>
          <w:p>
            <w:pPr>
              <w:pStyle w:val="TableParagraph"/>
              <w:spacing w:line="291" w:lineRule="exact"/>
              <w:ind w:left="111"/>
              <w:rPr>
                <w:sz w:val="24"/>
              </w:rPr>
            </w:pPr>
            <w:r>
              <w:rPr>
                <w:spacing w:val="-2"/>
                <w:sz w:val="24"/>
              </w:rPr>
              <w:t>disciplina:</w:t>
            </w:r>
          </w:p>
        </w:tc>
        <w:tc>
          <w:tcPr>
            <w:tcW w:w="4053" w:type="dxa"/>
          </w:tcPr>
          <w:p>
            <w:pPr>
              <w:pStyle w:val="TableParagraph"/>
              <w:rPr>
                <w:rFonts w:ascii="Times New Roman"/>
                <w:sz w:val="24"/>
              </w:rPr>
            </w:pPr>
          </w:p>
        </w:tc>
      </w:tr>
      <w:tr>
        <w:trPr>
          <w:trHeight w:val="398" w:hRule="atLeast"/>
        </w:trPr>
        <w:tc>
          <w:tcPr>
            <w:tcW w:w="2881" w:type="dxa"/>
          </w:tcPr>
          <w:p>
            <w:pPr>
              <w:pStyle w:val="TableParagraph"/>
              <w:rPr>
                <w:rFonts w:ascii="Times New Roman"/>
                <w:sz w:val="24"/>
              </w:rPr>
            </w:pPr>
          </w:p>
        </w:tc>
        <w:tc>
          <w:tcPr>
            <w:tcW w:w="3045" w:type="dxa"/>
          </w:tcPr>
          <w:p>
            <w:pPr>
              <w:pStyle w:val="TableParagraph"/>
              <w:spacing w:line="291" w:lineRule="exact"/>
              <w:ind w:left="111"/>
              <w:rPr>
                <w:sz w:val="24"/>
              </w:rPr>
            </w:pPr>
            <w:r>
              <w:rPr>
                <w:spacing w:val="-2"/>
                <w:sz w:val="24"/>
              </w:rPr>
              <w:t>disciplina:</w:t>
            </w:r>
          </w:p>
        </w:tc>
        <w:tc>
          <w:tcPr>
            <w:tcW w:w="4053" w:type="dxa"/>
          </w:tcPr>
          <w:p>
            <w:pPr>
              <w:pStyle w:val="TableParagraph"/>
              <w:rPr>
                <w:rFonts w:ascii="Times New Roman"/>
                <w:sz w:val="24"/>
              </w:rPr>
            </w:pPr>
          </w:p>
        </w:tc>
      </w:tr>
    </w:tbl>
    <w:p>
      <w:pPr>
        <w:pStyle w:val="BodyText"/>
        <w:spacing w:before="71"/>
      </w:pPr>
    </w:p>
    <w:p>
      <w:pPr>
        <w:pStyle w:val="BodyText"/>
        <w:ind w:left="663"/>
      </w:pPr>
      <w:r>
        <w:rPr>
          <w:color w:val="000000"/>
          <w:highlight w:val="cyan"/>
        </w:rPr>
        <w:t>In</w:t>
      </w:r>
      <w:r>
        <w:rPr>
          <w:color w:val="000000"/>
          <w:spacing w:val="1"/>
          <w:highlight w:val="cyan"/>
        </w:rPr>
        <w:t> </w:t>
      </w:r>
      <w:r>
        <w:rPr>
          <w:color w:val="000000"/>
          <w:spacing w:val="-2"/>
          <w:highlight w:val="cyan"/>
        </w:rPr>
        <w:t>alternativa:</w:t>
      </w:r>
    </w:p>
    <w:p>
      <w:pPr>
        <w:pStyle w:val="BodyText"/>
        <w:spacing w:before="71"/>
        <w:rPr>
          <w:sz w:val="20"/>
        </w:rPr>
      </w:pPr>
      <w:r>
        <w:rPr>
          <w:sz w:val="20"/>
        </w:rPr>
        <mc:AlternateContent>
          <mc:Choice Requires="wps">
            <w:drawing>
              <wp:anchor distT="0" distB="0" distL="0" distR="0" allowOverlap="1" layoutInCell="1" locked="0" behindDoc="1" simplePos="0" relativeHeight="487589888">
                <wp:simplePos x="0" y="0"/>
                <wp:positionH relativeFrom="page">
                  <wp:posOffset>691197</wp:posOffset>
                </wp:positionH>
                <wp:positionV relativeFrom="paragraph">
                  <wp:posOffset>215812</wp:posOffset>
                </wp:positionV>
                <wp:extent cx="6118225" cy="371475"/>
                <wp:effectExtent l="0" t="0" r="0" b="0"/>
                <wp:wrapTopAndBottom/>
                <wp:docPr id="9" name="Textbox 9"/>
                <wp:cNvGraphicFramePr>
                  <a:graphicFrameLocks/>
                </wp:cNvGraphicFramePr>
                <a:graphic>
                  <a:graphicData uri="http://schemas.microsoft.com/office/word/2010/wordprocessingShape">
                    <wps:wsp>
                      <wps:cNvPr id="9" name="Textbox 9"/>
                      <wps:cNvSpPr txBox="1"/>
                      <wps:spPr>
                        <a:xfrm>
                          <a:off x="0" y="0"/>
                          <a:ext cx="6118225" cy="371475"/>
                        </a:xfrm>
                        <a:prstGeom prst="rect">
                          <a:avLst/>
                        </a:prstGeom>
                        <a:solidFill>
                          <a:srgbClr val="FFFF00"/>
                        </a:solidFill>
                      </wps:spPr>
                      <wps:txbx>
                        <w:txbxContent>
                          <w:p>
                            <w:pPr>
                              <w:pStyle w:val="BodyText"/>
                              <w:ind w:right="10"/>
                              <w:rPr>
                                <w:color w:val="000000"/>
                              </w:rPr>
                            </w:pPr>
                            <w:r>
                              <w:rPr>
                                <w:color w:val="000000"/>
                              </w:rPr>
                              <w:t>Il consiglio di classe, valutate</w:t>
                            </w:r>
                            <w:r>
                              <w:rPr>
                                <w:color w:val="000000"/>
                                <w:spacing w:val="-1"/>
                              </w:rPr>
                              <w:t> </w:t>
                            </w:r>
                            <w:r>
                              <w:rPr>
                                <w:color w:val="000000"/>
                              </w:rPr>
                              <w:t>le</w:t>
                            </w:r>
                            <w:r>
                              <w:rPr>
                                <w:color w:val="000000"/>
                                <w:spacing w:val="-1"/>
                              </w:rPr>
                              <w:t> </w:t>
                            </w:r>
                            <w:r>
                              <w:rPr>
                                <w:color w:val="000000"/>
                              </w:rPr>
                              <w:t>specifiche</w:t>
                            </w:r>
                            <w:r>
                              <w:rPr>
                                <w:color w:val="000000"/>
                                <w:spacing w:val="-1"/>
                              </w:rPr>
                              <w:t> </w:t>
                            </w:r>
                            <w:r>
                              <w:rPr>
                                <w:color w:val="000000"/>
                              </w:rPr>
                              <w:t>esigenze</w:t>
                            </w:r>
                            <w:r>
                              <w:rPr>
                                <w:color w:val="000000"/>
                                <w:spacing w:val="-1"/>
                              </w:rPr>
                              <w:t> </w:t>
                            </w:r>
                            <w:r>
                              <w:rPr>
                                <w:color w:val="000000"/>
                              </w:rPr>
                              <w:t>didattiche,</w:t>
                            </w:r>
                            <w:r>
                              <w:rPr>
                                <w:color w:val="000000"/>
                                <w:spacing w:val="-1"/>
                              </w:rPr>
                              <w:t> </w:t>
                            </w:r>
                            <w:r>
                              <w:rPr>
                                <w:color w:val="000000"/>
                              </w:rPr>
                              <w:t>ha</w:t>
                            </w:r>
                            <w:r>
                              <w:rPr>
                                <w:color w:val="000000"/>
                                <w:spacing w:val="-1"/>
                              </w:rPr>
                              <w:t> </w:t>
                            </w:r>
                            <w:r>
                              <w:rPr>
                                <w:color w:val="000000"/>
                              </w:rPr>
                              <w:t>scelto</w:t>
                            </w:r>
                            <w:r>
                              <w:rPr>
                                <w:color w:val="000000"/>
                                <w:spacing w:val="-1"/>
                              </w:rPr>
                              <w:t> </w:t>
                            </w:r>
                            <w:r>
                              <w:rPr>
                                <w:color w:val="000000"/>
                              </w:rPr>
                              <w:t>di</w:t>
                            </w:r>
                            <w:r>
                              <w:rPr>
                                <w:color w:val="000000"/>
                                <w:spacing w:val="-1"/>
                              </w:rPr>
                              <w:t> </w:t>
                            </w:r>
                            <w:r>
                              <w:rPr>
                                <w:color w:val="000000"/>
                              </w:rPr>
                              <w:t>non procedere</w:t>
                            </w:r>
                            <w:r>
                              <w:rPr>
                                <w:color w:val="000000"/>
                                <w:spacing w:val="-1"/>
                              </w:rPr>
                              <w:t> </w:t>
                            </w:r>
                            <w:r>
                              <w:rPr>
                                <w:color w:val="000000"/>
                              </w:rPr>
                              <w:t>per</w:t>
                            </w:r>
                            <w:r>
                              <w:rPr>
                                <w:color w:val="000000"/>
                                <w:spacing w:val="-1"/>
                              </w:rPr>
                              <w:t> </w:t>
                            </w:r>
                            <w:r>
                              <w:rPr>
                                <w:color w:val="000000"/>
                              </w:rPr>
                              <w:t>nodi interdisciplinari,</w:t>
                            </w:r>
                            <w:r>
                              <w:rPr>
                                <w:color w:val="000000"/>
                                <w:spacing w:val="-8"/>
                              </w:rPr>
                              <w:t> </w:t>
                            </w:r>
                            <w:r>
                              <w:rPr>
                                <w:color w:val="000000"/>
                              </w:rPr>
                              <w:t>sviluppando</w:t>
                            </w:r>
                            <w:r>
                              <w:rPr>
                                <w:color w:val="000000"/>
                                <w:spacing w:val="-7"/>
                              </w:rPr>
                              <w:t> </w:t>
                            </w:r>
                            <w:r>
                              <w:rPr>
                                <w:color w:val="000000"/>
                              </w:rPr>
                              <w:t>in</w:t>
                            </w:r>
                            <w:r>
                              <w:rPr>
                                <w:color w:val="000000"/>
                                <w:spacing w:val="-2"/>
                              </w:rPr>
                              <w:t> </w:t>
                            </w:r>
                            <w:r>
                              <w:rPr>
                                <w:color w:val="000000"/>
                              </w:rPr>
                              <w:t>modo</w:t>
                            </w:r>
                            <w:r>
                              <w:rPr>
                                <w:color w:val="000000"/>
                                <w:spacing w:val="-6"/>
                              </w:rPr>
                              <w:t> </w:t>
                            </w:r>
                            <w:r>
                              <w:rPr>
                                <w:color w:val="000000"/>
                              </w:rPr>
                              <w:t>autonomo</w:t>
                            </w:r>
                            <w:r>
                              <w:rPr>
                                <w:color w:val="000000"/>
                                <w:spacing w:val="-4"/>
                              </w:rPr>
                              <w:t> </w:t>
                            </w:r>
                            <w:r>
                              <w:rPr>
                                <w:color w:val="000000"/>
                              </w:rPr>
                              <w:t>le</w:t>
                            </w:r>
                            <w:r>
                              <w:rPr>
                                <w:color w:val="000000"/>
                                <w:spacing w:val="-6"/>
                              </w:rPr>
                              <w:t> </w:t>
                            </w:r>
                            <w:r>
                              <w:rPr>
                                <w:color w:val="000000"/>
                              </w:rPr>
                              <w:t>singole</w:t>
                            </w:r>
                            <w:r>
                              <w:rPr>
                                <w:color w:val="000000"/>
                                <w:spacing w:val="-8"/>
                              </w:rPr>
                              <w:t> </w:t>
                            </w:r>
                            <w:r>
                              <w:rPr>
                                <w:color w:val="000000"/>
                              </w:rPr>
                              <w:t>discipline</w:t>
                            </w:r>
                            <w:r>
                              <w:rPr>
                                <w:color w:val="000000"/>
                                <w:spacing w:val="-7"/>
                              </w:rPr>
                              <w:t> </w:t>
                            </w:r>
                            <w:r>
                              <w:rPr>
                                <w:color w:val="000000"/>
                              </w:rPr>
                              <w:t>per</w:t>
                            </w:r>
                            <w:r>
                              <w:rPr>
                                <w:color w:val="000000"/>
                                <w:spacing w:val="-4"/>
                              </w:rPr>
                              <w:t> </w:t>
                            </w:r>
                            <w:r>
                              <w:rPr>
                                <w:color w:val="000000"/>
                              </w:rPr>
                              <w:t>consentire</w:t>
                            </w:r>
                            <w:r>
                              <w:rPr>
                                <w:color w:val="000000"/>
                                <w:spacing w:val="-3"/>
                              </w:rPr>
                              <w:t> </w:t>
                            </w:r>
                            <w:r>
                              <w:rPr>
                                <w:color w:val="000000"/>
                              </w:rPr>
                              <w:t>agli</w:t>
                            </w:r>
                            <w:r>
                              <w:rPr>
                                <w:color w:val="000000"/>
                                <w:spacing w:val="-7"/>
                              </w:rPr>
                              <w:t> </w:t>
                            </w:r>
                            <w:r>
                              <w:rPr>
                                <w:color w:val="000000"/>
                              </w:rPr>
                              <w:t>studenti</w:t>
                            </w:r>
                            <w:r>
                              <w:rPr>
                                <w:color w:val="000000"/>
                                <w:spacing w:val="-7"/>
                              </w:rPr>
                              <w:t> di</w:t>
                            </w:r>
                          </w:p>
                        </w:txbxContent>
                      </wps:txbx>
                      <wps:bodyPr wrap="square" lIns="0" tIns="0" rIns="0" bIns="0" rtlCol="0">
                        <a:noAutofit/>
                      </wps:bodyPr>
                    </wps:wsp>
                  </a:graphicData>
                </a:graphic>
              </wp:anchor>
            </w:drawing>
          </mc:Choice>
          <mc:Fallback>
            <w:pict>
              <v:shape style="position:absolute;margin-left:54.424999pt;margin-top:16.993135pt;width:481.75pt;height:29.25pt;mso-position-horizontal-relative:page;mso-position-vertical-relative:paragraph;z-index:-15726592;mso-wrap-distance-left:0;mso-wrap-distance-right:0" type="#_x0000_t202" id="docshape9" filled="true" fillcolor="#ffff00" stroked="false">
                <v:textbox inset="0,0,0,0">
                  <w:txbxContent>
                    <w:p>
                      <w:pPr>
                        <w:pStyle w:val="BodyText"/>
                        <w:ind w:right="10"/>
                        <w:rPr>
                          <w:color w:val="000000"/>
                        </w:rPr>
                      </w:pPr>
                      <w:r>
                        <w:rPr>
                          <w:color w:val="000000"/>
                        </w:rPr>
                        <w:t>Il consiglio di classe, valutate</w:t>
                      </w:r>
                      <w:r>
                        <w:rPr>
                          <w:color w:val="000000"/>
                          <w:spacing w:val="-1"/>
                        </w:rPr>
                        <w:t> </w:t>
                      </w:r>
                      <w:r>
                        <w:rPr>
                          <w:color w:val="000000"/>
                        </w:rPr>
                        <w:t>le</w:t>
                      </w:r>
                      <w:r>
                        <w:rPr>
                          <w:color w:val="000000"/>
                          <w:spacing w:val="-1"/>
                        </w:rPr>
                        <w:t> </w:t>
                      </w:r>
                      <w:r>
                        <w:rPr>
                          <w:color w:val="000000"/>
                        </w:rPr>
                        <w:t>specifiche</w:t>
                      </w:r>
                      <w:r>
                        <w:rPr>
                          <w:color w:val="000000"/>
                          <w:spacing w:val="-1"/>
                        </w:rPr>
                        <w:t> </w:t>
                      </w:r>
                      <w:r>
                        <w:rPr>
                          <w:color w:val="000000"/>
                        </w:rPr>
                        <w:t>esigenze</w:t>
                      </w:r>
                      <w:r>
                        <w:rPr>
                          <w:color w:val="000000"/>
                          <w:spacing w:val="-1"/>
                        </w:rPr>
                        <w:t> </w:t>
                      </w:r>
                      <w:r>
                        <w:rPr>
                          <w:color w:val="000000"/>
                        </w:rPr>
                        <w:t>didattiche,</w:t>
                      </w:r>
                      <w:r>
                        <w:rPr>
                          <w:color w:val="000000"/>
                          <w:spacing w:val="-1"/>
                        </w:rPr>
                        <w:t> </w:t>
                      </w:r>
                      <w:r>
                        <w:rPr>
                          <w:color w:val="000000"/>
                        </w:rPr>
                        <w:t>ha</w:t>
                      </w:r>
                      <w:r>
                        <w:rPr>
                          <w:color w:val="000000"/>
                          <w:spacing w:val="-1"/>
                        </w:rPr>
                        <w:t> </w:t>
                      </w:r>
                      <w:r>
                        <w:rPr>
                          <w:color w:val="000000"/>
                        </w:rPr>
                        <w:t>scelto</w:t>
                      </w:r>
                      <w:r>
                        <w:rPr>
                          <w:color w:val="000000"/>
                          <w:spacing w:val="-1"/>
                        </w:rPr>
                        <w:t> </w:t>
                      </w:r>
                      <w:r>
                        <w:rPr>
                          <w:color w:val="000000"/>
                        </w:rPr>
                        <w:t>di</w:t>
                      </w:r>
                      <w:r>
                        <w:rPr>
                          <w:color w:val="000000"/>
                          <w:spacing w:val="-1"/>
                        </w:rPr>
                        <w:t> </w:t>
                      </w:r>
                      <w:r>
                        <w:rPr>
                          <w:color w:val="000000"/>
                        </w:rPr>
                        <w:t>non procedere</w:t>
                      </w:r>
                      <w:r>
                        <w:rPr>
                          <w:color w:val="000000"/>
                          <w:spacing w:val="-1"/>
                        </w:rPr>
                        <w:t> </w:t>
                      </w:r>
                      <w:r>
                        <w:rPr>
                          <w:color w:val="000000"/>
                        </w:rPr>
                        <w:t>per</w:t>
                      </w:r>
                      <w:r>
                        <w:rPr>
                          <w:color w:val="000000"/>
                          <w:spacing w:val="-1"/>
                        </w:rPr>
                        <w:t> </w:t>
                      </w:r>
                      <w:r>
                        <w:rPr>
                          <w:color w:val="000000"/>
                        </w:rPr>
                        <w:t>nodi interdisciplinari,</w:t>
                      </w:r>
                      <w:r>
                        <w:rPr>
                          <w:color w:val="000000"/>
                          <w:spacing w:val="-8"/>
                        </w:rPr>
                        <w:t> </w:t>
                      </w:r>
                      <w:r>
                        <w:rPr>
                          <w:color w:val="000000"/>
                        </w:rPr>
                        <w:t>sviluppando</w:t>
                      </w:r>
                      <w:r>
                        <w:rPr>
                          <w:color w:val="000000"/>
                          <w:spacing w:val="-7"/>
                        </w:rPr>
                        <w:t> </w:t>
                      </w:r>
                      <w:r>
                        <w:rPr>
                          <w:color w:val="000000"/>
                        </w:rPr>
                        <w:t>in</w:t>
                      </w:r>
                      <w:r>
                        <w:rPr>
                          <w:color w:val="000000"/>
                          <w:spacing w:val="-2"/>
                        </w:rPr>
                        <w:t> </w:t>
                      </w:r>
                      <w:r>
                        <w:rPr>
                          <w:color w:val="000000"/>
                        </w:rPr>
                        <w:t>modo</w:t>
                      </w:r>
                      <w:r>
                        <w:rPr>
                          <w:color w:val="000000"/>
                          <w:spacing w:val="-6"/>
                        </w:rPr>
                        <w:t> </w:t>
                      </w:r>
                      <w:r>
                        <w:rPr>
                          <w:color w:val="000000"/>
                        </w:rPr>
                        <w:t>autonomo</w:t>
                      </w:r>
                      <w:r>
                        <w:rPr>
                          <w:color w:val="000000"/>
                          <w:spacing w:val="-4"/>
                        </w:rPr>
                        <w:t> </w:t>
                      </w:r>
                      <w:r>
                        <w:rPr>
                          <w:color w:val="000000"/>
                        </w:rPr>
                        <w:t>le</w:t>
                      </w:r>
                      <w:r>
                        <w:rPr>
                          <w:color w:val="000000"/>
                          <w:spacing w:val="-6"/>
                        </w:rPr>
                        <w:t> </w:t>
                      </w:r>
                      <w:r>
                        <w:rPr>
                          <w:color w:val="000000"/>
                        </w:rPr>
                        <w:t>singole</w:t>
                      </w:r>
                      <w:r>
                        <w:rPr>
                          <w:color w:val="000000"/>
                          <w:spacing w:val="-8"/>
                        </w:rPr>
                        <w:t> </w:t>
                      </w:r>
                      <w:r>
                        <w:rPr>
                          <w:color w:val="000000"/>
                        </w:rPr>
                        <w:t>discipline</w:t>
                      </w:r>
                      <w:r>
                        <w:rPr>
                          <w:color w:val="000000"/>
                          <w:spacing w:val="-7"/>
                        </w:rPr>
                        <w:t> </w:t>
                      </w:r>
                      <w:r>
                        <w:rPr>
                          <w:color w:val="000000"/>
                        </w:rPr>
                        <w:t>per</w:t>
                      </w:r>
                      <w:r>
                        <w:rPr>
                          <w:color w:val="000000"/>
                          <w:spacing w:val="-4"/>
                        </w:rPr>
                        <w:t> </w:t>
                      </w:r>
                      <w:r>
                        <w:rPr>
                          <w:color w:val="000000"/>
                        </w:rPr>
                        <w:t>consentire</w:t>
                      </w:r>
                      <w:r>
                        <w:rPr>
                          <w:color w:val="000000"/>
                          <w:spacing w:val="-3"/>
                        </w:rPr>
                        <w:t> </w:t>
                      </w:r>
                      <w:r>
                        <w:rPr>
                          <w:color w:val="000000"/>
                        </w:rPr>
                        <w:t>agli</w:t>
                      </w:r>
                      <w:r>
                        <w:rPr>
                          <w:color w:val="000000"/>
                          <w:spacing w:val="-7"/>
                        </w:rPr>
                        <w:t> </w:t>
                      </w:r>
                      <w:r>
                        <w:rPr>
                          <w:color w:val="000000"/>
                        </w:rPr>
                        <w:t>studenti</w:t>
                      </w:r>
                      <w:r>
                        <w:rPr>
                          <w:color w:val="000000"/>
                          <w:spacing w:val="-7"/>
                        </w:rPr>
                        <w:t> di</w:t>
                      </w:r>
                    </w:p>
                  </w:txbxContent>
                </v:textbox>
                <v:fill type="solid"/>
                <w10:wrap type="topAndBottom"/>
              </v:shape>
            </w:pict>
          </mc:Fallback>
        </mc:AlternateContent>
      </w:r>
    </w:p>
    <w:p>
      <w:pPr>
        <w:pStyle w:val="BodyText"/>
        <w:ind w:left="663"/>
      </w:pPr>
      <w:r>
        <w:rPr>
          <w:color w:val="000000"/>
          <w:highlight w:val="yellow"/>
        </w:rPr>
        <w:t>maturare</w:t>
      </w:r>
      <w:r>
        <w:rPr>
          <w:color w:val="000000"/>
          <w:spacing w:val="-6"/>
          <w:highlight w:val="yellow"/>
        </w:rPr>
        <w:t> </w:t>
      </w:r>
      <w:r>
        <w:rPr>
          <w:color w:val="000000"/>
          <w:highlight w:val="yellow"/>
        </w:rPr>
        <w:t>la</w:t>
      </w:r>
      <w:r>
        <w:rPr>
          <w:color w:val="000000"/>
          <w:spacing w:val="-3"/>
          <w:highlight w:val="yellow"/>
        </w:rPr>
        <w:t> </w:t>
      </w:r>
      <w:r>
        <w:rPr>
          <w:color w:val="000000"/>
          <w:highlight w:val="yellow"/>
        </w:rPr>
        <w:t>capacità</w:t>
      </w:r>
      <w:r>
        <w:rPr>
          <w:color w:val="000000"/>
          <w:spacing w:val="-3"/>
          <w:highlight w:val="yellow"/>
        </w:rPr>
        <w:t> </w:t>
      </w:r>
      <w:r>
        <w:rPr>
          <w:color w:val="000000"/>
          <w:highlight w:val="yellow"/>
        </w:rPr>
        <w:t>di</w:t>
      </w:r>
      <w:r>
        <w:rPr>
          <w:color w:val="000000"/>
          <w:spacing w:val="-3"/>
          <w:highlight w:val="yellow"/>
        </w:rPr>
        <w:t> </w:t>
      </w:r>
      <w:r>
        <w:rPr>
          <w:color w:val="000000"/>
          <w:highlight w:val="yellow"/>
        </w:rPr>
        <w:t>effettuare</w:t>
      </w:r>
      <w:r>
        <w:rPr>
          <w:color w:val="000000"/>
          <w:spacing w:val="-4"/>
          <w:highlight w:val="yellow"/>
        </w:rPr>
        <w:t> </w:t>
      </w:r>
      <w:r>
        <w:rPr>
          <w:color w:val="000000"/>
          <w:highlight w:val="yellow"/>
        </w:rPr>
        <w:t>collegamenti</w:t>
      </w:r>
      <w:r>
        <w:rPr>
          <w:color w:val="000000"/>
          <w:spacing w:val="1"/>
          <w:highlight w:val="yellow"/>
        </w:rPr>
        <w:t> </w:t>
      </w:r>
      <w:r>
        <w:rPr>
          <w:color w:val="000000"/>
          <w:highlight w:val="yellow"/>
        </w:rPr>
        <w:t>critici</w:t>
      </w:r>
      <w:r>
        <w:rPr>
          <w:color w:val="000000"/>
          <w:spacing w:val="-3"/>
          <w:highlight w:val="yellow"/>
        </w:rPr>
        <w:t> </w:t>
      </w:r>
      <w:r>
        <w:rPr>
          <w:color w:val="000000"/>
          <w:highlight w:val="yellow"/>
        </w:rPr>
        <w:t>in</w:t>
      </w:r>
      <w:r>
        <w:rPr>
          <w:color w:val="000000"/>
          <w:spacing w:val="-2"/>
          <w:highlight w:val="yellow"/>
        </w:rPr>
        <w:t> </w:t>
      </w:r>
      <w:r>
        <w:rPr>
          <w:color w:val="000000"/>
          <w:highlight w:val="yellow"/>
        </w:rPr>
        <w:t>modo</w:t>
      </w:r>
      <w:r>
        <w:rPr>
          <w:color w:val="000000"/>
          <w:spacing w:val="-3"/>
          <w:highlight w:val="yellow"/>
        </w:rPr>
        <w:t> </w:t>
      </w:r>
      <w:r>
        <w:rPr>
          <w:color w:val="000000"/>
          <w:spacing w:val="-2"/>
          <w:highlight w:val="yellow"/>
        </w:rPr>
        <w:t>originale.</w:t>
      </w:r>
    </w:p>
    <w:p>
      <w:pPr>
        <w:pStyle w:val="BodyText"/>
      </w:pPr>
    </w:p>
    <w:p>
      <w:pPr>
        <w:pStyle w:val="BodyText"/>
      </w:pPr>
    </w:p>
    <w:p>
      <w:pPr>
        <w:pStyle w:val="BodyText"/>
        <w:spacing w:before="224"/>
      </w:pPr>
    </w:p>
    <w:p>
      <w:pPr>
        <w:spacing w:line="292" w:lineRule="exact" w:before="0"/>
        <w:ind w:left="663" w:right="0" w:firstLine="0"/>
        <w:jc w:val="left"/>
        <w:rPr>
          <w:b/>
          <w:sz w:val="24"/>
        </w:rPr>
      </w:pPr>
      <w:r>
        <w:rPr>
          <w:b/>
          <w:color w:val="000000"/>
          <w:sz w:val="24"/>
          <w:highlight w:val="cyan"/>
        </w:rPr>
        <w:t>NB:</w:t>
      </w:r>
      <w:r>
        <w:rPr>
          <w:b/>
          <w:color w:val="000000"/>
          <w:spacing w:val="-5"/>
          <w:sz w:val="24"/>
          <w:highlight w:val="cyan"/>
        </w:rPr>
        <w:t> </w:t>
      </w:r>
      <w:r>
        <w:rPr>
          <w:b/>
          <w:color w:val="000000"/>
          <w:sz w:val="24"/>
          <w:highlight w:val="cyan"/>
        </w:rPr>
        <w:t>dopo</w:t>
      </w:r>
      <w:r>
        <w:rPr>
          <w:b/>
          <w:color w:val="000000"/>
          <w:spacing w:val="-3"/>
          <w:sz w:val="24"/>
          <w:highlight w:val="cyan"/>
        </w:rPr>
        <w:t> </w:t>
      </w:r>
      <w:r>
        <w:rPr>
          <w:b/>
          <w:color w:val="000000"/>
          <w:sz w:val="24"/>
          <w:highlight w:val="cyan"/>
        </w:rPr>
        <w:t>la</w:t>
      </w:r>
      <w:r>
        <w:rPr>
          <w:b/>
          <w:color w:val="000000"/>
          <w:spacing w:val="-2"/>
          <w:sz w:val="24"/>
          <w:highlight w:val="cyan"/>
        </w:rPr>
        <w:t> </w:t>
      </w:r>
      <w:r>
        <w:rPr>
          <w:b/>
          <w:color w:val="000000"/>
          <w:sz w:val="24"/>
          <w:highlight w:val="cyan"/>
        </w:rPr>
        <w:t>scelta</w:t>
      </w:r>
      <w:r>
        <w:rPr>
          <w:b/>
          <w:color w:val="000000"/>
          <w:spacing w:val="-1"/>
          <w:sz w:val="24"/>
          <w:highlight w:val="cyan"/>
        </w:rPr>
        <w:t> </w:t>
      </w:r>
      <w:r>
        <w:rPr>
          <w:b/>
          <w:color w:val="000000"/>
          <w:sz w:val="24"/>
          <w:highlight w:val="cyan"/>
        </w:rPr>
        <w:t>dell’opzione, cancellare</w:t>
      </w:r>
      <w:r>
        <w:rPr>
          <w:b/>
          <w:color w:val="000000"/>
          <w:spacing w:val="-4"/>
          <w:sz w:val="24"/>
          <w:highlight w:val="cyan"/>
        </w:rPr>
        <w:t> </w:t>
      </w:r>
      <w:r>
        <w:rPr>
          <w:b/>
          <w:color w:val="000000"/>
          <w:sz w:val="24"/>
          <w:highlight w:val="cyan"/>
        </w:rPr>
        <w:t>quella</w:t>
      </w:r>
      <w:r>
        <w:rPr>
          <w:b/>
          <w:color w:val="000000"/>
          <w:spacing w:val="-1"/>
          <w:sz w:val="24"/>
          <w:highlight w:val="cyan"/>
        </w:rPr>
        <w:t> </w:t>
      </w:r>
      <w:r>
        <w:rPr>
          <w:b/>
          <w:color w:val="000000"/>
          <w:sz w:val="24"/>
          <w:highlight w:val="cyan"/>
        </w:rPr>
        <w:t>non</w:t>
      </w:r>
      <w:r>
        <w:rPr>
          <w:b/>
          <w:color w:val="000000"/>
          <w:spacing w:val="-4"/>
          <w:sz w:val="24"/>
          <w:highlight w:val="cyan"/>
        </w:rPr>
        <w:t> </w:t>
      </w:r>
      <w:r>
        <w:rPr>
          <w:b/>
          <w:color w:val="000000"/>
          <w:sz w:val="24"/>
          <w:highlight w:val="cyan"/>
        </w:rPr>
        <w:t>necessaria,</w:t>
      </w:r>
      <w:r>
        <w:rPr>
          <w:b/>
          <w:color w:val="000000"/>
          <w:spacing w:val="-4"/>
          <w:sz w:val="24"/>
          <w:highlight w:val="cyan"/>
        </w:rPr>
        <w:t> </w:t>
      </w:r>
      <w:r>
        <w:rPr>
          <w:b/>
          <w:color w:val="000000"/>
          <w:sz w:val="24"/>
          <w:highlight w:val="cyan"/>
        </w:rPr>
        <w:t>l’</w:t>
      </w:r>
      <w:r>
        <w:rPr>
          <w:b/>
          <w:color w:val="000000"/>
          <w:spacing w:val="-1"/>
          <w:sz w:val="24"/>
          <w:highlight w:val="cyan"/>
        </w:rPr>
        <w:t> </w:t>
      </w:r>
      <w:r>
        <w:rPr>
          <w:b/>
          <w:color w:val="000000"/>
          <w:sz w:val="24"/>
          <w:highlight w:val="cyan"/>
        </w:rPr>
        <w:t>evidenziato</w:t>
      </w:r>
      <w:r>
        <w:rPr>
          <w:b/>
          <w:color w:val="000000"/>
          <w:spacing w:val="-3"/>
          <w:sz w:val="24"/>
          <w:highlight w:val="cyan"/>
        </w:rPr>
        <w:t> </w:t>
      </w:r>
      <w:r>
        <w:rPr>
          <w:b/>
          <w:color w:val="000000"/>
          <w:sz w:val="24"/>
          <w:highlight w:val="cyan"/>
        </w:rPr>
        <w:t>e</w:t>
      </w:r>
      <w:r>
        <w:rPr>
          <w:b/>
          <w:color w:val="000000"/>
          <w:spacing w:val="-10"/>
          <w:sz w:val="24"/>
          <w:highlight w:val="cyan"/>
        </w:rPr>
        <w:t> </w:t>
      </w:r>
      <w:r>
        <w:rPr>
          <w:b/>
          <w:color w:val="000000"/>
          <w:spacing w:val="-2"/>
          <w:sz w:val="24"/>
          <w:highlight w:val="cyan"/>
        </w:rPr>
        <w:t>questa</w:t>
      </w:r>
    </w:p>
    <w:p>
      <w:pPr>
        <w:spacing w:line="292" w:lineRule="exact" w:before="0"/>
        <w:ind w:left="663" w:right="0" w:firstLine="0"/>
        <w:jc w:val="left"/>
        <w:rPr>
          <w:b/>
          <w:sz w:val="24"/>
        </w:rPr>
      </w:pPr>
      <w:r>
        <w:rPr>
          <w:b/>
          <w:color w:val="000000"/>
          <w:spacing w:val="-2"/>
          <w:sz w:val="24"/>
          <w:highlight w:val="cyan"/>
        </w:rPr>
        <w:t>indicazione.</w:t>
      </w:r>
    </w:p>
    <w:p>
      <w:pPr>
        <w:spacing w:after="0" w:line="292" w:lineRule="exact"/>
        <w:jc w:val="left"/>
        <w:rPr>
          <w:b/>
          <w:sz w:val="24"/>
        </w:rPr>
        <w:sectPr>
          <w:pgSz w:w="11910" w:h="16840"/>
          <w:pgMar w:top="1320" w:bottom="280" w:left="425" w:right="141"/>
        </w:sectPr>
      </w:pPr>
    </w:p>
    <w:p>
      <w:pPr>
        <w:pStyle w:val="Heading1"/>
        <w:numPr>
          <w:ilvl w:val="1"/>
          <w:numId w:val="2"/>
        </w:numPr>
        <w:tabs>
          <w:tab w:pos="1127" w:val="left" w:leader="none"/>
        </w:tabs>
        <w:spacing w:line="240" w:lineRule="auto" w:before="21" w:after="0"/>
        <w:ind w:left="1127" w:right="0" w:hanging="420"/>
        <w:jc w:val="left"/>
      </w:pPr>
      <w:bookmarkStart w:name="_bookmark16" w:id="17"/>
      <w:bookmarkEnd w:id="17"/>
      <w:r>
        <w:rPr>
          <w:b w:val="0"/>
        </w:rPr>
      </w:r>
      <w:r>
        <w:rPr/>
        <w:t>Ambienti</w:t>
      </w:r>
      <w:r>
        <w:rPr>
          <w:spacing w:val="-4"/>
        </w:rPr>
        <w:t> </w:t>
      </w:r>
      <w:r>
        <w:rPr/>
        <w:t>di</w:t>
      </w:r>
      <w:r>
        <w:rPr>
          <w:spacing w:val="-4"/>
        </w:rPr>
        <w:t> </w:t>
      </w:r>
      <w:r>
        <w:rPr/>
        <w:t>apprendimento</w:t>
      </w:r>
      <w:r>
        <w:rPr>
          <w:spacing w:val="-2"/>
        </w:rPr>
        <w:t> </w:t>
      </w:r>
      <w:r>
        <w:rPr/>
        <w:t>fisici</w:t>
      </w:r>
      <w:r>
        <w:rPr>
          <w:spacing w:val="-4"/>
        </w:rPr>
        <w:t> </w:t>
      </w:r>
      <w:r>
        <w:rPr/>
        <w:t>e</w:t>
      </w:r>
      <w:r>
        <w:rPr>
          <w:spacing w:val="-3"/>
        </w:rPr>
        <w:t> </w:t>
      </w:r>
      <w:r>
        <w:rPr>
          <w:spacing w:val="-2"/>
        </w:rPr>
        <w:t>digitali</w:t>
      </w:r>
    </w:p>
    <w:p>
      <w:pPr>
        <w:pStyle w:val="BodyText"/>
        <w:spacing w:line="276" w:lineRule="auto" w:before="241"/>
        <w:ind w:left="663" w:right="907"/>
        <w:jc w:val="both"/>
      </w:pPr>
      <w:r>
        <w:rPr/>
        <w:t>L’azione educativa si esplica all'interno di un ambiente di apprendimento inteso come luogo fisico, relazionale e virtuale, in cui la strutturazione degli spazi e l’integrazione degli strumenti tecnologici sono finalizzate a favorire il successo formativo degli studenti.</w:t>
      </w:r>
    </w:p>
    <w:p>
      <w:pPr>
        <w:pStyle w:val="ListParagraph"/>
        <w:numPr>
          <w:ilvl w:val="0"/>
          <w:numId w:val="8"/>
        </w:numPr>
        <w:tabs>
          <w:tab w:pos="1087" w:val="left" w:leader="none"/>
        </w:tabs>
        <w:spacing w:line="276" w:lineRule="auto" w:before="0" w:after="0"/>
        <w:ind w:left="1087" w:right="892" w:hanging="360"/>
        <w:jc w:val="both"/>
        <w:rPr>
          <w:sz w:val="24"/>
        </w:rPr>
      </w:pPr>
      <w:r>
        <w:rPr>
          <w:b/>
          <w:sz w:val="24"/>
        </w:rPr>
        <w:t>Dimensione Fisica: </w:t>
      </w:r>
      <w:r>
        <w:rPr>
          <w:sz w:val="24"/>
        </w:rPr>
        <w:t>L'aula rimane</w:t>
      </w:r>
      <w:r>
        <w:rPr>
          <w:spacing w:val="-1"/>
          <w:sz w:val="24"/>
        </w:rPr>
        <w:t> </w:t>
      </w:r>
      <w:r>
        <w:rPr>
          <w:sz w:val="24"/>
        </w:rPr>
        <w:t>il</w:t>
      </w:r>
      <w:r>
        <w:rPr>
          <w:spacing w:val="-1"/>
          <w:sz w:val="24"/>
        </w:rPr>
        <w:t> </w:t>
      </w:r>
      <w:r>
        <w:rPr>
          <w:sz w:val="24"/>
        </w:rPr>
        <w:t>fulcro</w:t>
      </w:r>
      <w:r>
        <w:rPr>
          <w:spacing w:val="-4"/>
          <w:sz w:val="24"/>
        </w:rPr>
        <w:t> </w:t>
      </w:r>
      <w:r>
        <w:rPr>
          <w:sz w:val="24"/>
        </w:rPr>
        <w:t>dell'attività</w:t>
      </w:r>
      <w:r>
        <w:rPr>
          <w:spacing w:val="-1"/>
          <w:sz w:val="24"/>
        </w:rPr>
        <w:t> </w:t>
      </w:r>
      <w:r>
        <w:rPr>
          <w:sz w:val="24"/>
        </w:rPr>
        <w:t>didattica,</w:t>
      </w:r>
      <w:r>
        <w:rPr>
          <w:spacing w:val="-2"/>
          <w:sz w:val="24"/>
        </w:rPr>
        <w:t> </w:t>
      </w:r>
      <w:r>
        <w:rPr>
          <w:sz w:val="24"/>
        </w:rPr>
        <w:t>configurandosi</w:t>
      </w:r>
      <w:r>
        <w:rPr>
          <w:spacing w:val="-1"/>
          <w:sz w:val="24"/>
        </w:rPr>
        <w:t> </w:t>
      </w:r>
      <w:r>
        <w:rPr>
          <w:sz w:val="24"/>
        </w:rPr>
        <w:t>come uno spazio accogliente e funzionale che facilita la comunicazione e l'interazione tra i diversi attori del processo educativo. L’organizzazione degli arredi e l’uso dei sussidi didattici sono orientati a sostenere</w:t>
      </w:r>
      <w:r>
        <w:rPr>
          <w:spacing w:val="-14"/>
          <w:sz w:val="24"/>
        </w:rPr>
        <w:t> </w:t>
      </w:r>
      <w:r>
        <w:rPr>
          <w:sz w:val="24"/>
        </w:rPr>
        <w:t>sia</w:t>
      </w:r>
      <w:r>
        <w:rPr>
          <w:spacing w:val="-14"/>
          <w:sz w:val="24"/>
        </w:rPr>
        <w:t> </w:t>
      </w:r>
      <w:r>
        <w:rPr>
          <w:sz w:val="24"/>
        </w:rPr>
        <w:t>la</w:t>
      </w:r>
      <w:r>
        <w:rPr>
          <w:spacing w:val="-13"/>
          <w:sz w:val="24"/>
        </w:rPr>
        <w:t> </w:t>
      </w:r>
      <w:r>
        <w:rPr>
          <w:sz w:val="24"/>
        </w:rPr>
        <w:t>lezione</w:t>
      </w:r>
      <w:r>
        <w:rPr>
          <w:spacing w:val="-11"/>
          <w:sz w:val="24"/>
        </w:rPr>
        <w:t> </w:t>
      </w:r>
      <w:r>
        <w:rPr>
          <w:sz w:val="24"/>
        </w:rPr>
        <w:t>frontale</w:t>
      </w:r>
      <w:r>
        <w:rPr>
          <w:spacing w:val="-7"/>
          <w:sz w:val="24"/>
        </w:rPr>
        <w:t> </w:t>
      </w:r>
      <w:r>
        <w:rPr>
          <w:sz w:val="24"/>
        </w:rPr>
        <w:t>—</w:t>
      </w:r>
      <w:r>
        <w:rPr>
          <w:spacing w:val="-14"/>
          <w:sz w:val="24"/>
        </w:rPr>
        <w:t> </w:t>
      </w:r>
      <w:r>
        <w:rPr>
          <w:sz w:val="24"/>
        </w:rPr>
        <w:t>utile</w:t>
      </w:r>
      <w:r>
        <w:rPr>
          <w:spacing w:val="-14"/>
          <w:sz w:val="24"/>
        </w:rPr>
        <w:t> </w:t>
      </w:r>
      <w:r>
        <w:rPr>
          <w:sz w:val="24"/>
        </w:rPr>
        <w:t>per</w:t>
      </w:r>
      <w:r>
        <w:rPr>
          <w:spacing w:val="-7"/>
          <w:sz w:val="24"/>
        </w:rPr>
        <w:t> </w:t>
      </w:r>
      <w:r>
        <w:rPr>
          <w:sz w:val="24"/>
        </w:rPr>
        <w:t>la</w:t>
      </w:r>
      <w:r>
        <w:rPr>
          <w:spacing w:val="-12"/>
          <w:sz w:val="24"/>
        </w:rPr>
        <w:t> </w:t>
      </w:r>
      <w:r>
        <w:rPr>
          <w:sz w:val="24"/>
        </w:rPr>
        <w:t>sistematizzazione</w:t>
      </w:r>
      <w:r>
        <w:rPr>
          <w:spacing w:val="-12"/>
          <w:sz w:val="24"/>
        </w:rPr>
        <w:t> </w:t>
      </w:r>
      <w:r>
        <w:rPr>
          <w:sz w:val="24"/>
        </w:rPr>
        <w:t>delle</w:t>
      </w:r>
      <w:r>
        <w:rPr>
          <w:spacing w:val="-12"/>
          <w:sz w:val="24"/>
        </w:rPr>
        <w:t> </w:t>
      </w:r>
      <w:r>
        <w:rPr>
          <w:sz w:val="24"/>
        </w:rPr>
        <w:t>conoscenze</w:t>
      </w:r>
      <w:r>
        <w:rPr>
          <w:spacing w:val="-1"/>
          <w:sz w:val="24"/>
        </w:rPr>
        <w:t> </w:t>
      </w:r>
      <w:r>
        <w:rPr>
          <w:sz w:val="24"/>
        </w:rPr>
        <w:t>—</w:t>
      </w:r>
      <w:r>
        <w:rPr>
          <w:spacing w:val="-14"/>
          <w:sz w:val="24"/>
        </w:rPr>
        <w:t> </w:t>
      </w:r>
      <w:r>
        <w:rPr>
          <w:sz w:val="24"/>
        </w:rPr>
        <w:t>sia</w:t>
      </w:r>
      <w:r>
        <w:rPr>
          <w:spacing w:val="-12"/>
          <w:sz w:val="24"/>
        </w:rPr>
        <w:t> </w:t>
      </w:r>
      <w:r>
        <w:rPr>
          <w:sz w:val="24"/>
        </w:rPr>
        <w:t>momenti di approfondimento individuale o collaborativo.</w:t>
      </w:r>
    </w:p>
    <w:p>
      <w:pPr>
        <w:pStyle w:val="ListParagraph"/>
        <w:numPr>
          <w:ilvl w:val="0"/>
          <w:numId w:val="8"/>
        </w:numPr>
        <w:tabs>
          <w:tab w:pos="1087" w:val="left" w:leader="none"/>
        </w:tabs>
        <w:spacing w:line="276" w:lineRule="auto" w:before="0" w:after="0"/>
        <w:ind w:left="1087" w:right="894" w:hanging="360"/>
        <w:jc w:val="both"/>
        <w:rPr>
          <w:sz w:val="24"/>
        </w:rPr>
      </w:pPr>
      <w:r>
        <w:rPr>
          <w:b/>
          <w:sz w:val="24"/>
        </w:rPr>
        <w:t>Dimensione Digitale: </w:t>
      </w:r>
      <w:r>
        <w:rPr>
          <w:sz w:val="24"/>
        </w:rPr>
        <w:t>L’ambiente digitale è integrato quotidianamente come supporto e potenziamento della didattica ordinaria. Attraverso l'uso di dispositivi multimediali (come i monitor interattivi) e piattaforme di condivisione come la </w:t>
      </w:r>
      <w:r>
        <w:rPr>
          <w:i/>
          <w:sz w:val="24"/>
        </w:rPr>
        <w:t>workspace</w:t>
      </w:r>
      <w:r>
        <w:rPr>
          <w:sz w:val="24"/>
        </w:rPr>
        <w:t>, il digitale funge da mediatore per l'accesso a fonti diversificate, la personalizzazione dei percorsi di studio e l'archiviazione dei materiali didattici, garantendo trasparenza e continuità nel lavoro scolastico.</w:t>
      </w:r>
    </w:p>
    <w:p>
      <w:pPr>
        <w:pStyle w:val="ListParagraph"/>
        <w:numPr>
          <w:ilvl w:val="0"/>
          <w:numId w:val="8"/>
        </w:numPr>
        <w:tabs>
          <w:tab w:pos="1087" w:val="left" w:leader="none"/>
        </w:tabs>
        <w:spacing w:line="276" w:lineRule="auto" w:before="0" w:after="0"/>
        <w:ind w:left="1087" w:right="905" w:hanging="360"/>
        <w:jc w:val="both"/>
        <w:rPr>
          <w:sz w:val="24"/>
        </w:rPr>
      </w:pPr>
      <w:r>
        <w:rPr>
          <w:b/>
          <w:sz w:val="24"/>
        </w:rPr>
        <w:t>Sinergia</w:t>
      </w:r>
      <w:r>
        <w:rPr>
          <w:b/>
          <w:spacing w:val="-2"/>
          <w:sz w:val="24"/>
        </w:rPr>
        <w:t> </w:t>
      </w:r>
      <w:r>
        <w:rPr>
          <w:b/>
          <w:sz w:val="24"/>
        </w:rPr>
        <w:t>Metodologica: </w:t>
      </w:r>
      <w:r>
        <w:rPr>
          <w:sz w:val="24"/>
        </w:rPr>
        <w:t>La</w:t>
      </w:r>
      <w:r>
        <w:rPr>
          <w:spacing w:val="-2"/>
          <w:sz w:val="24"/>
        </w:rPr>
        <w:t> </w:t>
      </w:r>
      <w:r>
        <w:rPr>
          <w:sz w:val="24"/>
        </w:rPr>
        <w:t>compenetrazione</w:t>
      </w:r>
      <w:r>
        <w:rPr>
          <w:spacing w:val="-2"/>
          <w:sz w:val="24"/>
        </w:rPr>
        <w:t> </w:t>
      </w:r>
      <w:r>
        <w:rPr>
          <w:sz w:val="24"/>
        </w:rPr>
        <w:t>tra</w:t>
      </w:r>
      <w:r>
        <w:rPr>
          <w:spacing w:val="-6"/>
          <w:sz w:val="24"/>
        </w:rPr>
        <w:t> </w:t>
      </w:r>
      <w:r>
        <w:rPr>
          <w:sz w:val="24"/>
        </w:rPr>
        <w:t>spazi</w:t>
      </w:r>
      <w:r>
        <w:rPr>
          <w:spacing w:val="-2"/>
          <w:sz w:val="24"/>
        </w:rPr>
        <w:t> </w:t>
      </w:r>
      <w:r>
        <w:rPr>
          <w:sz w:val="24"/>
        </w:rPr>
        <w:t>fisici</w:t>
      </w:r>
      <w:r>
        <w:rPr>
          <w:spacing w:val="-2"/>
          <w:sz w:val="24"/>
        </w:rPr>
        <w:t> </w:t>
      </w:r>
      <w:r>
        <w:rPr>
          <w:sz w:val="24"/>
        </w:rPr>
        <w:t>e</w:t>
      </w:r>
      <w:r>
        <w:rPr>
          <w:spacing w:val="-2"/>
          <w:sz w:val="24"/>
        </w:rPr>
        <w:t> </w:t>
      </w:r>
      <w:r>
        <w:rPr>
          <w:sz w:val="24"/>
        </w:rPr>
        <w:t>risorse</w:t>
      </w:r>
      <w:r>
        <w:rPr>
          <w:spacing w:val="-7"/>
          <w:sz w:val="24"/>
        </w:rPr>
        <w:t> </w:t>
      </w:r>
      <w:r>
        <w:rPr>
          <w:sz w:val="24"/>
        </w:rPr>
        <w:t>digitali</w:t>
      </w:r>
      <w:r>
        <w:rPr>
          <w:spacing w:val="-6"/>
          <w:sz w:val="24"/>
        </w:rPr>
        <w:t> </w:t>
      </w:r>
      <w:r>
        <w:rPr>
          <w:sz w:val="24"/>
        </w:rPr>
        <w:t>permette</w:t>
      </w:r>
      <w:r>
        <w:rPr>
          <w:spacing w:val="-2"/>
          <w:sz w:val="24"/>
        </w:rPr>
        <w:t> </w:t>
      </w:r>
      <w:r>
        <w:rPr>
          <w:sz w:val="24"/>
        </w:rPr>
        <w:t>di</w:t>
      </w:r>
      <w:r>
        <w:rPr>
          <w:spacing w:val="-2"/>
          <w:sz w:val="24"/>
        </w:rPr>
        <w:t> </w:t>
      </w:r>
      <w:r>
        <w:rPr>
          <w:sz w:val="24"/>
        </w:rPr>
        <w:t>variare</w:t>
      </w:r>
      <w:r>
        <w:rPr>
          <w:spacing w:val="-6"/>
          <w:sz w:val="24"/>
        </w:rPr>
        <w:t> </w:t>
      </w:r>
      <w:r>
        <w:rPr>
          <w:sz w:val="24"/>
        </w:rPr>
        <w:t>i canali comunicativi e di stimolare diversi stili di apprendimento. Questa integrazione mira a creare un contesto inclusivo, capace di trasformare le conoscenze in competenze e di promuovere una cittadinanza digitale consapevole, in linea con le esigenze della società </w:t>
      </w:r>
      <w:r>
        <w:rPr>
          <w:spacing w:val="-2"/>
          <w:sz w:val="24"/>
        </w:rPr>
        <w:t>moderna.</w:t>
      </w:r>
    </w:p>
    <w:p>
      <w:pPr>
        <w:pStyle w:val="BodyText"/>
        <w:spacing w:before="83"/>
      </w:pPr>
    </w:p>
    <w:p>
      <w:pPr>
        <w:pStyle w:val="Heading1"/>
        <w:numPr>
          <w:ilvl w:val="1"/>
          <w:numId w:val="2"/>
        </w:numPr>
        <w:tabs>
          <w:tab w:pos="1127" w:val="left" w:leader="none"/>
        </w:tabs>
        <w:spacing w:line="240" w:lineRule="auto" w:before="0" w:after="0"/>
        <w:ind w:left="1127" w:right="0" w:hanging="420"/>
        <w:jc w:val="left"/>
      </w:pPr>
      <w:bookmarkStart w:name="_bookmark17" w:id="18"/>
      <w:bookmarkEnd w:id="18"/>
      <w:r>
        <w:rPr>
          <w:b w:val="0"/>
        </w:rPr>
      </w:r>
      <w:r>
        <w:rPr/>
        <w:t>Attività</w:t>
      </w:r>
      <w:r>
        <w:rPr>
          <w:spacing w:val="-2"/>
        </w:rPr>
        <w:t> </w:t>
      </w:r>
      <w:r>
        <w:rPr/>
        <w:t>di</w:t>
      </w:r>
      <w:r>
        <w:rPr>
          <w:spacing w:val="-3"/>
        </w:rPr>
        <w:t> </w:t>
      </w:r>
      <w:r>
        <w:rPr/>
        <w:t>recupero</w:t>
      </w:r>
      <w:r>
        <w:rPr>
          <w:spacing w:val="-2"/>
        </w:rPr>
        <w:t> </w:t>
      </w:r>
      <w:r>
        <w:rPr/>
        <w:t>e</w:t>
      </w:r>
      <w:r>
        <w:rPr>
          <w:spacing w:val="-3"/>
        </w:rPr>
        <w:t> </w:t>
      </w:r>
      <w:r>
        <w:rPr>
          <w:spacing w:val="-2"/>
        </w:rPr>
        <w:t>potenziamento</w:t>
      </w:r>
    </w:p>
    <w:p>
      <w:pPr>
        <w:pStyle w:val="BodyText"/>
        <w:spacing w:line="276" w:lineRule="auto" w:before="240"/>
        <w:ind w:left="663" w:right="905"/>
        <w:jc w:val="both"/>
      </w:pPr>
      <w:r>
        <w:rPr/>
        <w:t>Le attività finalizzate al recupero delle carenze formative e al potenziamento delle eccellenze sono state</w:t>
      </w:r>
      <w:r>
        <w:rPr>
          <w:spacing w:val="-14"/>
        </w:rPr>
        <w:t> </w:t>
      </w:r>
      <w:r>
        <w:rPr/>
        <w:t>realizzate</w:t>
      </w:r>
      <w:r>
        <w:rPr>
          <w:spacing w:val="-14"/>
        </w:rPr>
        <w:t> </w:t>
      </w:r>
      <w:r>
        <w:rPr/>
        <w:t>come</w:t>
      </w:r>
      <w:r>
        <w:rPr>
          <w:spacing w:val="-13"/>
        </w:rPr>
        <w:t> </w:t>
      </w:r>
      <w:r>
        <w:rPr/>
        <w:t>parte</w:t>
      </w:r>
      <w:r>
        <w:rPr>
          <w:spacing w:val="-14"/>
        </w:rPr>
        <w:t> </w:t>
      </w:r>
      <w:r>
        <w:rPr/>
        <w:t>integrante</w:t>
      </w:r>
      <w:r>
        <w:rPr>
          <w:spacing w:val="-13"/>
        </w:rPr>
        <w:t> </w:t>
      </w:r>
      <w:r>
        <w:rPr/>
        <w:t>della</w:t>
      </w:r>
      <w:r>
        <w:rPr>
          <w:spacing w:val="-14"/>
        </w:rPr>
        <w:t> </w:t>
      </w:r>
      <w:r>
        <w:rPr/>
        <w:t>programmazione</w:t>
      </w:r>
      <w:r>
        <w:rPr>
          <w:spacing w:val="-13"/>
        </w:rPr>
        <w:t> </w:t>
      </w:r>
      <w:r>
        <w:rPr/>
        <w:t>didattica</w:t>
      </w:r>
      <w:r>
        <w:rPr>
          <w:spacing w:val="-14"/>
        </w:rPr>
        <w:t> </w:t>
      </w:r>
      <w:r>
        <w:rPr/>
        <w:t>annuale.</w:t>
      </w:r>
      <w:r>
        <w:rPr>
          <w:spacing w:val="-14"/>
        </w:rPr>
        <w:t> </w:t>
      </w:r>
      <w:r>
        <w:rPr/>
        <w:t>Tali</w:t>
      </w:r>
      <w:r>
        <w:rPr>
          <w:spacing w:val="-13"/>
        </w:rPr>
        <w:t> </w:t>
      </w:r>
      <w:r>
        <w:rPr/>
        <w:t>interventi</w:t>
      </w:r>
      <w:r>
        <w:rPr>
          <w:spacing w:val="-14"/>
        </w:rPr>
        <w:t> </w:t>
      </w:r>
      <w:r>
        <w:rPr/>
        <w:t>si</w:t>
      </w:r>
      <w:r>
        <w:rPr>
          <w:spacing w:val="-13"/>
        </w:rPr>
        <w:t> </w:t>
      </w:r>
      <w:r>
        <w:rPr/>
        <w:t>sono articolati secondo le seguenti modalità:</w:t>
      </w:r>
    </w:p>
    <w:p>
      <w:pPr>
        <w:pStyle w:val="ListParagraph"/>
        <w:numPr>
          <w:ilvl w:val="0"/>
          <w:numId w:val="9"/>
        </w:numPr>
        <w:tabs>
          <w:tab w:pos="1087" w:val="left" w:leader="none"/>
        </w:tabs>
        <w:spacing w:line="240" w:lineRule="auto" w:before="238" w:after="0"/>
        <w:ind w:left="1087" w:right="896" w:hanging="360"/>
        <w:jc w:val="both"/>
        <w:rPr>
          <w:sz w:val="24"/>
        </w:rPr>
      </w:pPr>
      <w:r>
        <w:rPr>
          <w:b/>
          <w:sz w:val="24"/>
        </w:rPr>
        <w:t>Recupero in itinere</w:t>
      </w:r>
      <w:r>
        <w:rPr>
          <w:sz w:val="24"/>
        </w:rPr>
        <w:t>: i docenti hanno costantemente monitorato i livelli di apprendimento, attivando interventi immediati durante le ore curricolari. Tali azioni hanno previsto la diversificazione delle metodologie didattiche, il </w:t>
      </w:r>
      <w:r>
        <w:rPr>
          <w:i/>
          <w:sz w:val="24"/>
        </w:rPr>
        <w:t>peer tutoring </w:t>
      </w:r>
      <w:r>
        <w:rPr>
          <w:sz w:val="24"/>
        </w:rPr>
        <w:t>e l'assegnazione di esercizi mirati per colmare lacune specifiche.</w:t>
      </w:r>
    </w:p>
    <w:p>
      <w:pPr>
        <w:pStyle w:val="ListParagraph"/>
        <w:numPr>
          <w:ilvl w:val="0"/>
          <w:numId w:val="9"/>
        </w:numPr>
        <w:tabs>
          <w:tab w:pos="1087" w:val="left" w:leader="none"/>
        </w:tabs>
        <w:spacing w:line="240" w:lineRule="auto" w:before="0" w:after="0"/>
        <w:ind w:left="1087" w:right="892" w:hanging="360"/>
        <w:jc w:val="both"/>
        <w:rPr>
          <w:sz w:val="24"/>
        </w:rPr>
      </w:pPr>
      <w:r>
        <w:rPr>
          <w:b/>
          <w:sz w:val="24"/>
        </w:rPr>
        <w:t>Pausa didattica</w:t>
      </w:r>
      <w:r>
        <w:rPr>
          <w:sz w:val="24"/>
        </w:rPr>
        <w:t>: nel corso dell'anno sono stati previsti dei periodi di sospensione della programmazione</w:t>
      </w:r>
      <w:r>
        <w:rPr>
          <w:spacing w:val="-1"/>
          <w:sz w:val="24"/>
        </w:rPr>
        <w:t> </w:t>
      </w:r>
      <w:r>
        <w:rPr>
          <w:sz w:val="24"/>
        </w:rPr>
        <w:t>ordinaria</w:t>
      </w:r>
      <w:r>
        <w:rPr>
          <w:spacing w:val="-1"/>
          <w:sz w:val="24"/>
        </w:rPr>
        <w:t> </w:t>
      </w:r>
      <w:r>
        <w:rPr>
          <w:sz w:val="24"/>
        </w:rPr>
        <w:t>per</w:t>
      </w:r>
      <w:r>
        <w:rPr>
          <w:spacing w:val="-1"/>
          <w:sz w:val="24"/>
        </w:rPr>
        <w:t> </w:t>
      </w:r>
      <w:r>
        <w:rPr>
          <w:sz w:val="24"/>
        </w:rPr>
        <w:t>consentire</w:t>
      </w:r>
      <w:r>
        <w:rPr>
          <w:spacing w:val="-1"/>
          <w:sz w:val="24"/>
        </w:rPr>
        <w:t> </w:t>
      </w:r>
      <w:r>
        <w:rPr>
          <w:sz w:val="24"/>
        </w:rPr>
        <w:t>lo svolgimento di attività</w:t>
      </w:r>
      <w:r>
        <w:rPr>
          <w:spacing w:val="-1"/>
          <w:sz w:val="24"/>
        </w:rPr>
        <w:t> </w:t>
      </w:r>
      <w:r>
        <w:rPr>
          <w:sz w:val="24"/>
        </w:rPr>
        <w:t>di consolidamento. Durante tali pause, la classe è stata coinvolta in attività di ripasso e approfondimento dei nuclei tematici fondamentali, permettendo a ciascun alunno di riallinearsi agli obiettivi minimi previsti.</w:t>
      </w:r>
    </w:p>
    <w:p>
      <w:pPr>
        <w:pStyle w:val="BodyText"/>
        <w:spacing w:before="241"/>
        <w:ind w:left="663" w:right="901"/>
        <w:jc w:val="both"/>
      </w:pPr>
      <w:r>
        <w:rPr/>
        <w:t>Dalle verifiche effettuate a conclusione di tali percorsi, si rileva che gli studenti hanno recuperato le carenze formative iniziali, raggiungendo una preparazione complessivamente sufficiente e una partecipazione più consapevole al dialogo educativo.</w:t>
      </w:r>
    </w:p>
    <w:p>
      <w:pPr>
        <w:pStyle w:val="BodyText"/>
        <w:spacing w:after="0"/>
        <w:jc w:val="both"/>
        <w:sectPr>
          <w:footerReference w:type="default" r:id="rId5"/>
          <w:pgSz w:w="11910" w:h="16840"/>
          <w:pgMar w:header="0" w:footer="1704" w:top="1360" w:bottom="1900" w:left="425" w:right="141"/>
        </w:sectPr>
      </w:pPr>
    </w:p>
    <w:p>
      <w:pPr>
        <w:pStyle w:val="BodyText"/>
        <w:spacing w:before="4"/>
        <w:rPr>
          <w:sz w:val="16"/>
        </w:rPr>
      </w:pPr>
    </w:p>
    <w:p>
      <w:pPr>
        <w:pStyle w:val="BodyText"/>
        <w:spacing w:after="0"/>
        <w:rPr>
          <w:sz w:val="16"/>
        </w:rPr>
        <w:sectPr>
          <w:footerReference w:type="default" r:id="rId6"/>
          <w:pgSz w:w="11910" w:h="16840"/>
          <w:pgMar w:header="0" w:footer="1704" w:top="1920" w:bottom="1900" w:left="425" w:right="141"/>
        </w:sectPr>
      </w:pPr>
    </w:p>
    <w:p>
      <w:pPr>
        <w:pStyle w:val="Heading1"/>
        <w:spacing w:before="14"/>
        <w:ind w:left="707" w:firstLine="0"/>
      </w:pPr>
      <w:bookmarkStart w:name="_bookmark18" w:id="19"/>
      <w:bookmarkEnd w:id="19"/>
      <w:r>
        <w:rPr>
          <w:b w:val="0"/>
        </w:rPr>
      </w:r>
      <w:r>
        <w:rPr/>
        <w:t>19 Criteri</w:t>
      </w:r>
      <w:r>
        <w:rPr>
          <w:spacing w:val="-1"/>
        </w:rPr>
        <w:t> </w:t>
      </w:r>
      <w:r>
        <w:rPr/>
        <w:t>e</w:t>
      </w:r>
      <w:r>
        <w:rPr>
          <w:spacing w:val="-1"/>
        </w:rPr>
        <w:t> </w:t>
      </w:r>
      <w:r>
        <w:rPr/>
        <w:t>strumenti</w:t>
      </w:r>
      <w:r>
        <w:rPr>
          <w:spacing w:val="-2"/>
        </w:rPr>
        <w:t> </w:t>
      </w:r>
      <w:r>
        <w:rPr/>
        <w:t>di</w:t>
      </w:r>
      <w:r>
        <w:rPr>
          <w:spacing w:val="-1"/>
        </w:rPr>
        <w:t> </w:t>
      </w:r>
      <w:r>
        <w:rPr>
          <w:spacing w:val="-2"/>
        </w:rPr>
        <w:t>valutazione</w:t>
      </w:r>
    </w:p>
    <w:p>
      <w:pPr>
        <w:pStyle w:val="ListParagraph"/>
        <w:numPr>
          <w:ilvl w:val="1"/>
          <w:numId w:val="5"/>
        </w:numPr>
        <w:tabs>
          <w:tab w:pos="954" w:val="left" w:leader="none"/>
        </w:tabs>
        <w:spacing w:line="240" w:lineRule="auto" w:before="240" w:after="0"/>
        <w:ind w:left="954" w:right="0" w:hanging="359"/>
        <w:jc w:val="left"/>
        <w:rPr>
          <w:b/>
          <w:sz w:val="24"/>
        </w:rPr>
      </w:pPr>
      <w:r>
        <w:rPr>
          <w:b/>
          <w:sz w:val="24"/>
        </w:rPr>
        <w:t>Criteri</w:t>
      </w:r>
      <w:r>
        <w:rPr>
          <w:b/>
          <w:spacing w:val="-3"/>
          <w:sz w:val="24"/>
        </w:rPr>
        <w:t> </w:t>
      </w:r>
      <w:r>
        <w:rPr>
          <w:b/>
          <w:sz w:val="24"/>
        </w:rPr>
        <w:t>attribuzione</w:t>
      </w:r>
      <w:r>
        <w:rPr>
          <w:b/>
          <w:spacing w:val="-5"/>
          <w:sz w:val="24"/>
        </w:rPr>
        <w:t> </w:t>
      </w:r>
      <w:r>
        <w:rPr>
          <w:b/>
          <w:sz w:val="24"/>
        </w:rPr>
        <w:t>voto</w:t>
      </w:r>
      <w:r>
        <w:rPr>
          <w:b/>
          <w:spacing w:val="-3"/>
          <w:sz w:val="24"/>
        </w:rPr>
        <w:t> </w:t>
      </w:r>
      <w:r>
        <w:rPr>
          <w:b/>
          <w:spacing w:val="-2"/>
          <w:sz w:val="24"/>
        </w:rPr>
        <w:t>disciplinare:</w:t>
      </w:r>
    </w:p>
    <w:p>
      <w:pPr>
        <w:pStyle w:val="BodyText"/>
        <w:spacing w:before="42"/>
        <w:rPr>
          <w:b/>
        </w:rPr>
      </w:pPr>
    </w:p>
    <w:p>
      <w:pPr>
        <w:spacing w:before="0" w:after="8"/>
        <w:ind w:left="955" w:right="0" w:firstLine="0"/>
        <w:jc w:val="left"/>
        <w:rPr>
          <w:b/>
          <w:sz w:val="24"/>
        </w:rPr>
      </w:pPr>
      <w:r>
        <w:rPr>
          <w:b/>
          <w:sz w:val="24"/>
        </w:rPr>
        <w:t>Voto</w:t>
      </w:r>
      <w:r>
        <w:rPr>
          <w:b/>
          <w:spacing w:val="-7"/>
          <w:sz w:val="24"/>
        </w:rPr>
        <w:t> </w:t>
      </w:r>
      <w:r>
        <w:rPr>
          <w:b/>
          <w:sz w:val="24"/>
        </w:rPr>
        <w:t>Descrittori</w:t>
      </w:r>
      <w:r>
        <w:rPr>
          <w:b/>
          <w:spacing w:val="-2"/>
          <w:sz w:val="24"/>
        </w:rPr>
        <w:t> </w:t>
      </w:r>
      <w:r>
        <w:rPr>
          <w:b/>
          <w:sz w:val="24"/>
        </w:rPr>
        <w:t>di</w:t>
      </w:r>
      <w:r>
        <w:rPr>
          <w:b/>
          <w:spacing w:val="-1"/>
          <w:sz w:val="24"/>
        </w:rPr>
        <w:t> </w:t>
      </w:r>
      <w:r>
        <w:rPr>
          <w:b/>
          <w:sz w:val="24"/>
        </w:rPr>
        <w:t>apprendimento</w:t>
      </w:r>
      <w:r>
        <w:rPr>
          <w:b/>
          <w:spacing w:val="1"/>
          <w:sz w:val="24"/>
        </w:rPr>
        <w:t> </w:t>
      </w:r>
      <w:r>
        <w:rPr>
          <w:b/>
          <w:sz w:val="24"/>
        </w:rPr>
        <w:t>e</w:t>
      </w:r>
      <w:r>
        <w:rPr>
          <w:b/>
          <w:spacing w:val="-7"/>
          <w:sz w:val="24"/>
        </w:rPr>
        <w:t> </w:t>
      </w:r>
      <w:r>
        <w:rPr>
          <w:b/>
          <w:spacing w:val="-2"/>
          <w:sz w:val="24"/>
        </w:rPr>
        <w:t>competenza</w:t>
      </w:r>
    </w:p>
    <w:tbl>
      <w:tblPr>
        <w:tblW w:w="0" w:type="auto"/>
        <w:jc w:val="left"/>
        <w:tblInd w:w="61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332"/>
        <w:gridCol w:w="9651"/>
      </w:tblGrid>
      <w:tr>
        <w:trPr>
          <w:trHeight w:val="1783" w:hRule="atLeast"/>
        </w:trPr>
        <w:tc>
          <w:tcPr>
            <w:tcW w:w="332" w:type="dxa"/>
            <w:tcBorders>
              <w:bottom w:val="thinThickThinSmallGap" w:sz="8" w:space="0" w:color="000000"/>
            </w:tcBorders>
          </w:tcPr>
          <w:p>
            <w:pPr>
              <w:pStyle w:val="TableParagraph"/>
              <w:rPr>
                <w:b/>
                <w:sz w:val="24"/>
              </w:rPr>
            </w:pPr>
          </w:p>
          <w:p>
            <w:pPr>
              <w:pStyle w:val="TableParagraph"/>
              <w:spacing w:before="162"/>
              <w:rPr>
                <w:b/>
                <w:sz w:val="24"/>
              </w:rPr>
            </w:pPr>
          </w:p>
          <w:p>
            <w:pPr>
              <w:pStyle w:val="TableParagraph"/>
              <w:ind w:left="20"/>
              <w:jc w:val="center"/>
              <w:rPr>
                <w:b/>
                <w:sz w:val="24"/>
              </w:rPr>
            </w:pPr>
            <w:r>
              <w:rPr>
                <w:b/>
                <w:spacing w:val="-5"/>
                <w:sz w:val="24"/>
              </w:rPr>
              <w:t>10</w:t>
            </w:r>
          </w:p>
        </w:tc>
        <w:tc>
          <w:tcPr>
            <w:tcW w:w="9651" w:type="dxa"/>
            <w:tcBorders>
              <w:bottom w:val="thinThickThinSmallGap" w:sz="8" w:space="0" w:color="000000"/>
            </w:tcBorders>
          </w:tcPr>
          <w:p>
            <w:pPr>
              <w:pStyle w:val="TableParagraph"/>
              <w:spacing w:before="28"/>
              <w:ind w:left="17" w:right="171"/>
              <w:jc w:val="both"/>
              <w:rPr>
                <w:sz w:val="24"/>
              </w:rPr>
            </w:pPr>
            <w:r>
              <w:rPr>
                <w:sz w:val="24"/>
              </w:rPr>
              <w:t>Lo studente dimostra di saper dominare le conoscenze acquisite anche oltre gli argomenti svolti in</w:t>
            </w:r>
            <w:r>
              <w:rPr>
                <w:spacing w:val="-8"/>
                <w:sz w:val="24"/>
              </w:rPr>
              <w:t> </w:t>
            </w:r>
            <w:r>
              <w:rPr>
                <w:sz w:val="24"/>
              </w:rPr>
              <w:t>classe.</w:t>
            </w:r>
            <w:r>
              <w:rPr>
                <w:spacing w:val="-12"/>
                <w:sz w:val="24"/>
              </w:rPr>
              <w:t> </w:t>
            </w:r>
            <w:r>
              <w:rPr>
                <w:sz w:val="24"/>
              </w:rPr>
              <w:t>Espone</w:t>
            </w:r>
            <w:r>
              <w:rPr>
                <w:spacing w:val="-11"/>
                <w:sz w:val="24"/>
              </w:rPr>
              <w:t> </w:t>
            </w:r>
            <w:r>
              <w:rPr>
                <w:sz w:val="24"/>
              </w:rPr>
              <w:t>in</w:t>
            </w:r>
            <w:r>
              <w:rPr>
                <w:spacing w:val="-10"/>
                <w:sz w:val="24"/>
              </w:rPr>
              <w:t> </w:t>
            </w:r>
            <w:r>
              <w:rPr>
                <w:sz w:val="24"/>
              </w:rPr>
              <w:t>modo</w:t>
            </w:r>
            <w:r>
              <w:rPr>
                <w:spacing w:val="-11"/>
                <w:sz w:val="24"/>
              </w:rPr>
              <w:t> </w:t>
            </w:r>
            <w:r>
              <w:rPr>
                <w:sz w:val="24"/>
              </w:rPr>
              <w:t>strategicamente</w:t>
            </w:r>
            <w:r>
              <w:rPr>
                <w:spacing w:val="-8"/>
                <w:sz w:val="24"/>
              </w:rPr>
              <w:t> </w:t>
            </w:r>
            <w:r>
              <w:rPr>
                <w:sz w:val="24"/>
              </w:rPr>
              <w:t>efficace,</w:t>
            </w:r>
            <w:r>
              <w:rPr>
                <w:spacing w:val="-7"/>
                <w:sz w:val="24"/>
              </w:rPr>
              <w:t> </w:t>
            </w:r>
            <w:r>
              <w:rPr>
                <w:sz w:val="24"/>
              </w:rPr>
              <w:t>con</w:t>
            </w:r>
            <w:r>
              <w:rPr>
                <w:spacing w:val="-10"/>
                <w:sz w:val="24"/>
              </w:rPr>
              <w:t> </w:t>
            </w:r>
            <w:r>
              <w:rPr>
                <w:sz w:val="24"/>
              </w:rPr>
              <w:t>stile</w:t>
            </w:r>
            <w:r>
              <w:rPr>
                <w:spacing w:val="-11"/>
                <w:sz w:val="24"/>
              </w:rPr>
              <w:t> </w:t>
            </w:r>
            <w:r>
              <w:rPr>
                <w:sz w:val="24"/>
              </w:rPr>
              <w:t>e</w:t>
            </w:r>
            <w:r>
              <w:rPr>
                <w:spacing w:val="-7"/>
                <w:sz w:val="24"/>
              </w:rPr>
              <w:t> </w:t>
            </w:r>
            <w:r>
              <w:rPr>
                <w:sz w:val="24"/>
              </w:rPr>
              <w:t>sensibilità</w:t>
            </w:r>
            <w:r>
              <w:rPr>
                <w:spacing w:val="-11"/>
                <w:sz w:val="24"/>
              </w:rPr>
              <w:t> </w:t>
            </w:r>
            <w:r>
              <w:rPr>
                <w:sz w:val="24"/>
              </w:rPr>
              <w:t>personali,</w:t>
            </w:r>
            <w:r>
              <w:rPr>
                <w:spacing w:val="-14"/>
                <w:sz w:val="24"/>
              </w:rPr>
              <w:t> </w:t>
            </w:r>
            <w:r>
              <w:rPr>
                <w:sz w:val="24"/>
              </w:rPr>
              <w:t>utilizzando</w:t>
            </w:r>
            <w:r>
              <w:rPr>
                <w:spacing w:val="-10"/>
                <w:sz w:val="24"/>
              </w:rPr>
              <w:t> </w:t>
            </w:r>
            <w:r>
              <w:rPr>
                <w:sz w:val="24"/>
              </w:rPr>
              <w:t>un linguaggio di alta resa comunicativa, adeguato all’interlocutore e supportato da argomentazioni puntuali. Le capacità di analisi e sintesi risultano elevate, come emerge dai giudizi circostanziati espressi e dalla capacità di definire concetti e aspetti della realtà mediante efficaci formulazioni</w:t>
            </w:r>
          </w:p>
          <w:p>
            <w:pPr>
              <w:pStyle w:val="TableParagraph"/>
              <w:spacing w:line="270" w:lineRule="exact"/>
              <w:ind w:left="17"/>
              <w:rPr>
                <w:sz w:val="24"/>
              </w:rPr>
            </w:pPr>
            <w:r>
              <w:rPr>
                <w:spacing w:val="-2"/>
                <w:sz w:val="24"/>
              </w:rPr>
              <w:t>astratte.</w:t>
            </w:r>
          </w:p>
        </w:tc>
      </w:tr>
      <w:tr>
        <w:trPr>
          <w:trHeight w:val="1512" w:hRule="atLeast"/>
        </w:trPr>
        <w:tc>
          <w:tcPr>
            <w:tcW w:w="332" w:type="dxa"/>
            <w:tcBorders>
              <w:top w:val="thinThickThinSmallGap" w:sz="8" w:space="0" w:color="000000"/>
              <w:bottom w:val="thinThickThinSmallGap" w:sz="8" w:space="0" w:color="000000"/>
            </w:tcBorders>
          </w:tcPr>
          <w:p>
            <w:pPr>
              <w:pStyle w:val="TableParagraph"/>
              <w:spacing w:before="28"/>
              <w:rPr>
                <w:b/>
                <w:sz w:val="24"/>
              </w:rPr>
            </w:pPr>
          </w:p>
          <w:p>
            <w:pPr>
              <w:pStyle w:val="TableParagraph"/>
              <w:spacing w:before="1"/>
              <w:ind w:left="53"/>
              <w:jc w:val="center"/>
              <w:rPr>
                <w:b/>
                <w:sz w:val="24"/>
              </w:rPr>
            </w:pPr>
            <w:r>
              <w:rPr>
                <w:b/>
                <w:spacing w:val="-10"/>
                <w:sz w:val="24"/>
              </w:rPr>
              <w:t>9</w:t>
            </w:r>
          </w:p>
        </w:tc>
        <w:tc>
          <w:tcPr>
            <w:tcW w:w="9651" w:type="dxa"/>
            <w:tcBorders>
              <w:top w:val="thinThickThinSmallGap" w:sz="8" w:space="0" w:color="000000"/>
              <w:bottom w:val="thinThickThinSmallGap" w:sz="8" w:space="0" w:color="000000"/>
            </w:tcBorders>
          </w:tcPr>
          <w:p>
            <w:pPr>
              <w:pStyle w:val="TableParagraph"/>
              <w:spacing w:before="29"/>
              <w:ind w:left="45" w:right="43"/>
              <w:jc w:val="both"/>
              <w:rPr>
                <w:sz w:val="24"/>
              </w:rPr>
            </w:pPr>
            <w:r>
              <w:rPr>
                <w:spacing w:val="-2"/>
                <w:sz w:val="24"/>
              </w:rPr>
              <w:t>Lo studente possiede conoscenze vaste</w:t>
            </w:r>
            <w:r>
              <w:rPr>
                <w:spacing w:val="-8"/>
                <w:sz w:val="24"/>
              </w:rPr>
              <w:t> </w:t>
            </w:r>
            <w:r>
              <w:rPr>
                <w:spacing w:val="-2"/>
                <w:sz w:val="24"/>
              </w:rPr>
              <w:t>sulla disciplina,</w:t>
            </w:r>
            <w:r>
              <w:rPr>
                <w:spacing w:val="-6"/>
                <w:sz w:val="24"/>
              </w:rPr>
              <w:t> </w:t>
            </w:r>
            <w:r>
              <w:rPr>
                <w:spacing w:val="-2"/>
                <w:sz w:val="24"/>
              </w:rPr>
              <w:t>talvolta</w:t>
            </w:r>
            <w:r>
              <w:rPr>
                <w:spacing w:val="-6"/>
                <w:sz w:val="24"/>
              </w:rPr>
              <w:t> </w:t>
            </w:r>
            <w:r>
              <w:rPr>
                <w:spacing w:val="-2"/>
                <w:sz w:val="24"/>
              </w:rPr>
              <w:t>oltre i</w:t>
            </w:r>
            <w:r>
              <w:rPr>
                <w:spacing w:val="-8"/>
                <w:sz w:val="24"/>
              </w:rPr>
              <w:t> </w:t>
            </w:r>
            <w:r>
              <w:rPr>
                <w:spacing w:val="-2"/>
                <w:sz w:val="24"/>
              </w:rPr>
              <w:t>confini</w:t>
            </w:r>
            <w:r>
              <w:rPr>
                <w:spacing w:val="-6"/>
                <w:sz w:val="24"/>
              </w:rPr>
              <w:t> </w:t>
            </w:r>
            <w:r>
              <w:rPr>
                <w:spacing w:val="-2"/>
                <w:sz w:val="24"/>
              </w:rPr>
              <w:t>dell’ambito</w:t>
            </w:r>
            <w:r>
              <w:rPr>
                <w:spacing w:val="-5"/>
                <w:sz w:val="24"/>
              </w:rPr>
              <w:t> </w:t>
            </w:r>
            <w:r>
              <w:rPr>
                <w:spacing w:val="-2"/>
                <w:sz w:val="24"/>
              </w:rPr>
              <w:t>scolastico. </w:t>
            </w:r>
            <w:r>
              <w:rPr>
                <w:sz w:val="24"/>
              </w:rPr>
              <w:t>Le</w:t>
            </w:r>
            <w:r>
              <w:rPr>
                <w:spacing w:val="-9"/>
                <w:sz w:val="24"/>
              </w:rPr>
              <w:t> </w:t>
            </w:r>
            <w:r>
              <w:rPr>
                <w:sz w:val="24"/>
              </w:rPr>
              <w:t>integrazioni</w:t>
            </w:r>
            <w:r>
              <w:rPr>
                <w:spacing w:val="-12"/>
                <w:sz w:val="24"/>
              </w:rPr>
              <w:t> </w:t>
            </w:r>
            <w:r>
              <w:rPr>
                <w:sz w:val="24"/>
              </w:rPr>
              <w:t>proposte,</w:t>
            </w:r>
            <w:r>
              <w:rPr>
                <w:spacing w:val="-10"/>
                <w:sz w:val="24"/>
              </w:rPr>
              <w:t> </w:t>
            </w:r>
            <w:r>
              <w:rPr>
                <w:sz w:val="24"/>
              </w:rPr>
              <w:t>frutto</w:t>
            </w:r>
            <w:r>
              <w:rPr>
                <w:spacing w:val="-12"/>
                <w:sz w:val="24"/>
              </w:rPr>
              <w:t> </w:t>
            </w:r>
            <w:r>
              <w:rPr>
                <w:sz w:val="24"/>
              </w:rPr>
              <w:t>di</w:t>
            </w:r>
            <w:r>
              <w:rPr>
                <w:spacing w:val="-9"/>
                <w:sz w:val="24"/>
              </w:rPr>
              <w:t> </w:t>
            </w:r>
            <w:r>
              <w:rPr>
                <w:sz w:val="24"/>
              </w:rPr>
              <w:t>approfondimenti</w:t>
            </w:r>
            <w:r>
              <w:rPr>
                <w:spacing w:val="-12"/>
                <w:sz w:val="24"/>
              </w:rPr>
              <w:t> </w:t>
            </w:r>
            <w:r>
              <w:rPr>
                <w:sz w:val="24"/>
              </w:rPr>
              <w:t>personali,</w:t>
            </w:r>
            <w:r>
              <w:rPr>
                <w:spacing w:val="-10"/>
                <w:sz w:val="24"/>
              </w:rPr>
              <w:t> </w:t>
            </w:r>
            <w:r>
              <w:rPr>
                <w:sz w:val="24"/>
              </w:rPr>
              <w:t>evidenziano</w:t>
            </w:r>
            <w:r>
              <w:rPr>
                <w:spacing w:val="-9"/>
                <w:sz w:val="24"/>
              </w:rPr>
              <w:t> </w:t>
            </w:r>
            <w:r>
              <w:rPr>
                <w:sz w:val="24"/>
              </w:rPr>
              <w:t>interesse,</w:t>
            </w:r>
            <w:r>
              <w:rPr>
                <w:spacing w:val="-10"/>
                <w:sz w:val="24"/>
              </w:rPr>
              <w:t> </w:t>
            </w:r>
            <w:r>
              <w:rPr>
                <w:sz w:val="24"/>
              </w:rPr>
              <w:t>autonomia</w:t>
            </w:r>
            <w:r>
              <w:rPr>
                <w:spacing w:val="-12"/>
                <w:sz w:val="24"/>
              </w:rPr>
              <w:t> </w:t>
            </w:r>
            <w:r>
              <w:rPr>
                <w:sz w:val="24"/>
              </w:rPr>
              <w:t>di studio e capacità di risoluzione di problemi anche complessi, mediante modelli astratti acquisiti.</w:t>
            </w:r>
          </w:p>
          <w:p>
            <w:pPr>
              <w:pStyle w:val="TableParagraph"/>
              <w:spacing w:line="290" w:lineRule="atLeast"/>
              <w:ind w:left="45" w:right="40"/>
              <w:jc w:val="both"/>
              <w:rPr>
                <w:sz w:val="24"/>
              </w:rPr>
            </w:pPr>
            <w:r>
              <w:rPr>
                <w:sz w:val="24"/>
              </w:rPr>
              <w:t>Utilizza un linguaggio efficace e appropriato, stilisticamente apprezzabile. Emergono notevoli capacità di analisi e sintesi attraverso giudizi personali adeguatamente argomentati.</w:t>
            </w:r>
          </w:p>
        </w:tc>
      </w:tr>
      <w:tr>
        <w:trPr>
          <w:trHeight w:val="1196" w:hRule="atLeast"/>
        </w:trPr>
        <w:tc>
          <w:tcPr>
            <w:tcW w:w="332" w:type="dxa"/>
            <w:tcBorders>
              <w:top w:val="thinThickThinSmallGap" w:sz="8" w:space="0" w:color="000000"/>
              <w:bottom w:val="thinThickThinSmallGap" w:sz="8" w:space="0" w:color="000000"/>
            </w:tcBorders>
          </w:tcPr>
          <w:p>
            <w:pPr>
              <w:pStyle w:val="TableParagraph"/>
              <w:spacing w:before="192"/>
              <w:rPr>
                <w:b/>
                <w:sz w:val="24"/>
              </w:rPr>
            </w:pPr>
          </w:p>
          <w:p>
            <w:pPr>
              <w:pStyle w:val="TableParagraph"/>
              <w:ind w:left="29"/>
              <w:jc w:val="center"/>
              <w:rPr>
                <w:b/>
                <w:sz w:val="24"/>
              </w:rPr>
            </w:pPr>
            <w:r>
              <w:rPr>
                <w:b/>
                <w:spacing w:val="-10"/>
                <w:sz w:val="24"/>
              </w:rPr>
              <w:t>8</w:t>
            </w:r>
          </w:p>
        </w:tc>
        <w:tc>
          <w:tcPr>
            <w:tcW w:w="9651" w:type="dxa"/>
            <w:tcBorders>
              <w:top w:val="thinThickThinSmallGap" w:sz="8" w:space="0" w:color="000000"/>
              <w:bottom w:val="thinThickThinSmallGap" w:sz="8" w:space="0" w:color="000000"/>
            </w:tcBorders>
          </w:tcPr>
          <w:p>
            <w:pPr>
              <w:pStyle w:val="TableParagraph"/>
              <w:spacing w:before="29"/>
              <w:ind w:left="45" w:right="42"/>
              <w:jc w:val="both"/>
              <w:rPr>
                <w:sz w:val="24"/>
              </w:rPr>
            </w:pPr>
            <w:r>
              <w:rPr>
                <w:sz w:val="24"/>
              </w:rPr>
              <w:t>Lo studente dimostra piena</w:t>
            </w:r>
            <w:r>
              <w:rPr>
                <w:spacing w:val="-1"/>
                <w:sz w:val="24"/>
              </w:rPr>
              <w:t> </w:t>
            </w:r>
            <w:r>
              <w:rPr>
                <w:sz w:val="24"/>
              </w:rPr>
              <w:t>padronanza</w:t>
            </w:r>
            <w:r>
              <w:rPr>
                <w:spacing w:val="-1"/>
                <w:sz w:val="24"/>
              </w:rPr>
              <w:t> </w:t>
            </w:r>
            <w:r>
              <w:rPr>
                <w:sz w:val="24"/>
              </w:rPr>
              <w:t>degli argomenti trattati ed espone con sicurezza, usando un linguaggio preciso e lessicalmente ricco. Manifesta una buona capacità di rielaborazione personale</w:t>
            </w:r>
            <w:r>
              <w:rPr>
                <w:spacing w:val="-10"/>
                <w:sz w:val="24"/>
              </w:rPr>
              <w:t> </w:t>
            </w:r>
            <w:r>
              <w:rPr>
                <w:sz w:val="24"/>
              </w:rPr>
              <w:t>dei</w:t>
            </w:r>
            <w:r>
              <w:rPr>
                <w:spacing w:val="-8"/>
                <w:sz w:val="24"/>
              </w:rPr>
              <w:t> </w:t>
            </w:r>
            <w:r>
              <w:rPr>
                <w:sz w:val="24"/>
              </w:rPr>
              <w:t>contenuti,</w:t>
            </w:r>
            <w:r>
              <w:rPr>
                <w:spacing w:val="-9"/>
                <w:sz w:val="24"/>
              </w:rPr>
              <w:t> </w:t>
            </w:r>
            <w:r>
              <w:rPr>
                <w:sz w:val="24"/>
              </w:rPr>
              <w:t>pur</w:t>
            </w:r>
            <w:r>
              <w:rPr>
                <w:spacing w:val="-13"/>
                <w:sz w:val="24"/>
              </w:rPr>
              <w:t> </w:t>
            </w:r>
            <w:r>
              <w:rPr>
                <w:sz w:val="24"/>
              </w:rPr>
              <w:t>mantenendo</w:t>
            </w:r>
            <w:r>
              <w:rPr>
                <w:spacing w:val="-11"/>
                <w:sz w:val="24"/>
              </w:rPr>
              <w:t> </w:t>
            </w:r>
            <w:r>
              <w:rPr>
                <w:sz w:val="24"/>
              </w:rPr>
              <w:t>una</w:t>
            </w:r>
            <w:r>
              <w:rPr>
                <w:spacing w:val="-9"/>
                <w:sz w:val="24"/>
              </w:rPr>
              <w:t> </w:t>
            </w:r>
            <w:r>
              <w:rPr>
                <w:sz w:val="24"/>
              </w:rPr>
              <w:t>preparazione</w:t>
            </w:r>
            <w:r>
              <w:rPr>
                <w:spacing w:val="-12"/>
                <w:sz w:val="24"/>
              </w:rPr>
              <w:t> </w:t>
            </w:r>
            <w:r>
              <w:rPr>
                <w:sz w:val="24"/>
              </w:rPr>
              <w:t>ancora</w:t>
            </w:r>
            <w:r>
              <w:rPr>
                <w:spacing w:val="-12"/>
                <w:sz w:val="24"/>
              </w:rPr>
              <w:t> </w:t>
            </w:r>
            <w:r>
              <w:rPr>
                <w:sz w:val="24"/>
              </w:rPr>
              <w:t>prevalentemente</w:t>
            </w:r>
            <w:r>
              <w:rPr>
                <w:spacing w:val="-9"/>
                <w:sz w:val="24"/>
              </w:rPr>
              <w:t> </w:t>
            </w:r>
            <w:r>
              <w:rPr>
                <w:spacing w:val="-2"/>
                <w:sz w:val="24"/>
              </w:rPr>
              <w:t>manualistica</w:t>
            </w:r>
          </w:p>
          <w:p>
            <w:pPr>
              <w:pStyle w:val="TableParagraph"/>
              <w:spacing w:line="267" w:lineRule="exact" w:before="2"/>
              <w:ind w:left="45"/>
              <w:jc w:val="both"/>
              <w:rPr>
                <w:sz w:val="24"/>
              </w:rPr>
            </w:pPr>
            <w:r>
              <w:rPr>
                <w:sz w:val="24"/>
              </w:rPr>
              <w:t>e</w:t>
            </w:r>
            <w:r>
              <w:rPr>
                <w:spacing w:val="-5"/>
                <w:sz w:val="24"/>
              </w:rPr>
              <w:t> </w:t>
            </w:r>
            <w:r>
              <w:rPr>
                <w:sz w:val="24"/>
              </w:rPr>
              <w:t>tipicamente</w:t>
            </w:r>
            <w:r>
              <w:rPr>
                <w:spacing w:val="1"/>
                <w:sz w:val="24"/>
              </w:rPr>
              <w:t> </w:t>
            </w:r>
            <w:r>
              <w:rPr>
                <w:spacing w:val="-2"/>
                <w:sz w:val="24"/>
              </w:rPr>
              <w:t>scolastica.</w:t>
            </w:r>
          </w:p>
        </w:tc>
      </w:tr>
      <w:tr>
        <w:trPr>
          <w:trHeight w:val="904" w:hRule="atLeast"/>
        </w:trPr>
        <w:tc>
          <w:tcPr>
            <w:tcW w:w="332" w:type="dxa"/>
            <w:tcBorders>
              <w:top w:val="thinThickThinSmallGap" w:sz="8" w:space="0" w:color="000000"/>
              <w:bottom w:val="thinThickThinSmallGap" w:sz="8" w:space="0" w:color="000000"/>
            </w:tcBorders>
          </w:tcPr>
          <w:p>
            <w:pPr>
              <w:pStyle w:val="TableParagraph"/>
              <w:spacing w:before="52"/>
              <w:rPr>
                <w:b/>
                <w:sz w:val="24"/>
              </w:rPr>
            </w:pPr>
          </w:p>
          <w:p>
            <w:pPr>
              <w:pStyle w:val="TableParagraph"/>
              <w:ind w:left="29"/>
              <w:jc w:val="center"/>
              <w:rPr>
                <w:b/>
                <w:sz w:val="24"/>
              </w:rPr>
            </w:pPr>
            <w:r>
              <w:rPr>
                <w:b/>
                <w:spacing w:val="-10"/>
                <w:sz w:val="24"/>
              </w:rPr>
              <w:t>7</w:t>
            </w:r>
          </w:p>
        </w:tc>
        <w:tc>
          <w:tcPr>
            <w:tcW w:w="9651" w:type="dxa"/>
            <w:tcBorders>
              <w:top w:val="thinThickThinSmallGap" w:sz="8" w:space="0" w:color="000000"/>
              <w:bottom w:val="thinThickThinSmallGap" w:sz="8" w:space="0" w:color="000000"/>
            </w:tcBorders>
          </w:tcPr>
          <w:p>
            <w:pPr>
              <w:pStyle w:val="TableParagraph"/>
              <w:spacing w:line="292" w:lineRule="exact" w:before="8"/>
              <w:ind w:left="45" w:right="41"/>
              <w:jc w:val="both"/>
              <w:rPr>
                <w:sz w:val="24"/>
              </w:rPr>
            </w:pPr>
            <w:r>
              <w:rPr>
                <w:sz w:val="24"/>
              </w:rPr>
              <w:t>Lo studente possiede conoscenze sicure che, nonostante qualche esitazione, riesce a comunicare in modo ordinato e lineare. È in grado di operare alcuni collegamenti, sebbene non sempre supportati da riferimenti numerosi o approfonditi.</w:t>
            </w:r>
          </w:p>
        </w:tc>
      </w:tr>
      <w:tr>
        <w:trPr>
          <w:trHeight w:val="1192" w:hRule="atLeast"/>
        </w:trPr>
        <w:tc>
          <w:tcPr>
            <w:tcW w:w="332" w:type="dxa"/>
            <w:tcBorders>
              <w:top w:val="thinThickThinSmallGap" w:sz="8" w:space="0" w:color="000000"/>
              <w:bottom w:val="thinThickThinSmallGap" w:sz="8" w:space="0" w:color="000000"/>
            </w:tcBorders>
          </w:tcPr>
          <w:p>
            <w:pPr>
              <w:pStyle w:val="TableParagraph"/>
              <w:spacing w:before="192"/>
              <w:rPr>
                <w:b/>
                <w:sz w:val="24"/>
              </w:rPr>
            </w:pPr>
          </w:p>
          <w:p>
            <w:pPr>
              <w:pStyle w:val="TableParagraph"/>
              <w:ind w:left="29"/>
              <w:jc w:val="center"/>
              <w:rPr>
                <w:b/>
                <w:sz w:val="24"/>
              </w:rPr>
            </w:pPr>
            <w:r>
              <w:rPr>
                <w:b/>
                <w:spacing w:val="-10"/>
                <w:sz w:val="24"/>
              </w:rPr>
              <w:t>6</w:t>
            </w:r>
          </w:p>
        </w:tc>
        <w:tc>
          <w:tcPr>
            <w:tcW w:w="9651" w:type="dxa"/>
            <w:tcBorders>
              <w:top w:val="thinThickThinSmallGap" w:sz="8" w:space="0" w:color="000000"/>
              <w:bottom w:val="thinThickThinSmallGap" w:sz="8" w:space="0" w:color="000000"/>
            </w:tcBorders>
          </w:tcPr>
          <w:p>
            <w:pPr>
              <w:pStyle w:val="TableParagraph"/>
              <w:spacing w:before="29"/>
              <w:ind w:left="45" w:right="45"/>
              <w:jc w:val="both"/>
              <w:rPr>
                <w:sz w:val="24"/>
              </w:rPr>
            </w:pPr>
            <w:r>
              <w:rPr>
                <w:sz w:val="24"/>
              </w:rPr>
              <w:t>Lo studente dispone di conoscenze essenziali che espone con linguaggio semplice e lineare. Eventuali esitazioni o errori marginali non compromettono la comprensione. I collegamenti risultano</w:t>
            </w:r>
            <w:r>
              <w:rPr>
                <w:spacing w:val="-10"/>
                <w:sz w:val="24"/>
              </w:rPr>
              <w:t> </w:t>
            </w:r>
            <w:r>
              <w:rPr>
                <w:sz w:val="24"/>
              </w:rPr>
              <w:t>limitati</w:t>
            </w:r>
            <w:r>
              <w:rPr>
                <w:spacing w:val="-13"/>
                <w:sz w:val="24"/>
              </w:rPr>
              <w:t> </w:t>
            </w:r>
            <w:r>
              <w:rPr>
                <w:sz w:val="24"/>
              </w:rPr>
              <w:t>a</w:t>
            </w:r>
            <w:r>
              <w:rPr>
                <w:spacing w:val="-13"/>
                <w:sz w:val="24"/>
              </w:rPr>
              <w:t> </w:t>
            </w:r>
            <w:r>
              <w:rPr>
                <w:sz w:val="24"/>
              </w:rPr>
              <w:t>una</w:t>
            </w:r>
            <w:r>
              <w:rPr>
                <w:spacing w:val="-9"/>
                <w:sz w:val="24"/>
              </w:rPr>
              <w:t> </w:t>
            </w:r>
            <w:r>
              <w:rPr>
                <w:sz w:val="24"/>
              </w:rPr>
              <w:t>visione</w:t>
            </w:r>
            <w:r>
              <w:rPr>
                <w:spacing w:val="-13"/>
                <w:sz w:val="24"/>
              </w:rPr>
              <w:t> </w:t>
            </w:r>
            <w:r>
              <w:rPr>
                <w:sz w:val="24"/>
              </w:rPr>
              <w:t>prevalentemente</w:t>
            </w:r>
            <w:r>
              <w:rPr>
                <w:spacing w:val="-10"/>
                <w:sz w:val="24"/>
              </w:rPr>
              <w:t> </w:t>
            </w:r>
            <w:r>
              <w:rPr>
                <w:sz w:val="24"/>
              </w:rPr>
              <w:t>manualistica</w:t>
            </w:r>
            <w:r>
              <w:rPr>
                <w:spacing w:val="-13"/>
                <w:sz w:val="24"/>
              </w:rPr>
              <w:t> </w:t>
            </w:r>
            <w:r>
              <w:rPr>
                <w:sz w:val="24"/>
              </w:rPr>
              <w:t>dello</w:t>
            </w:r>
            <w:r>
              <w:rPr>
                <w:spacing w:val="-13"/>
                <w:sz w:val="24"/>
              </w:rPr>
              <w:t> </w:t>
            </w:r>
            <w:r>
              <w:rPr>
                <w:sz w:val="24"/>
              </w:rPr>
              <w:t>studio.</w:t>
            </w:r>
            <w:r>
              <w:rPr>
                <w:spacing w:val="-14"/>
                <w:sz w:val="24"/>
              </w:rPr>
              <w:t> </w:t>
            </w:r>
            <w:r>
              <w:rPr>
                <w:sz w:val="24"/>
              </w:rPr>
              <w:t>Non</w:t>
            </w:r>
            <w:r>
              <w:rPr>
                <w:spacing w:val="-12"/>
                <w:sz w:val="24"/>
              </w:rPr>
              <w:t> </w:t>
            </w:r>
            <w:r>
              <w:rPr>
                <w:sz w:val="24"/>
              </w:rPr>
              <w:t>emerge</w:t>
            </w:r>
            <w:r>
              <w:rPr>
                <w:spacing w:val="-9"/>
                <w:sz w:val="24"/>
              </w:rPr>
              <w:t> </w:t>
            </w:r>
            <w:r>
              <w:rPr>
                <w:sz w:val="24"/>
              </w:rPr>
              <w:t>un</w:t>
            </w:r>
            <w:r>
              <w:rPr>
                <w:spacing w:val="-12"/>
                <w:sz w:val="24"/>
              </w:rPr>
              <w:t> </w:t>
            </w:r>
            <w:r>
              <w:rPr>
                <w:sz w:val="24"/>
              </w:rPr>
              <w:t>apporto</w:t>
            </w:r>
          </w:p>
          <w:p>
            <w:pPr>
              <w:pStyle w:val="TableParagraph"/>
              <w:spacing w:line="264" w:lineRule="exact"/>
              <w:ind w:left="45"/>
              <w:jc w:val="both"/>
              <w:rPr>
                <w:sz w:val="24"/>
              </w:rPr>
            </w:pPr>
            <w:r>
              <w:rPr>
                <w:sz w:val="24"/>
              </w:rPr>
              <w:t>personale</w:t>
            </w:r>
            <w:r>
              <w:rPr>
                <w:spacing w:val="2"/>
                <w:sz w:val="24"/>
              </w:rPr>
              <w:t> </w:t>
            </w:r>
            <w:r>
              <w:rPr>
                <w:spacing w:val="-2"/>
                <w:sz w:val="24"/>
              </w:rPr>
              <w:t>significativo.</w:t>
            </w:r>
          </w:p>
        </w:tc>
      </w:tr>
      <w:tr>
        <w:trPr>
          <w:trHeight w:val="880" w:hRule="atLeast"/>
        </w:trPr>
        <w:tc>
          <w:tcPr>
            <w:tcW w:w="332" w:type="dxa"/>
            <w:tcBorders>
              <w:top w:val="thinThickThinSmallGap" w:sz="8" w:space="0" w:color="000000"/>
              <w:bottom w:val="thinThickThinSmallGap" w:sz="8" w:space="0" w:color="000000"/>
            </w:tcBorders>
          </w:tcPr>
          <w:p>
            <w:pPr>
              <w:pStyle w:val="TableParagraph"/>
              <w:spacing w:before="29"/>
              <w:ind w:left="29"/>
              <w:jc w:val="center"/>
              <w:rPr>
                <w:b/>
                <w:sz w:val="24"/>
              </w:rPr>
            </w:pPr>
            <w:r>
              <w:rPr>
                <w:b/>
                <w:spacing w:val="-10"/>
                <w:sz w:val="24"/>
              </w:rPr>
              <w:t>5</w:t>
            </w:r>
          </w:p>
        </w:tc>
        <w:tc>
          <w:tcPr>
            <w:tcW w:w="9651" w:type="dxa"/>
            <w:tcBorders>
              <w:top w:val="thinThickThinSmallGap" w:sz="8" w:space="0" w:color="000000"/>
              <w:bottom w:val="thinThickThinSmallGap" w:sz="8" w:space="0" w:color="000000"/>
            </w:tcBorders>
          </w:tcPr>
          <w:p>
            <w:pPr>
              <w:pStyle w:val="TableParagraph"/>
              <w:spacing w:line="259" w:lineRule="auto" w:before="41"/>
              <w:ind w:left="45"/>
              <w:rPr>
                <w:sz w:val="24"/>
              </w:rPr>
            </w:pPr>
            <w:r>
              <w:rPr>
                <w:sz w:val="24"/>
              </w:rPr>
              <w:t>Lo</w:t>
            </w:r>
            <w:r>
              <w:rPr>
                <w:spacing w:val="-6"/>
                <w:sz w:val="24"/>
              </w:rPr>
              <w:t> </w:t>
            </w:r>
            <w:r>
              <w:rPr>
                <w:sz w:val="24"/>
              </w:rPr>
              <w:t>studente</w:t>
            </w:r>
            <w:r>
              <w:rPr>
                <w:spacing w:val="-6"/>
                <w:sz w:val="24"/>
              </w:rPr>
              <w:t> </w:t>
            </w:r>
            <w:r>
              <w:rPr>
                <w:sz w:val="24"/>
              </w:rPr>
              <w:t>presenta</w:t>
            </w:r>
            <w:r>
              <w:rPr>
                <w:spacing w:val="-6"/>
                <w:sz w:val="24"/>
              </w:rPr>
              <w:t> </w:t>
            </w:r>
            <w:r>
              <w:rPr>
                <w:sz w:val="24"/>
              </w:rPr>
              <w:t>conoscenze</w:t>
            </w:r>
            <w:r>
              <w:rPr>
                <w:spacing w:val="-5"/>
                <w:sz w:val="24"/>
              </w:rPr>
              <w:t> </w:t>
            </w:r>
            <w:r>
              <w:rPr>
                <w:sz w:val="24"/>
              </w:rPr>
              <w:t>non</w:t>
            </w:r>
            <w:r>
              <w:rPr>
                <w:spacing w:val="-9"/>
                <w:sz w:val="24"/>
              </w:rPr>
              <w:t> </w:t>
            </w:r>
            <w:r>
              <w:rPr>
                <w:sz w:val="24"/>
              </w:rPr>
              <w:t>adeguatamente</w:t>
            </w:r>
            <w:r>
              <w:rPr>
                <w:spacing w:val="-5"/>
                <w:sz w:val="24"/>
              </w:rPr>
              <w:t> </w:t>
            </w:r>
            <w:r>
              <w:rPr>
                <w:sz w:val="24"/>
              </w:rPr>
              <w:t>organizzate.</w:t>
            </w:r>
            <w:r>
              <w:rPr>
                <w:spacing w:val="-6"/>
                <w:sz w:val="24"/>
              </w:rPr>
              <w:t> </w:t>
            </w:r>
            <w:r>
              <w:rPr>
                <w:sz w:val="24"/>
              </w:rPr>
              <w:t>L’esposizione</w:t>
            </w:r>
            <w:r>
              <w:rPr>
                <w:spacing w:val="-8"/>
                <w:sz w:val="24"/>
              </w:rPr>
              <w:t> </w:t>
            </w:r>
            <w:r>
              <w:rPr>
                <w:sz w:val="24"/>
              </w:rPr>
              <w:t>è</w:t>
            </w:r>
            <w:r>
              <w:rPr>
                <w:spacing w:val="-10"/>
                <w:sz w:val="24"/>
              </w:rPr>
              <w:t> </w:t>
            </w:r>
            <w:r>
              <w:rPr>
                <w:sz w:val="24"/>
              </w:rPr>
              <w:t>esitante</w:t>
            </w:r>
            <w:r>
              <w:rPr>
                <w:spacing w:val="-6"/>
                <w:sz w:val="24"/>
              </w:rPr>
              <w:t> </w:t>
            </w:r>
            <w:r>
              <w:rPr>
                <w:sz w:val="24"/>
              </w:rPr>
              <w:t>e imprecisa. I collegamenti effettuati non sono supportati da riferimenti pertinenti.</w:t>
            </w:r>
          </w:p>
        </w:tc>
      </w:tr>
      <w:tr>
        <w:trPr>
          <w:trHeight w:val="880" w:hRule="atLeast"/>
        </w:trPr>
        <w:tc>
          <w:tcPr>
            <w:tcW w:w="332" w:type="dxa"/>
            <w:tcBorders>
              <w:top w:val="thinThickThinSmallGap" w:sz="8" w:space="0" w:color="000000"/>
              <w:bottom w:val="thinThickThinSmallGap" w:sz="8" w:space="0" w:color="000000"/>
            </w:tcBorders>
          </w:tcPr>
          <w:p>
            <w:pPr>
              <w:pStyle w:val="TableParagraph"/>
              <w:spacing w:before="29"/>
              <w:ind w:left="29"/>
              <w:jc w:val="center"/>
              <w:rPr>
                <w:b/>
                <w:sz w:val="24"/>
              </w:rPr>
            </w:pPr>
            <w:r>
              <w:rPr>
                <w:b/>
                <w:spacing w:val="-10"/>
                <w:sz w:val="24"/>
              </w:rPr>
              <w:t>4</w:t>
            </w:r>
          </w:p>
        </w:tc>
        <w:tc>
          <w:tcPr>
            <w:tcW w:w="9651" w:type="dxa"/>
            <w:tcBorders>
              <w:top w:val="thinThickThinSmallGap" w:sz="8" w:space="0" w:color="000000"/>
              <w:bottom w:val="thinThickThinSmallGap" w:sz="8" w:space="0" w:color="000000"/>
            </w:tcBorders>
          </w:tcPr>
          <w:p>
            <w:pPr>
              <w:pStyle w:val="TableParagraph"/>
              <w:spacing w:line="242" w:lineRule="auto" w:before="29"/>
              <w:ind w:left="45"/>
              <w:rPr>
                <w:sz w:val="24"/>
              </w:rPr>
            </w:pPr>
            <w:r>
              <w:rPr>
                <w:sz w:val="24"/>
              </w:rPr>
              <w:t>Lo</w:t>
            </w:r>
            <w:r>
              <w:rPr>
                <w:spacing w:val="-5"/>
                <w:sz w:val="24"/>
              </w:rPr>
              <w:t> </w:t>
            </w:r>
            <w:r>
              <w:rPr>
                <w:sz w:val="24"/>
              </w:rPr>
              <w:t>studente</w:t>
            </w:r>
            <w:r>
              <w:rPr>
                <w:spacing w:val="-9"/>
                <w:sz w:val="24"/>
              </w:rPr>
              <w:t> </w:t>
            </w:r>
            <w:r>
              <w:rPr>
                <w:sz w:val="24"/>
              </w:rPr>
              <w:t>dimostra</w:t>
            </w:r>
            <w:r>
              <w:rPr>
                <w:spacing w:val="-9"/>
                <w:sz w:val="24"/>
              </w:rPr>
              <w:t> </w:t>
            </w:r>
            <w:r>
              <w:rPr>
                <w:sz w:val="24"/>
              </w:rPr>
              <w:t>conoscenze</w:t>
            </w:r>
            <w:r>
              <w:rPr>
                <w:spacing w:val="-5"/>
                <w:sz w:val="24"/>
              </w:rPr>
              <w:t> </w:t>
            </w:r>
            <w:r>
              <w:rPr>
                <w:sz w:val="24"/>
              </w:rPr>
              <w:t>limitate</w:t>
            </w:r>
            <w:r>
              <w:rPr>
                <w:spacing w:val="-13"/>
                <w:sz w:val="24"/>
              </w:rPr>
              <w:t> </w:t>
            </w:r>
            <w:r>
              <w:rPr>
                <w:sz w:val="24"/>
              </w:rPr>
              <w:t>e/o</w:t>
            </w:r>
            <w:r>
              <w:rPr>
                <w:spacing w:val="-1"/>
                <w:sz w:val="24"/>
              </w:rPr>
              <w:t> </w:t>
            </w:r>
            <w:r>
              <w:rPr>
                <w:sz w:val="24"/>
              </w:rPr>
              <w:t>imprecise,</w:t>
            </w:r>
            <w:r>
              <w:rPr>
                <w:spacing w:val="-8"/>
                <w:sz w:val="24"/>
              </w:rPr>
              <w:t> </w:t>
            </w:r>
            <w:r>
              <w:rPr>
                <w:sz w:val="24"/>
              </w:rPr>
              <w:t>espresse</w:t>
            </w:r>
            <w:r>
              <w:rPr>
                <w:spacing w:val="-9"/>
                <w:sz w:val="24"/>
              </w:rPr>
              <w:t> </w:t>
            </w:r>
            <w:r>
              <w:rPr>
                <w:sz w:val="24"/>
              </w:rPr>
              <w:t>attraverso</w:t>
            </w:r>
            <w:r>
              <w:rPr>
                <w:spacing w:val="-4"/>
                <w:sz w:val="24"/>
              </w:rPr>
              <w:t> </w:t>
            </w:r>
            <w:r>
              <w:rPr>
                <w:sz w:val="24"/>
              </w:rPr>
              <w:t>un</w:t>
            </w:r>
            <w:r>
              <w:rPr>
                <w:spacing w:val="-5"/>
                <w:sz w:val="24"/>
              </w:rPr>
              <w:t> </w:t>
            </w:r>
            <w:r>
              <w:rPr>
                <w:sz w:val="24"/>
              </w:rPr>
              <w:t>linguaggio</w:t>
            </w:r>
            <w:r>
              <w:rPr>
                <w:spacing w:val="-3"/>
                <w:sz w:val="24"/>
              </w:rPr>
              <w:t> </w:t>
            </w:r>
            <w:r>
              <w:rPr>
                <w:sz w:val="24"/>
              </w:rPr>
              <w:t>spesso </w:t>
            </w:r>
            <w:r>
              <w:rPr>
                <w:spacing w:val="-2"/>
                <w:sz w:val="24"/>
              </w:rPr>
              <w:t>scorretto.</w:t>
            </w:r>
          </w:p>
        </w:tc>
      </w:tr>
      <w:tr>
        <w:trPr>
          <w:trHeight w:val="880" w:hRule="atLeast"/>
        </w:trPr>
        <w:tc>
          <w:tcPr>
            <w:tcW w:w="332" w:type="dxa"/>
            <w:tcBorders>
              <w:top w:val="thinThickThinSmallGap" w:sz="8" w:space="0" w:color="000000"/>
              <w:bottom w:val="thinThickThinSmallGap" w:sz="8" w:space="0" w:color="000000"/>
            </w:tcBorders>
          </w:tcPr>
          <w:p>
            <w:pPr>
              <w:pStyle w:val="TableParagraph"/>
              <w:spacing w:before="29"/>
              <w:ind w:left="29"/>
              <w:jc w:val="center"/>
              <w:rPr>
                <w:b/>
                <w:sz w:val="24"/>
              </w:rPr>
            </w:pPr>
            <w:r>
              <w:rPr>
                <w:b/>
                <w:spacing w:val="-10"/>
                <w:sz w:val="24"/>
              </w:rPr>
              <w:t>3</w:t>
            </w:r>
          </w:p>
        </w:tc>
        <w:tc>
          <w:tcPr>
            <w:tcW w:w="9651" w:type="dxa"/>
            <w:tcBorders>
              <w:top w:val="thinThickThinSmallGap" w:sz="8" w:space="0" w:color="000000"/>
              <w:bottom w:val="thinThickThinSmallGap" w:sz="8" w:space="0" w:color="000000"/>
            </w:tcBorders>
          </w:tcPr>
          <w:p>
            <w:pPr>
              <w:pStyle w:val="TableParagraph"/>
              <w:spacing w:line="242" w:lineRule="auto" w:before="29"/>
              <w:ind w:left="45"/>
              <w:rPr>
                <w:sz w:val="24"/>
              </w:rPr>
            </w:pPr>
            <w:r>
              <w:rPr>
                <w:sz w:val="24"/>
              </w:rPr>
              <w:t>Lo studente manifesta conoscenze episodiche e frammentarie, esposte con linguaggio contorto, ricco di errori e inesattezze.</w:t>
            </w:r>
          </w:p>
        </w:tc>
      </w:tr>
      <w:tr>
        <w:trPr>
          <w:trHeight w:val="891" w:hRule="atLeast"/>
        </w:trPr>
        <w:tc>
          <w:tcPr>
            <w:tcW w:w="332" w:type="dxa"/>
            <w:tcBorders>
              <w:top w:val="thinThickThinSmallGap" w:sz="8" w:space="0" w:color="000000"/>
            </w:tcBorders>
          </w:tcPr>
          <w:p>
            <w:pPr>
              <w:pStyle w:val="TableParagraph"/>
              <w:spacing w:before="29"/>
              <w:ind w:left="29"/>
              <w:jc w:val="center"/>
              <w:rPr>
                <w:b/>
                <w:sz w:val="24"/>
              </w:rPr>
            </w:pPr>
            <w:r>
              <w:rPr>
                <w:b/>
                <w:spacing w:val="-10"/>
                <w:sz w:val="24"/>
              </w:rPr>
              <w:t>2</w:t>
            </w:r>
          </w:p>
        </w:tc>
        <w:tc>
          <w:tcPr>
            <w:tcW w:w="9651" w:type="dxa"/>
            <w:tcBorders>
              <w:top w:val="thinThickThinSmallGap" w:sz="8" w:space="0" w:color="000000"/>
            </w:tcBorders>
          </w:tcPr>
          <w:p>
            <w:pPr>
              <w:pStyle w:val="TableParagraph"/>
              <w:spacing w:line="242" w:lineRule="auto" w:before="29"/>
              <w:ind w:left="45"/>
              <w:rPr>
                <w:sz w:val="24"/>
              </w:rPr>
            </w:pPr>
            <w:r>
              <w:rPr>
                <w:sz w:val="24"/>
              </w:rPr>
              <w:t>Lo studente non possiede conoscenze neppure sugli argomenti ampiamente trattati in classe. Le poche affermazioni risultano prive di pertinenza rispetto alla richiesta.</w:t>
            </w:r>
          </w:p>
        </w:tc>
      </w:tr>
    </w:tbl>
    <w:p>
      <w:pPr>
        <w:pStyle w:val="TableParagraph"/>
        <w:spacing w:after="0" w:line="242" w:lineRule="auto"/>
        <w:rPr>
          <w:sz w:val="24"/>
        </w:rPr>
        <w:sectPr>
          <w:pgSz w:w="11910" w:h="16840"/>
          <w:pgMar w:header="0" w:footer="1704" w:top="1660" w:bottom="1900" w:left="425" w:right="141"/>
        </w:sectPr>
      </w:pPr>
    </w:p>
    <w:p>
      <w:pPr>
        <w:pStyle w:val="BodyText"/>
        <w:spacing w:before="4"/>
        <w:rPr>
          <w:b/>
          <w:sz w:val="2"/>
        </w:rPr>
      </w:pPr>
    </w:p>
    <w:tbl>
      <w:tblPr>
        <w:tblW w:w="0" w:type="auto"/>
        <w:jc w:val="left"/>
        <w:tblInd w:w="615" w:type="dxa"/>
        <w:tblBorders>
          <w:top w:val="thinThickThinSmallGap" w:sz="8" w:space="0" w:color="000000"/>
          <w:left w:val="thinThickThinSmallGap" w:sz="8" w:space="0" w:color="000000"/>
          <w:bottom w:val="thinThickThinSmallGap" w:sz="8" w:space="0" w:color="000000"/>
          <w:right w:val="thinThickThinSmallGap" w:sz="8" w:space="0" w:color="000000"/>
          <w:insideH w:val="thinThickThinSmallGap" w:sz="8" w:space="0" w:color="000000"/>
          <w:insideV w:val="thinThickThinSmallGap" w:sz="8" w:space="0" w:color="000000"/>
        </w:tblBorders>
        <w:tblLayout w:type="fixed"/>
        <w:tblCellMar>
          <w:top w:w="0" w:type="dxa"/>
          <w:left w:w="0" w:type="dxa"/>
          <w:bottom w:w="0" w:type="dxa"/>
          <w:right w:w="0" w:type="dxa"/>
        </w:tblCellMar>
        <w:tblLook w:val="01E0"/>
      </w:tblPr>
      <w:tblGrid>
        <w:gridCol w:w="344"/>
        <w:gridCol w:w="9639"/>
      </w:tblGrid>
      <w:tr>
        <w:trPr>
          <w:trHeight w:val="891" w:hRule="atLeast"/>
        </w:trPr>
        <w:tc>
          <w:tcPr>
            <w:tcW w:w="344" w:type="dxa"/>
            <w:tcBorders>
              <w:left w:val="double" w:sz="4" w:space="0" w:color="000000"/>
              <w:bottom w:val="double" w:sz="4" w:space="0" w:color="000000"/>
              <w:right w:val="double" w:sz="4" w:space="0" w:color="000000"/>
            </w:tcBorders>
          </w:tcPr>
          <w:p>
            <w:pPr>
              <w:pStyle w:val="TableParagraph"/>
              <w:spacing w:before="29"/>
              <w:ind w:left="105"/>
              <w:rPr>
                <w:b/>
                <w:sz w:val="24"/>
              </w:rPr>
            </w:pPr>
            <w:r>
              <w:rPr>
                <w:b/>
                <w:spacing w:val="-10"/>
                <w:sz w:val="24"/>
              </w:rPr>
              <w:t>1</w:t>
            </w:r>
          </w:p>
        </w:tc>
        <w:tc>
          <w:tcPr>
            <w:tcW w:w="9639" w:type="dxa"/>
            <w:tcBorders>
              <w:left w:val="double" w:sz="4" w:space="0" w:color="000000"/>
              <w:bottom w:val="double" w:sz="4" w:space="0" w:color="000000"/>
              <w:right w:val="double" w:sz="4" w:space="0" w:color="000000"/>
            </w:tcBorders>
          </w:tcPr>
          <w:p>
            <w:pPr>
              <w:pStyle w:val="TableParagraph"/>
              <w:spacing w:before="29"/>
              <w:ind w:left="33"/>
              <w:rPr>
                <w:sz w:val="24"/>
              </w:rPr>
            </w:pPr>
            <w:r>
              <w:rPr>
                <w:sz w:val="24"/>
              </w:rPr>
              <w:t>Lo</w:t>
            </w:r>
            <w:r>
              <w:rPr>
                <w:spacing w:val="1"/>
                <w:sz w:val="24"/>
              </w:rPr>
              <w:t> </w:t>
            </w:r>
            <w:r>
              <w:rPr>
                <w:sz w:val="24"/>
              </w:rPr>
              <w:t>studente</w:t>
            </w:r>
            <w:r>
              <w:rPr>
                <w:spacing w:val="-5"/>
                <w:sz w:val="24"/>
              </w:rPr>
              <w:t> </w:t>
            </w:r>
            <w:r>
              <w:rPr>
                <w:sz w:val="24"/>
              </w:rPr>
              <w:t>si</w:t>
            </w:r>
            <w:r>
              <w:rPr>
                <w:spacing w:val="-4"/>
                <w:sz w:val="24"/>
              </w:rPr>
              <w:t> </w:t>
            </w:r>
            <w:r>
              <w:rPr>
                <w:sz w:val="24"/>
              </w:rPr>
              <w:t>rifiuta</w:t>
            </w:r>
            <w:r>
              <w:rPr>
                <w:spacing w:val="-4"/>
                <w:sz w:val="24"/>
              </w:rPr>
              <w:t> </w:t>
            </w:r>
            <w:r>
              <w:rPr>
                <w:sz w:val="24"/>
              </w:rPr>
              <w:t>di</w:t>
            </w:r>
            <w:r>
              <w:rPr>
                <w:spacing w:val="4"/>
                <w:sz w:val="24"/>
              </w:rPr>
              <w:t> </w:t>
            </w:r>
            <w:r>
              <w:rPr>
                <w:spacing w:val="-2"/>
                <w:sz w:val="24"/>
              </w:rPr>
              <w:t>rispondere.</w:t>
            </w:r>
          </w:p>
        </w:tc>
      </w:tr>
    </w:tbl>
    <w:p>
      <w:pPr>
        <w:pStyle w:val="BodyText"/>
        <w:rPr>
          <w:b/>
        </w:rPr>
      </w:pPr>
    </w:p>
    <w:p>
      <w:pPr>
        <w:pStyle w:val="BodyText"/>
        <w:rPr>
          <w:b/>
        </w:rPr>
      </w:pPr>
    </w:p>
    <w:p>
      <w:pPr>
        <w:pStyle w:val="BodyText"/>
        <w:spacing w:before="188"/>
        <w:rPr>
          <w:b/>
        </w:rPr>
      </w:pPr>
    </w:p>
    <w:p>
      <w:pPr>
        <w:pStyle w:val="Heading2"/>
        <w:numPr>
          <w:ilvl w:val="1"/>
          <w:numId w:val="5"/>
        </w:numPr>
        <w:tabs>
          <w:tab w:pos="954" w:val="left" w:leader="none"/>
        </w:tabs>
        <w:spacing w:line="240" w:lineRule="auto" w:before="0" w:after="0"/>
        <w:ind w:left="954" w:right="0" w:hanging="359"/>
        <w:jc w:val="left"/>
      </w:pPr>
      <w:r>
        <w:rPr/>
        <w:t>CRITERI</w:t>
      </w:r>
      <w:r>
        <w:rPr>
          <w:spacing w:val="-4"/>
        </w:rPr>
        <w:t> </w:t>
      </w:r>
      <w:r>
        <w:rPr/>
        <w:t>CREDITO</w:t>
      </w:r>
      <w:r>
        <w:rPr>
          <w:spacing w:val="-5"/>
        </w:rPr>
        <w:t> </w:t>
      </w:r>
      <w:r>
        <w:rPr>
          <w:spacing w:val="-2"/>
        </w:rPr>
        <w:t>SCOLASTICO</w:t>
      </w:r>
    </w:p>
    <w:p>
      <w:pPr>
        <w:pStyle w:val="BodyText"/>
        <w:rPr>
          <w:b/>
        </w:rPr>
      </w:pPr>
    </w:p>
    <w:p>
      <w:pPr>
        <w:pStyle w:val="BodyText"/>
        <w:spacing w:before="101"/>
        <w:rPr>
          <w:b/>
        </w:rPr>
      </w:pPr>
    </w:p>
    <w:p>
      <w:pPr>
        <w:pStyle w:val="BodyText"/>
        <w:ind w:left="555" w:right="757"/>
        <w:jc w:val="both"/>
      </w:pPr>
      <w:r>
        <w:rPr>
          <w:b/>
        </w:rPr>
        <w:t>Riferimenti Normativi</w:t>
      </w:r>
      <w:r>
        <w:rPr/>
        <w:t>: L’attribuzione del credito scolastico per il triennio conclusivo della scuola secondaria di secondo grado avviene ai sensi del D.Lgs. 62/2017 (art. 15 e Tabella A allegata) e tiene conto delle innovazioni introdotte dalla L. 150/2024 in materia di valutazione del comportamento. Incidenza del Voto di Condotta (L. 150/2024) In ottemperanza alla normativa vigente, il voto di comportamento concorre alla determinazione del credito scolastico secondo i seguenti vincoli:</w:t>
      </w:r>
    </w:p>
    <w:p>
      <w:pPr>
        <w:pStyle w:val="Heading3"/>
        <w:numPr>
          <w:ilvl w:val="0"/>
          <w:numId w:val="10"/>
        </w:numPr>
        <w:tabs>
          <w:tab w:pos="943" w:val="left" w:leader="none"/>
          <w:tab w:pos="1375" w:val="left" w:leader="none"/>
        </w:tabs>
        <w:spacing w:line="240" w:lineRule="auto" w:before="200" w:after="0"/>
        <w:ind w:left="943" w:right="764" w:hanging="360"/>
        <w:jc w:val="both"/>
        <w:rPr>
          <w:b w:val="0"/>
        </w:rPr>
      </w:pPr>
      <w:r>
        <w:rPr/>
        <w:tab/>
        <w:t>Il punteggio più alto nell'ambito della fascia di attribuzione del credito scolastico spettante sulla base della media dei voti riportata nello scrutinio finale può essere attribuito se il voto di comportamento assegnato è pari o superiore a nove decimi</w:t>
      </w:r>
      <w:r>
        <w:rPr>
          <w:b w:val="0"/>
        </w:rPr>
        <w:t>.</w:t>
      </w:r>
    </w:p>
    <w:p>
      <w:pPr>
        <w:pStyle w:val="BodyText"/>
      </w:pPr>
    </w:p>
    <w:p>
      <w:pPr>
        <w:pStyle w:val="BodyText"/>
        <w:spacing w:before="59"/>
      </w:pPr>
    </w:p>
    <w:p>
      <w:pPr>
        <w:pStyle w:val="ListParagraph"/>
        <w:numPr>
          <w:ilvl w:val="0"/>
          <w:numId w:val="10"/>
        </w:numPr>
        <w:tabs>
          <w:tab w:pos="943" w:val="left" w:leader="none"/>
          <w:tab w:pos="1635" w:val="left" w:leader="none"/>
        </w:tabs>
        <w:spacing w:line="240" w:lineRule="auto" w:before="0" w:after="0"/>
        <w:ind w:left="943" w:right="765" w:hanging="360"/>
        <w:jc w:val="both"/>
        <w:rPr>
          <w:sz w:val="24"/>
        </w:rPr>
      </w:pPr>
      <w:r>
        <w:rPr>
          <w:b/>
          <w:sz w:val="24"/>
        </w:rPr>
        <w:tab/>
      </w:r>
      <w:r>
        <w:rPr>
          <w:sz w:val="24"/>
        </w:rPr>
        <w:t>Il voto di comportamento pari o superiore a 9/10 non costituisce un automatismo per l'attribuzione</w:t>
      </w:r>
      <w:r>
        <w:rPr>
          <w:spacing w:val="-14"/>
          <w:sz w:val="24"/>
        </w:rPr>
        <w:t> </w:t>
      </w:r>
      <w:r>
        <w:rPr>
          <w:sz w:val="24"/>
        </w:rPr>
        <w:t>del</w:t>
      </w:r>
      <w:r>
        <w:rPr>
          <w:spacing w:val="-14"/>
          <w:sz w:val="24"/>
        </w:rPr>
        <w:t> </w:t>
      </w:r>
      <w:r>
        <w:rPr>
          <w:sz w:val="24"/>
        </w:rPr>
        <w:t>punteggio</w:t>
      </w:r>
      <w:r>
        <w:rPr>
          <w:spacing w:val="-13"/>
          <w:sz w:val="24"/>
        </w:rPr>
        <w:t> </w:t>
      </w:r>
      <w:r>
        <w:rPr>
          <w:sz w:val="24"/>
        </w:rPr>
        <w:t>massimo,</w:t>
      </w:r>
      <w:r>
        <w:rPr>
          <w:spacing w:val="-14"/>
          <w:sz w:val="24"/>
        </w:rPr>
        <w:t> </w:t>
      </w:r>
      <w:r>
        <w:rPr>
          <w:sz w:val="24"/>
        </w:rPr>
        <w:t>ma</w:t>
      </w:r>
      <w:r>
        <w:rPr>
          <w:spacing w:val="-13"/>
          <w:sz w:val="24"/>
        </w:rPr>
        <w:t> </w:t>
      </w:r>
      <w:r>
        <w:rPr>
          <w:sz w:val="24"/>
        </w:rPr>
        <w:t>è</w:t>
      </w:r>
      <w:r>
        <w:rPr>
          <w:spacing w:val="-14"/>
          <w:sz w:val="24"/>
        </w:rPr>
        <w:t> </w:t>
      </w:r>
      <w:r>
        <w:rPr>
          <w:sz w:val="24"/>
        </w:rPr>
        <w:t>un</w:t>
      </w:r>
      <w:r>
        <w:rPr>
          <w:spacing w:val="-13"/>
          <w:sz w:val="24"/>
        </w:rPr>
        <w:t> </w:t>
      </w:r>
      <w:r>
        <w:rPr>
          <w:sz w:val="24"/>
        </w:rPr>
        <w:t>elemento</w:t>
      </w:r>
      <w:r>
        <w:rPr>
          <w:spacing w:val="-14"/>
          <w:sz w:val="24"/>
        </w:rPr>
        <w:t> </w:t>
      </w:r>
      <w:r>
        <w:rPr>
          <w:sz w:val="24"/>
        </w:rPr>
        <w:t>valutato</w:t>
      </w:r>
      <w:r>
        <w:rPr>
          <w:spacing w:val="-14"/>
          <w:sz w:val="24"/>
        </w:rPr>
        <w:t> </w:t>
      </w:r>
      <w:r>
        <w:rPr>
          <w:sz w:val="24"/>
        </w:rPr>
        <w:t>nel</w:t>
      </w:r>
      <w:r>
        <w:rPr>
          <w:spacing w:val="-13"/>
          <w:sz w:val="24"/>
        </w:rPr>
        <w:t> </w:t>
      </w:r>
      <w:r>
        <w:rPr>
          <w:sz w:val="24"/>
        </w:rPr>
        <w:t>quadro</w:t>
      </w:r>
      <w:r>
        <w:rPr>
          <w:spacing w:val="-14"/>
          <w:sz w:val="24"/>
        </w:rPr>
        <w:t> </w:t>
      </w:r>
      <w:r>
        <w:rPr>
          <w:sz w:val="24"/>
        </w:rPr>
        <w:t>complessivo</w:t>
      </w:r>
      <w:r>
        <w:rPr>
          <w:spacing w:val="-13"/>
          <w:sz w:val="24"/>
        </w:rPr>
        <w:t> </w:t>
      </w:r>
      <w:r>
        <w:rPr>
          <w:sz w:val="24"/>
        </w:rPr>
        <w:t>del</w:t>
      </w:r>
      <w:r>
        <w:rPr>
          <w:spacing w:val="-14"/>
          <w:sz w:val="24"/>
        </w:rPr>
        <w:t> </w:t>
      </w:r>
      <w:r>
        <w:rPr>
          <w:sz w:val="24"/>
        </w:rPr>
        <w:t>profilo dello studente.</w:t>
      </w:r>
    </w:p>
    <w:p>
      <w:pPr>
        <w:pStyle w:val="ListParagraph"/>
        <w:numPr>
          <w:ilvl w:val="0"/>
          <w:numId w:val="10"/>
        </w:numPr>
        <w:tabs>
          <w:tab w:pos="943" w:val="left" w:leader="none"/>
          <w:tab w:pos="1238" w:val="left" w:leader="none"/>
        </w:tabs>
        <w:spacing w:line="240" w:lineRule="auto" w:before="201" w:after="0"/>
        <w:ind w:left="943" w:right="766" w:hanging="360"/>
        <w:jc w:val="both"/>
        <w:rPr>
          <w:sz w:val="24"/>
        </w:rPr>
      </w:pPr>
      <w:r>
        <w:rPr>
          <w:b/>
          <w:sz w:val="24"/>
        </w:rPr>
        <w:tab/>
      </w:r>
      <w:r>
        <w:rPr>
          <w:sz w:val="24"/>
        </w:rPr>
        <w:t>Il</w:t>
      </w:r>
      <w:r>
        <w:rPr>
          <w:spacing w:val="-5"/>
          <w:sz w:val="24"/>
        </w:rPr>
        <w:t> </w:t>
      </w:r>
      <w:r>
        <w:rPr>
          <w:sz w:val="24"/>
        </w:rPr>
        <w:t>Consiglio</w:t>
      </w:r>
      <w:r>
        <w:rPr>
          <w:spacing w:val="-7"/>
          <w:sz w:val="24"/>
        </w:rPr>
        <w:t> </w:t>
      </w:r>
      <w:r>
        <w:rPr>
          <w:sz w:val="24"/>
        </w:rPr>
        <w:t>di</w:t>
      </w:r>
      <w:r>
        <w:rPr>
          <w:spacing w:val="-5"/>
          <w:sz w:val="24"/>
        </w:rPr>
        <w:t> </w:t>
      </w:r>
      <w:r>
        <w:rPr>
          <w:sz w:val="24"/>
        </w:rPr>
        <w:t>Classe,</w:t>
      </w:r>
      <w:r>
        <w:rPr>
          <w:spacing w:val="-5"/>
          <w:sz w:val="24"/>
        </w:rPr>
        <w:t> </w:t>
      </w:r>
      <w:r>
        <w:rPr>
          <w:sz w:val="24"/>
        </w:rPr>
        <w:t>individuata</w:t>
      </w:r>
      <w:r>
        <w:rPr>
          <w:spacing w:val="-5"/>
          <w:sz w:val="24"/>
        </w:rPr>
        <w:t> </w:t>
      </w:r>
      <w:r>
        <w:rPr>
          <w:sz w:val="24"/>
        </w:rPr>
        <w:t>la</w:t>
      </w:r>
      <w:r>
        <w:rPr>
          <w:spacing w:val="-5"/>
          <w:sz w:val="24"/>
        </w:rPr>
        <w:t> </w:t>
      </w:r>
      <w:r>
        <w:rPr>
          <w:sz w:val="24"/>
        </w:rPr>
        <w:t>fascia</w:t>
      </w:r>
      <w:r>
        <w:rPr>
          <w:spacing w:val="-5"/>
          <w:sz w:val="24"/>
        </w:rPr>
        <w:t> </w:t>
      </w:r>
      <w:r>
        <w:rPr>
          <w:sz w:val="24"/>
        </w:rPr>
        <w:t>di</w:t>
      </w:r>
      <w:r>
        <w:rPr>
          <w:spacing w:val="-5"/>
          <w:sz w:val="24"/>
        </w:rPr>
        <w:t> </w:t>
      </w:r>
      <w:r>
        <w:rPr>
          <w:sz w:val="24"/>
        </w:rPr>
        <w:t>credito</w:t>
      </w:r>
      <w:r>
        <w:rPr>
          <w:spacing w:val="-5"/>
          <w:sz w:val="24"/>
        </w:rPr>
        <w:t> </w:t>
      </w:r>
      <w:r>
        <w:rPr>
          <w:sz w:val="24"/>
        </w:rPr>
        <w:t>spettante</w:t>
      </w:r>
      <w:r>
        <w:rPr>
          <w:spacing w:val="-5"/>
          <w:sz w:val="24"/>
        </w:rPr>
        <w:t> </w:t>
      </w:r>
      <w:r>
        <w:rPr>
          <w:sz w:val="24"/>
        </w:rPr>
        <w:t>in</w:t>
      </w:r>
      <w:r>
        <w:rPr>
          <w:spacing w:val="-4"/>
          <w:sz w:val="24"/>
        </w:rPr>
        <w:t> </w:t>
      </w:r>
      <w:r>
        <w:rPr>
          <w:sz w:val="24"/>
        </w:rPr>
        <w:t>base</w:t>
      </w:r>
      <w:r>
        <w:rPr>
          <w:spacing w:val="-5"/>
          <w:sz w:val="24"/>
        </w:rPr>
        <w:t> </w:t>
      </w:r>
      <w:r>
        <w:rPr>
          <w:sz w:val="24"/>
        </w:rPr>
        <w:t>alla</w:t>
      </w:r>
      <w:r>
        <w:rPr>
          <w:spacing w:val="-5"/>
          <w:sz w:val="24"/>
        </w:rPr>
        <w:t> </w:t>
      </w:r>
      <w:r>
        <w:rPr>
          <w:sz w:val="24"/>
        </w:rPr>
        <w:t>media</w:t>
      </w:r>
      <w:r>
        <w:rPr>
          <w:spacing w:val="-5"/>
          <w:sz w:val="24"/>
        </w:rPr>
        <w:t> </w:t>
      </w:r>
      <w:r>
        <w:rPr>
          <w:sz w:val="24"/>
        </w:rPr>
        <w:t>dei</w:t>
      </w:r>
      <w:r>
        <w:rPr>
          <w:spacing w:val="-5"/>
          <w:sz w:val="24"/>
        </w:rPr>
        <w:t> </w:t>
      </w:r>
      <w:r>
        <w:rPr>
          <w:sz w:val="24"/>
        </w:rPr>
        <w:t>voti</w:t>
      </w:r>
      <w:r>
        <w:rPr>
          <w:spacing w:val="-5"/>
          <w:sz w:val="24"/>
        </w:rPr>
        <w:t> </w:t>
      </w:r>
      <w:r>
        <w:rPr>
          <w:sz w:val="24"/>
        </w:rPr>
        <w:t>(ai</w:t>
      </w:r>
      <w:r>
        <w:rPr>
          <w:spacing w:val="-5"/>
          <w:sz w:val="24"/>
        </w:rPr>
        <w:t> </w:t>
      </w:r>
      <w:r>
        <w:rPr>
          <w:sz w:val="24"/>
        </w:rPr>
        <w:t>sensi delle tabelle ministeriali vigenti), delibera l’attribuzione del punteggio secondo le seguenti </w:t>
      </w:r>
      <w:r>
        <w:rPr>
          <w:spacing w:val="-2"/>
          <w:sz w:val="24"/>
        </w:rPr>
        <w:t>casistiche:</w:t>
      </w:r>
    </w:p>
    <w:p>
      <w:pPr>
        <w:pStyle w:val="Heading3"/>
        <w:numPr>
          <w:ilvl w:val="1"/>
          <w:numId w:val="10"/>
        </w:numPr>
        <w:tabs>
          <w:tab w:pos="1083" w:val="left" w:leader="none"/>
        </w:tabs>
        <w:spacing w:line="240" w:lineRule="auto" w:before="202" w:after="0"/>
        <w:ind w:left="1083" w:right="0" w:hanging="500"/>
        <w:jc w:val="left"/>
      </w:pPr>
      <w:r>
        <w:rPr/>
        <w:t>Studenti</w:t>
      </w:r>
      <w:r>
        <w:rPr>
          <w:spacing w:val="-2"/>
        </w:rPr>
        <w:t> </w:t>
      </w:r>
      <w:r>
        <w:rPr/>
        <w:t>con</w:t>
      </w:r>
      <w:r>
        <w:rPr>
          <w:spacing w:val="-3"/>
        </w:rPr>
        <w:t> </w:t>
      </w:r>
      <w:r>
        <w:rPr/>
        <w:t>media</w:t>
      </w:r>
      <w:r>
        <w:rPr>
          <w:spacing w:val="-1"/>
        </w:rPr>
        <w:t> </w:t>
      </w:r>
      <w:r>
        <w:rPr/>
        <w:t>dei</w:t>
      </w:r>
      <w:r>
        <w:rPr>
          <w:spacing w:val="-2"/>
        </w:rPr>
        <w:t> </w:t>
      </w:r>
      <w:r>
        <w:rPr/>
        <w:t>voti</w:t>
      </w:r>
      <w:r>
        <w:rPr>
          <w:spacing w:val="-1"/>
        </w:rPr>
        <w:t> </w:t>
      </w:r>
      <w:r>
        <w:rPr/>
        <w:t>con</w:t>
      </w:r>
      <w:r>
        <w:rPr>
          <w:spacing w:val="-3"/>
        </w:rPr>
        <w:t> </w:t>
      </w:r>
      <w:r>
        <w:rPr/>
        <w:t>frazione</w:t>
      </w:r>
      <w:r>
        <w:rPr>
          <w:spacing w:val="-3"/>
        </w:rPr>
        <w:t> </w:t>
      </w:r>
      <w:r>
        <w:rPr/>
        <w:t>decimale</w:t>
      </w:r>
      <w:r>
        <w:rPr>
          <w:spacing w:val="3"/>
        </w:rPr>
        <w:t> </w:t>
      </w:r>
      <w:r>
        <w:rPr>
          <w:u w:val="single"/>
        </w:rPr>
        <w:t>pari</w:t>
      </w:r>
      <w:r>
        <w:rPr>
          <w:spacing w:val="-1"/>
          <w:u w:val="single"/>
        </w:rPr>
        <w:t> </w:t>
      </w:r>
      <w:r>
        <w:rPr>
          <w:u w:val="single"/>
        </w:rPr>
        <w:t>o</w:t>
      </w:r>
      <w:r>
        <w:rPr>
          <w:spacing w:val="-7"/>
          <w:u w:val="single"/>
        </w:rPr>
        <w:t> </w:t>
      </w:r>
      <w:r>
        <w:rPr>
          <w:u w:val="single"/>
        </w:rPr>
        <w:t>superiore</w:t>
      </w:r>
      <w:r>
        <w:rPr>
          <w:spacing w:val="-1"/>
        </w:rPr>
        <w:t> </w:t>
      </w:r>
      <w:r>
        <w:rPr/>
        <w:t>a</w:t>
      </w:r>
      <w:r>
        <w:rPr>
          <w:spacing w:val="-1"/>
        </w:rPr>
        <w:t> </w:t>
      </w:r>
      <w:r>
        <w:rPr>
          <w:spacing w:val="-4"/>
        </w:rPr>
        <w:t>0,50</w:t>
      </w:r>
    </w:p>
    <w:p>
      <w:pPr>
        <w:pStyle w:val="BodyText"/>
        <w:spacing w:before="199"/>
        <w:ind w:left="555" w:right="768"/>
        <w:jc w:val="both"/>
      </w:pPr>
      <w:r>
        <w:rPr/>
        <w:t>Per gli studenti che presentano una media dei voti con frazione decimale pari o superiore a 0,50(es. media 7,50), il Consiglio di Classe, preso atto della condizione del voto di comportamento delibera l'attribuzione del punteggio più alto della fascia.</w:t>
      </w:r>
    </w:p>
    <w:p>
      <w:pPr>
        <w:pStyle w:val="Heading3"/>
        <w:numPr>
          <w:ilvl w:val="1"/>
          <w:numId w:val="10"/>
        </w:numPr>
        <w:tabs>
          <w:tab w:pos="1075" w:val="left" w:leader="none"/>
        </w:tabs>
        <w:spacing w:line="240" w:lineRule="auto" w:before="201" w:after="0"/>
        <w:ind w:left="1075" w:right="0" w:hanging="492"/>
        <w:jc w:val="left"/>
      </w:pPr>
      <w:r>
        <w:rPr/>
        <w:t>Studenti</w:t>
      </w:r>
      <w:r>
        <w:rPr>
          <w:spacing w:val="-3"/>
        </w:rPr>
        <w:t> </w:t>
      </w:r>
      <w:r>
        <w:rPr/>
        <w:t>con</w:t>
      </w:r>
      <w:r>
        <w:rPr>
          <w:spacing w:val="-4"/>
        </w:rPr>
        <w:t> </w:t>
      </w:r>
      <w:r>
        <w:rPr/>
        <w:t>media</w:t>
      </w:r>
      <w:r>
        <w:rPr>
          <w:spacing w:val="-2"/>
        </w:rPr>
        <w:t> </w:t>
      </w:r>
      <w:r>
        <w:rPr/>
        <w:t>dei</w:t>
      </w:r>
      <w:r>
        <w:rPr>
          <w:spacing w:val="-2"/>
        </w:rPr>
        <w:t> </w:t>
      </w:r>
      <w:r>
        <w:rPr/>
        <w:t>voti</w:t>
      </w:r>
      <w:r>
        <w:rPr>
          <w:spacing w:val="-2"/>
        </w:rPr>
        <w:t> </w:t>
      </w:r>
      <w:r>
        <w:rPr/>
        <w:t>con</w:t>
      </w:r>
      <w:r>
        <w:rPr>
          <w:spacing w:val="-4"/>
        </w:rPr>
        <w:t> </w:t>
      </w:r>
      <w:r>
        <w:rPr/>
        <w:t>frazione</w:t>
      </w:r>
      <w:r>
        <w:rPr>
          <w:spacing w:val="-4"/>
        </w:rPr>
        <w:t> </w:t>
      </w:r>
      <w:r>
        <w:rPr/>
        <w:t>decimale</w:t>
      </w:r>
      <w:r>
        <w:rPr>
          <w:spacing w:val="3"/>
        </w:rPr>
        <w:t> </w:t>
      </w:r>
      <w:r>
        <w:rPr>
          <w:u w:val="single"/>
        </w:rPr>
        <w:t>inferiore</w:t>
      </w:r>
      <w:r>
        <w:rPr>
          <w:spacing w:val="-2"/>
        </w:rPr>
        <w:t> </w:t>
      </w:r>
      <w:r>
        <w:rPr/>
        <w:t>a</w:t>
      </w:r>
      <w:r>
        <w:rPr>
          <w:spacing w:val="-2"/>
        </w:rPr>
        <w:t> </w:t>
      </w:r>
      <w:r>
        <w:rPr>
          <w:spacing w:val="-4"/>
        </w:rPr>
        <w:t>0,50</w:t>
      </w:r>
    </w:p>
    <w:p>
      <w:pPr>
        <w:pStyle w:val="BodyText"/>
        <w:spacing w:before="200"/>
        <w:ind w:left="555" w:right="582" w:firstLine="60"/>
      </w:pPr>
      <w:r>
        <w:rPr/>
        <w:t>Per gli studenti che presentano una media dei voti con frazione decimale inferiore a 0,50 (es. media 7,45), l'attribuzione del punteggio più alto della fascia non è automatica.</w:t>
      </w:r>
    </w:p>
    <w:p>
      <w:pPr>
        <w:pStyle w:val="BodyText"/>
        <w:spacing w:line="242" w:lineRule="auto" w:before="198"/>
        <w:ind w:left="555" w:right="582" w:firstLine="60"/>
      </w:pPr>
      <w:r>
        <w:rPr/>
        <w:t>Il</w:t>
      </w:r>
      <w:r>
        <w:rPr>
          <w:spacing w:val="-10"/>
        </w:rPr>
        <w:t> </w:t>
      </w:r>
      <w:r>
        <w:rPr/>
        <w:t>Consiglio</w:t>
      </w:r>
      <w:r>
        <w:rPr>
          <w:spacing w:val="-10"/>
        </w:rPr>
        <w:t> </w:t>
      </w:r>
      <w:r>
        <w:rPr/>
        <w:t>di</w:t>
      </w:r>
      <w:r>
        <w:rPr>
          <w:spacing w:val="-10"/>
        </w:rPr>
        <w:t> </w:t>
      </w:r>
      <w:r>
        <w:rPr/>
        <w:t>Classe</w:t>
      </w:r>
      <w:r>
        <w:rPr>
          <w:spacing w:val="-14"/>
        </w:rPr>
        <w:t> </w:t>
      </w:r>
      <w:r>
        <w:rPr/>
        <w:t>procede</w:t>
      </w:r>
      <w:r>
        <w:rPr>
          <w:spacing w:val="-13"/>
        </w:rPr>
        <w:t> </w:t>
      </w:r>
      <w:r>
        <w:rPr/>
        <w:t>alla</w:t>
      </w:r>
      <w:r>
        <w:rPr>
          <w:spacing w:val="-10"/>
        </w:rPr>
        <w:t> </w:t>
      </w:r>
      <w:r>
        <w:rPr/>
        <w:t>valutazione</w:t>
      </w:r>
      <w:r>
        <w:rPr>
          <w:spacing w:val="-10"/>
        </w:rPr>
        <w:t> </w:t>
      </w:r>
      <w:r>
        <w:rPr/>
        <w:t>dei</w:t>
      </w:r>
      <w:r>
        <w:rPr>
          <w:spacing w:val="-10"/>
        </w:rPr>
        <w:t> </w:t>
      </w:r>
      <w:r>
        <w:rPr/>
        <w:t>6</w:t>
      </w:r>
      <w:r>
        <w:rPr>
          <w:spacing w:val="-12"/>
        </w:rPr>
        <w:t> </w:t>
      </w:r>
      <w:r>
        <w:rPr/>
        <w:t>indicatori</w:t>
      </w:r>
      <w:r>
        <w:rPr>
          <w:spacing w:val="-14"/>
        </w:rPr>
        <w:t> </w:t>
      </w:r>
      <w:r>
        <w:rPr/>
        <w:t>di</w:t>
      </w:r>
      <w:r>
        <w:rPr>
          <w:spacing w:val="-13"/>
        </w:rPr>
        <w:t> </w:t>
      </w:r>
      <w:r>
        <w:rPr/>
        <w:t>seguito</w:t>
      </w:r>
      <w:r>
        <w:rPr>
          <w:spacing w:val="-10"/>
        </w:rPr>
        <w:t> </w:t>
      </w:r>
      <w:r>
        <w:rPr/>
        <w:t>riportati,</w:t>
      </w:r>
      <w:r>
        <w:rPr>
          <w:spacing w:val="-10"/>
        </w:rPr>
        <w:t> </w:t>
      </w:r>
      <w:r>
        <w:rPr/>
        <w:t>assegnando</w:t>
      </w:r>
      <w:r>
        <w:rPr>
          <w:spacing w:val="-14"/>
        </w:rPr>
        <w:t> </w:t>
      </w:r>
      <w:r>
        <w:rPr/>
        <w:t>a</w:t>
      </w:r>
      <w:r>
        <w:rPr>
          <w:spacing w:val="-9"/>
        </w:rPr>
        <w:t> </w:t>
      </w:r>
      <w:r>
        <w:rPr/>
        <w:t>ciascuno un valore binario (0 o 1).</w:t>
      </w:r>
    </w:p>
    <w:p>
      <w:pPr>
        <w:pStyle w:val="BodyText"/>
        <w:spacing w:before="196"/>
        <w:ind w:left="555" w:firstLine="60"/>
      </w:pPr>
      <w:r>
        <w:rPr/>
        <w:t>Il punteggio più alto della fascia viene attribuito solo in presenza di un valore totale pari ad almeno 3 (raggiungimento di almeno 3 indicatori su 6).</w:t>
      </w:r>
    </w:p>
    <w:p>
      <w:pPr>
        <w:pStyle w:val="BodyText"/>
        <w:spacing w:after="0"/>
        <w:sectPr>
          <w:pgSz w:w="11910" w:h="16840"/>
          <w:pgMar w:header="0" w:footer="1704" w:top="1360" w:bottom="1900" w:left="425" w:right="141"/>
        </w:sectPr>
      </w:pPr>
    </w:p>
    <w:p>
      <w:pPr>
        <w:pStyle w:val="BodyText"/>
        <w:spacing w:before="4"/>
        <w:rPr>
          <w:sz w:val="16"/>
        </w:rPr>
      </w:pPr>
    </w:p>
    <w:p>
      <w:pPr>
        <w:pStyle w:val="BodyText"/>
        <w:spacing w:after="0"/>
        <w:rPr>
          <w:sz w:val="16"/>
        </w:rPr>
        <w:sectPr>
          <w:footerReference w:type="default" r:id="rId7"/>
          <w:pgSz w:w="11910" w:h="16840"/>
          <w:pgMar w:header="0" w:footer="1704" w:top="1920" w:bottom="1900" w:left="425" w:right="141"/>
        </w:sectPr>
      </w:pPr>
    </w:p>
    <w:p>
      <w:pPr>
        <w:pStyle w:val="Heading3"/>
        <w:spacing w:before="24"/>
        <w:ind w:left="839" w:firstLine="0"/>
      </w:pPr>
      <w:r>
        <w:rPr/>
        <w:t>INDICATORI</w:t>
      </w:r>
      <w:r>
        <w:rPr>
          <w:spacing w:val="-7"/>
        </w:rPr>
        <w:t> </w:t>
      </w:r>
      <w:r>
        <w:rPr/>
        <w:t>PER</w:t>
      </w:r>
      <w:r>
        <w:rPr>
          <w:spacing w:val="-1"/>
        </w:rPr>
        <w:t> </w:t>
      </w:r>
      <w:r>
        <w:rPr/>
        <w:t>ATTRIBUZIONE</w:t>
      </w:r>
      <w:r>
        <w:rPr>
          <w:spacing w:val="-7"/>
        </w:rPr>
        <w:t> </w:t>
      </w:r>
      <w:r>
        <w:rPr/>
        <w:t>DEL</w:t>
      </w:r>
      <w:r>
        <w:rPr>
          <w:spacing w:val="-4"/>
        </w:rPr>
        <w:t> </w:t>
      </w:r>
      <w:r>
        <w:rPr/>
        <w:t>PUNTEGGIO</w:t>
      </w:r>
      <w:r>
        <w:rPr>
          <w:spacing w:val="-1"/>
        </w:rPr>
        <w:t> </w:t>
      </w:r>
      <w:r>
        <w:rPr/>
        <w:t>PIU’</w:t>
      </w:r>
      <w:r>
        <w:rPr>
          <w:spacing w:val="-2"/>
        </w:rPr>
        <w:t> </w:t>
      </w:r>
      <w:r>
        <w:rPr/>
        <w:t>ALTO</w:t>
      </w:r>
      <w:r>
        <w:rPr>
          <w:spacing w:val="-4"/>
        </w:rPr>
        <w:t> </w:t>
      </w:r>
      <w:r>
        <w:rPr/>
        <w:t>DELLA</w:t>
      </w:r>
      <w:r>
        <w:rPr>
          <w:spacing w:val="-3"/>
        </w:rPr>
        <w:t> </w:t>
      </w:r>
      <w:r>
        <w:rPr/>
        <w:t>FASCIA</w:t>
      </w:r>
      <w:r>
        <w:rPr>
          <w:spacing w:val="-4"/>
        </w:rPr>
        <w:t> </w:t>
      </w:r>
      <w:r>
        <w:rPr/>
        <w:t>in</w:t>
      </w:r>
      <w:r>
        <w:rPr>
          <w:spacing w:val="-3"/>
        </w:rPr>
        <w:t> </w:t>
      </w:r>
      <w:r>
        <w:rPr/>
        <w:t>presenza</w:t>
      </w:r>
      <w:r>
        <w:rPr>
          <w:spacing w:val="-1"/>
        </w:rPr>
        <w:t> </w:t>
      </w:r>
      <w:r>
        <w:rPr/>
        <w:t>di</w:t>
      </w:r>
      <w:r>
        <w:rPr>
          <w:spacing w:val="-1"/>
        </w:rPr>
        <w:t> </w:t>
      </w:r>
      <w:r>
        <w:rPr/>
        <w:t>media</w:t>
      </w:r>
      <w:r>
        <w:rPr>
          <w:spacing w:val="-1"/>
        </w:rPr>
        <w:t> </w:t>
      </w:r>
      <w:r>
        <w:rPr>
          <w:spacing w:val="-4"/>
        </w:rPr>
        <w:t>voti</w:t>
      </w:r>
    </w:p>
    <w:p>
      <w:pPr>
        <w:spacing w:line="638" w:lineRule="auto" w:before="95" w:after="50"/>
        <w:ind w:left="555" w:right="3682" w:firstLine="4465"/>
        <w:jc w:val="left"/>
        <w:rPr>
          <w:b/>
          <w:sz w:val="24"/>
        </w:rPr>
      </w:pPr>
      <w:r>
        <w:rPr>
          <w:b/>
          <w:sz w:val="24"/>
        </w:rPr>
        <w:t>inferiore</w:t>
      </w:r>
      <w:r>
        <w:rPr>
          <w:b/>
          <w:spacing w:val="-14"/>
          <w:sz w:val="24"/>
        </w:rPr>
        <w:t> </w:t>
      </w:r>
      <w:r>
        <w:rPr>
          <w:b/>
          <w:sz w:val="24"/>
        </w:rPr>
        <w:t>a</w:t>
      </w:r>
      <w:r>
        <w:rPr>
          <w:b/>
          <w:spacing w:val="-14"/>
          <w:sz w:val="24"/>
        </w:rPr>
        <w:t> </w:t>
      </w:r>
      <w:r>
        <w:rPr>
          <w:b/>
          <w:sz w:val="24"/>
        </w:rPr>
        <w:t>0,50 Condizione:</w:t>
      </w:r>
      <w:r>
        <w:rPr>
          <w:b/>
          <w:spacing w:val="-2"/>
          <w:sz w:val="24"/>
        </w:rPr>
        <w:t> </w:t>
      </w:r>
      <w:r>
        <w:rPr>
          <w:b/>
          <w:sz w:val="24"/>
        </w:rPr>
        <w:t>voto</w:t>
      </w:r>
      <w:r>
        <w:rPr>
          <w:b/>
          <w:spacing w:val="-3"/>
          <w:sz w:val="24"/>
        </w:rPr>
        <w:t> </w:t>
      </w:r>
      <w:r>
        <w:rPr>
          <w:b/>
          <w:sz w:val="24"/>
        </w:rPr>
        <w:t>nel</w:t>
      </w:r>
      <w:r>
        <w:rPr>
          <w:b/>
          <w:spacing w:val="-2"/>
          <w:sz w:val="24"/>
        </w:rPr>
        <w:t> </w:t>
      </w:r>
      <w:r>
        <w:rPr>
          <w:b/>
          <w:sz w:val="24"/>
        </w:rPr>
        <w:t>comportamento</w:t>
      </w:r>
      <w:r>
        <w:rPr>
          <w:b/>
          <w:spacing w:val="-3"/>
          <w:sz w:val="24"/>
        </w:rPr>
        <w:t> </w:t>
      </w:r>
      <w:r>
        <w:rPr>
          <w:b/>
          <w:sz w:val="24"/>
        </w:rPr>
        <w:t>uguale</w:t>
      </w:r>
      <w:r>
        <w:rPr>
          <w:b/>
          <w:spacing w:val="-3"/>
          <w:sz w:val="24"/>
        </w:rPr>
        <w:t> </w:t>
      </w:r>
      <w:r>
        <w:rPr>
          <w:b/>
          <w:sz w:val="24"/>
        </w:rPr>
        <w:t>o</w:t>
      </w:r>
      <w:r>
        <w:rPr>
          <w:b/>
          <w:spacing w:val="-4"/>
          <w:sz w:val="24"/>
        </w:rPr>
        <w:t> </w:t>
      </w:r>
      <w:r>
        <w:rPr>
          <w:b/>
          <w:sz w:val="24"/>
        </w:rPr>
        <w:t>maggiore</w:t>
      </w:r>
      <w:r>
        <w:rPr>
          <w:b/>
          <w:spacing w:val="-4"/>
          <w:sz w:val="24"/>
        </w:rPr>
        <w:t> </w:t>
      </w:r>
      <w:r>
        <w:rPr>
          <w:b/>
          <w:sz w:val="24"/>
        </w:rPr>
        <w:t>a</w:t>
      </w:r>
      <w:r>
        <w:rPr>
          <w:b/>
          <w:spacing w:val="-1"/>
          <w:sz w:val="24"/>
        </w:rPr>
        <w:t> </w:t>
      </w:r>
      <w:r>
        <w:rPr>
          <w:b/>
          <w:spacing w:val="-10"/>
          <w:sz w:val="24"/>
        </w:rPr>
        <w:t>9</w:t>
      </w:r>
    </w:p>
    <w:tbl>
      <w:tblPr>
        <w:tblW w:w="0" w:type="auto"/>
        <w:jc w:val="left"/>
        <w:tblInd w:w="6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290"/>
        <w:gridCol w:w="1357"/>
      </w:tblGrid>
      <w:tr>
        <w:trPr>
          <w:trHeight w:val="728" w:hRule="atLeast"/>
        </w:trPr>
        <w:tc>
          <w:tcPr>
            <w:tcW w:w="7290" w:type="dxa"/>
          </w:tcPr>
          <w:p>
            <w:pPr>
              <w:pStyle w:val="TableParagraph"/>
              <w:spacing w:before="198"/>
              <w:ind w:left="424"/>
              <w:rPr>
                <w:b/>
                <w:sz w:val="24"/>
              </w:rPr>
            </w:pPr>
            <w:r>
              <w:rPr>
                <w:b/>
                <w:spacing w:val="-2"/>
                <w:sz w:val="24"/>
              </w:rPr>
              <w:t>Indicatore</w:t>
            </w:r>
          </w:p>
        </w:tc>
        <w:tc>
          <w:tcPr>
            <w:tcW w:w="1357" w:type="dxa"/>
          </w:tcPr>
          <w:p>
            <w:pPr>
              <w:pStyle w:val="TableParagraph"/>
              <w:spacing w:before="198"/>
              <w:ind w:left="421"/>
              <w:rPr>
                <w:b/>
                <w:sz w:val="24"/>
              </w:rPr>
            </w:pPr>
            <w:r>
              <w:rPr>
                <w:b/>
                <w:spacing w:val="-4"/>
                <w:sz w:val="24"/>
              </w:rPr>
              <w:t>Peso</w:t>
            </w:r>
          </w:p>
        </w:tc>
      </w:tr>
      <w:tr>
        <w:trPr>
          <w:trHeight w:val="1273" w:hRule="atLeast"/>
        </w:trPr>
        <w:tc>
          <w:tcPr>
            <w:tcW w:w="7290" w:type="dxa"/>
          </w:tcPr>
          <w:p>
            <w:pPr>
              <w:pStyle w:val="TableParagraph"/>
              <w:spacing w:line="242" w:lineRule="auto" w:before="198"/>
              <w:ind w:left="424"/>
              <w:rPr>
                <w:sz w:val="24"/>
              </w:rPr>
            </w:pPr>
            <w:r>
              <w:rPr>
                <w:b/>
                <w:sz w:val="24"/>
              </w:rPr>
              <w:t>Impegno</w:t>
            </w:r>
            <w:r>
              <w:rPr>
                <w:b/>
                <w:spacing w:val="-8"/>
                <w:sz w:val="24"/>
              </w:rPr>
              <w:t> </w:t>
            </w:r>
            <w:r>
              <w:rPr>
                <w:b/>
                <w:sz w:val="24"/>
              </w:rPr>
              <w:t>e</w:t>
            </w:r>
            <w:r>
              <w:rPr>
                <w:b/>
                <w:spacing w:val="-8"/>
                <w:sz w:val="24"/>
              </w:rPr>
              <w:t> </w:t>
            </w:r>
            <w:r>
              <w:rPr>
                <w:b/>
                <w:sz w:val="24"/>
              </w:rPr>
              <w:t>partecipazione:</w:t>
            </w:r>
            <w:r>
              <w:rPr>
                <w:b/>
                <w:spacing w:val="-2"/>
                <w:sz w:val="24"/>
              </w:rPr>
              <w:t> </w:t>
            </w:r>
            <w:r>
              <w:rPr>
                <w:sz w:val="24"/>
              </w:rPr>
              <w:t>Partecipazione</w:t>
            </w:r>
            <w:r>
              <w:rPr>
                <w:spacing w:val="-6"/>
                <w:sz w:val="24"/>
              </w:rPr>
              <w:t> </w:t>
            </w:r>
            <w:r>
              <w:rPr>
                <w:sz w:val="24"/>
              </w:rPr>
              <w:t>attiva,</w:t>
            </w:r>
            <w:r>
              <w:rPr>
                <w:spacing w:val="-9"/>
                <w:sz w:val="24"/>
              </w:rPr>
              <w:t> </w:t>
            </w:r>
            <w:r>
              <w:rPr>
                <w:sz w:val="24"/>
              </w:rPr>
              <w:t>costante</w:t>
            </w:r>
            <w:r>
              <w:rPr>
                <w:spacing w:val="-7"/>
                <w:sz w:val="24"/>
              </w:rPr>
              <w:t> </w:t>
            </w:r>
            <w:r>
              <w:rPr>
                <w:sz w:val="24"/>
              </w:rPr>
              <w:t>e responsabile al dialogo educativo.</w:t>
            </w:r>
          </w:p>
        </w:tc>
        <w:tc>
          <w:tcPr>
            <w:tcW w:w="1357" w:type="dxa"/>
          </w:tcPr>
          <w:p>
            <w:pPr>
              <w:pStyle w:val="TableParagraph"/>
              <w:spacing w:before="198"/>
              <w:ind w:left="421"/>
              <w:rPr>
                <w:sz w:val="24"/>
              </w:rPr>
            </w:pPr>
            <w:r>
              <w:rPr>
                <w:spacing w:val="-2"/>
                <w:sz w:val="24"/>
              </w:rPr>
              <w:t>0-</w:t>
            </w:r>
            <w:r>
              <w:rPr>
                <w:spacing w:val="-10"/>
                <w:sz w:val="24"/>
              </w:rPr>
              <w:t>1</w:t>
            </w:r>
          </w:p>
        </w:tc>
      </w:tr>
      <w:tr>
        <w:trPr>
          <w:trHeight w:val="1273" w:hRule="atLeast"/>
        </w:trPr>
        <w:tc>
          <w:tcPr>
            <w:tcW w:w="7290" w:type="dxa"/>
          </w:tcPr>
          <w:p>
            <w:pPr>
              <w:pStyle w:val="TableParagraph"/>
              <w:spacing w:before="198"/>
              <w:ind w:left="424"/>
              <w:rPr>
                <w:sz w:val="24"/>
              </w:rPr>
            </w:pPr>
            <w:r>
              <w:rPr>
                <w:b/>
                <w:sz w:val="24"/>
              </w:rPr>
              <w:t>Frequenza</w:t>
            </w:r>
            <w:r>
              <w:rPr>
                <w:b/>
                <w:spacing w:val="-4"/>
                <w:sz w:val="24"/>
              </w:rPr>
              <w:t> </w:t>
            </w:r>
            <w:r>
              <w:rPr>
                <w:b/>
                <w:sz w:val="24"/>
              </w:rPr>
              <w:t>scolastica:</w:t>
            </w:r>
            <w:r>
              <w:rPr>
                <w:b/>
                <w:spacing w:val="-5"/>
                <w:sz w:val="24"/>
              </w:rPr>
              <w:t> </w:t>
            </w:r>
            <w:r>
              <w:rPr>
                <w:sz w:val="24"/>
              </w:rPr>
              <w:t>Frequenza</w:t>
            </w:r>
            <w:r>
              <w:rPr>
                <w:spacing w:val="-8"/>
                <w:sz w:val="24"/>
              </w:rPr>
              <w:t> </w:t>
            </w:r>
            <w:r>
              <w:rPr>
                <w:sz w:val="24"/>
              </w:rPr>
              <w:t>assidua</w:t>
            </w:r>
            <w:r>
              <w:rPr>
                <w:spacing w:val="-12"/>
                <w:sz w:val="24"/>
              </w:rPr>
              <w:t> </w:t>
            </w:r>
            <w:r>
              <w:rPr>
                <w:sz w:val="24"/>
              </w:rPr>
              <w:t>(valutata</w:t>
            </w:r>
            <w:r>
              <w:rPr>
                <w:spacing w:val="-8"/>
                <w:sz w:val="24"/>
              </w:rPr>
              <w:t> </w:t>
            </w:r>
            <w:r>
              <w:rPr>
                <w:sz w:val="24"/>
              </w:rPr>
              <w:t>in</w:t>
            </w:r>
            <w:r>
              <w:rPr>
                <w:spacing w:val="-7"/>
                <w:sz w:val="24"/>
              </w:rPr>
              <w:t> </w:t>
            </w:r>
            <w:r>
              <w:rPr>
                <w:sz w:val="24"/>
              </w:rPr>
              <w:t>relazione all'incidenza delle assenze sulla continuità didattica).</w:t>
            </w:r>
          </w:p>
        </w:tc>
        <w:tc>
          <w:tcPr>
            <w:tcW w:w="1357" w:type="dxa"/>
          </w:tcPr>
          <w:p>
            <w:pPr>
              <w:pStyle w:val="TableParagraph"/>
              <w:spacing w:before="198"/>
              <w:ind w:left="421"/>
              <w:rPr>
                <w:sz w:val="24"/>
              </w:rPr>
            </w:pPr>
            <w:r>
              <w:rPr>
                <w:spacing w:val="-2"/>
                <w:sz w:val="24"/>
              </w:rPr>
              <w:t>0-</w:t>
            </w:r>
            <w:r>
              <w:rPr>
                <w:spacing w:val="-10"/>
                <w:sz w:val="24"/>
              </w:rPr>
              <w:t>1</w:t>
            </w:r>
          </w:p>
        </w:tc>
      </w:tr>
      <w:tr>
        <w:trPr>
          <w:trHeight w:val="1573" w:hRule="atLeast"/>
        </w:trPr>
        <w:tc>
          <w:tcPr>
            <w:tcW w:w="7290" w:type="dxa"/>
          </w:tcPr>
          <w:p>
            <w:pPr>
              <w:pStyle w:val="TableParagraph"/>
              <w:spacing w:before="198"/>
              <w:ind w:left="424" w:right="808"/>
              <w:jc w:val="both"/>
              <w:rPr>
                <w:sz w:val="24"/>
              </w:rPr>
            </w:pPr>
            <w:r>
              <w:rPr>
                <w:b/>
                <w:sz w:val="24"/>
              </w:rPr>
              <w:t>Qualità</w:t>
            </w:r>
            <w:r>
              <w:rPr>
                <w:b/>
                <w:spacing w:val="-5"/>
                <w:sz w:val="24"/>
              </w:rPr>
              <w:t> </w:t>
            </w:r>
            <w:r>
              <w:rPr>
                <w:b/>
                <w:sz w:val="24"/>
              </w:rPr>
              <w:t>dell’andamento</w:t>
            </w:r>
            <w:r>
              <w:rPr>
                <w:b/>
                <w:spacing w:val="-4"/>
                <w:sz w:val="24"/>
              </w:rPr>
              <w:t> </w:t>
            </w:r>
            <w:r>
              <w:rPr>
                <w:b/>
                <w:sz w:val="24"/>
              </w:rPr>
              <w:t>scolastico: </w:t>
            </w:r>
            <w:r>
              <w:rPr>
                <w:sz w:val="24"/>
              </w:rPr>
              <w:t>Mantenimento</w:t>
            </w:r>
            <w:r>
              <w:rPr>
                <w:spacing w:val="-6"/>
                <w:sz w:val="24"/>
              </w:rPr>
              <w:t> </w:t>
            </w:r>
            <w:r>
              <w:rPr>
                <w:sz w:val="24"/>
              </w:rPr>
              <w:t>di</w:t>
            </w:r>
            <w:r>
              <w:rPr>
                <w:spacing w:val="-3"/>
                <w:sz w:val="24"/>
              </w:rPr>
              <w:t> </w:t>
            </w:r>
            <w:r>
              <w:rPr>
                <w:sz w:val="24"/>
              </w:rPr>
              <w:t>risultati elevati e costanti (valorizzazione del merito) oppure significativa progressione rispetto ai livelli di partenza (valorizzazione dell'impegno).</w:t>
            </w:r>
          </w:p>
        </w:tc>
        <w:tc>
          <w:tcPr>
            <w:tcW w:w="1357" w:type="dxa"/>
          </w:tcPr>
          <w:p>
            <w:pPr>
              <w:pStyle w:val="TableParagraph"/>
              <w:spacing w:before="198"/>
              <w:ind w:left="421"/>
              <w:rPr>
                <w:sz w:val="24"/>
              </w:rPr>
            </w:pPr>
            <w:r>
              <w:rPr>
                <w:spacing w:val="-2"/>
                <w:sz w:val="24"/>
              </w:rPr>
              <w:t>0-</w:t>
            </w:r>
            <w:r>
              <w:rPr>
                <w:spacing w:val="-10"/>
                <w:sz w:val="24"/>
              </w:rPr>
              <w:t>1</w:t>
            </w:r>
          </w:p>
        </w:tc>
      </w:tr>
      <w:tr>
        <w:trPr>
          <w:trHeight w:val="1268" w:hRule="atLeast"/>
        </w:trPr>
        <w:tc>
          <w:tcPr>
            <w:tcW w:w="7290" w:type="dxa"/>
          </w:tcPr>
          <w:p>
            <w:pPr>
              <w:pStyle w:val="TableParagraph"/>
              <w:spacing w:before="198"/>
              <w:ind w:left="424"/>
              <w:rPr>
                <w:sz w:val="24"/>
              </w:rPr>
            </w:pPr>
            <w:r>
              <w:rPr>
                <w:b/>
                <w:sz w:val="24"/>
              </w:rPr>
              <w:t>Percorsi</w:t>
            </w:r>
            <w:r>
              <w:rPr>
                <w:b/>
                <w:spacing w:val="-4"/>
                <w:sz w:val="24"/>
              </w:rPr>
              <w:t> </w:t>
            </w:r>
            <w:r>
              <w:rPr>
                <w:b/>
                <w:sz w:val="24"/>
              </w:rPr>
              <w:t>FSL</w:t>
            </w:r>
            <w:r>
              <w:rPr>
                <w:b/>
                <w:spacing w:val="-6"/>
                <w:sz w:val="24"/>
              </w:rPr>
              <w:t> </w:t>
            </w:r>
            <w:r>
              <w:rPr>
                <w:b/>
                <w:sz w:val="24"/>
              </w:rPr>
              <w:t>(ex</w:t>
            </w:r>
            <w:r>
              <w:rPr>
                <w:b/>
                <w:spacing w:val="-4"/>
                <w:sz w:val="24"/>
              </w:rPr>
              <w:t> </w:t>
            </w:r>
            <w:r>
              <w:rPr>
                <w:b/>
                <w:sz w:val="24"/>
              </w:rPr>
              <w:t>PCTO): </w:t>
            </w:r>
            <w:r>
              <w:rPr>
                <w:sz w:val="24"/>
              </w:rPr>
              <w:t>Partecipazione</w:t>
            </w:r>
            <w:r>
              <w:rPr>
                <w:spacing w:val="-9"/>
                <w:sz w:val="24"/>
              </w:rPr>
              <w:t> </w:t>
            </w:r>
            <w:r>
              <w:rPr>
                <w:sz w:val="24"/>
              </w:rPr>
              <w:t>proficua</w:t>
            </w:r>
            <w:r>
              <w:rPr>
                <w:spacing w:val="-4"/>
                <w:sz w:val="24"/>
              </w:rPr>
              <w:t> </w:t>
            </w:r>
            <w:r>
              <w:rPr>
                <w:sz w:val="24"/>
              </w:rPr>
              <w:t>e</w:t>
            </w:r>
            <w:r>
              <w:rPr>
                <w:spacing w:val="-9"/>
                <w:sz w:val="24"/>
              </w:rPr>
              <w:t> </w:t>
            </w:r>
            <w:r>
              <w:rPr>
                <w:sz w:val="24"/>
              </w:rPr>
              <w:t>documentata</w:t>
            </w:r>
            <w:r>
              <w:rPr>
                <w:spacing w:val="-8"/>
                <w:sz w:val="24"/>
              </w:rPr>
              <w:t> </w:t>
            </w:r>
            <w:r>
              <w:rPr>
                <w:sz w:val="24"/>
              </w:rPr>
              <w:t>da parte dei tutor, con acquisizione di competenze orientative e </w:t>
            </w:r>
            <w:r>
              <w:rPr>
                <w:spacing w:val="-2"/>
                <w:sz w:val="24"/>
              </w:rPr>
              <w:t>professionalizzanti.</w:t>
            </w:r>
          </w:p>
        </w:tc>
        <w:tc>
          <w:tcPr>
            <w:tcW w:w="1357" w:type="dxa"/>
          </w:tcPr>
          <w:p>
            <w:pPr>
              <w:pStyle w:val="TableParagraph"/>
              <w:spacing w:before="198"/>
              <w:ind w:left="421"/>
              <w:rPr>
                <w:sz w:val="24"/>
              </w:rPr>
            </w:pPr>
            <w:r>
              <w:rPr>
                <w:spacing w:val="-2"/>
                <w:sz w:val="24"/>
              </w:rPr>
              <w:t>0-</w:t>
            </w:r>
            <w:r>
              <w:rPr>
                <w:spacing w:val="-10"/>
                <w:sz w:val="24"/>
              </w:rPr>
              <w:t>1</w:t>
            </w:r>
          </w:p>
        </w:tc>
      </w:tr>
      <w:tr>
        <w:trPr>
          <w:trHeight w:val="1273" w:hRule="atLeast"/>
        </w:trPr>
        <w:tc>
          <w:tcPr>
            <w:tcW w:w="7290" w:type="dxa"/>
          </w:tcPr>
          <w:p>
            <w:pPr>
              <w:pStyle w:val="TableParagraph"/>
              <w:spacing w:before="198"/>
              <w:ind w:left="424"/>
              <w:rPr>
                <w:sz w:val="24"/>
              </w:rPr>
            </w:pPr>
            <w:r>
              <w:rPr>
                <w:b/>
                <w:sz w:val="24"/>
              </w:rPr>
              <w:t>Educazione Civica: </w:t>
            </w:r>
            <w:r>
              <w:rPr>
                <w:sz w:val="24"/>
              </w:rPr>
              <w:t>Dimostrazione di competenze di cittadinanza attiva,</w:t>
            </w:r>
            <w:r>
              <w:rPr>
                <w:spacing w:val="-3"/>
                <w:sz w:val="24"/>
              </w:rPr>
              <w:t> </w:t>
            </w:r>
            <w:r>
              <w:rPr>
                <w:sz w:val="24"/>
              </w:rPr>
              <w:t>consapevolezza</w:t>
            </w:r>
            <w:r>
              <w:rPr>
                <w:spacing w:val="-7"/>
                <w:sz w:val="24"/>
              </w:rPr>
              <w:t> </w:t>
            </w:r>
            <w:r>
              <w:rPr>
                <w:sz w:val="24"/>
              </w:rPr>
              <w:t>dei</w:t>
            </w:r>
            <w:r>
              <w:rPr>
                <w:spacing w:val="-3"/>
                <w:sz w:val="24"/>
              </w:rPr>
              <w:t> </w:t>
            </w:r>
            <w:r>
              <w:rPr>
                <w:sz w:val="24"/>
              </w:rPr>
              <w:t>nuclei</w:t>
            </w:r>
            <w:r>
              <w:rPr>
                <w:spacing w:val="-7"/>
                <w:sz w:val="24"/>
              </w:rPr>
              <w:t> </w:t>
            </w:r>
            <w:r>
              <w:rPr>
                <w:sz w:val="24"/>
              </w:rPr>
              <w:t>tematici</w:t>
            </w:r>
            <w:r>
              <w:rPr>
                <w:spacing w:val="-7"/>
                <w:sz w:val="24"/>
              </w:rPr>
              <w:t> </w:t>
            </w:r>
            <w:r>
              <w:rPr>
                <w:sz w:val="24"/>
              </w:rPr>
              <w:t>e</w:t>
            </w:r>
            <w:r>
              <w:rPr>
                <w:spacing w:val="-3"/>
                <w:sz w:val="24"/>
              </w:rPr>
              <w:t> </w:t>
            </w:r>
            <w:r>
              <w:rPr>
                <w:sz w:val="24"/>
              </w:rPr>
              <w:t>rispetto</w:t>
            </w:r>
            <w:r>
              <w:rPr>
                <w:spacing w:val="-7"/>
                <w:sz w:val="24"/>
              </w:rPr>
              <w:t> </w:t>
            </w:r>
            <w:r>
              <w:rPr>
                <w:sz w:val="24"/>
              </w:rPr>
              <w:t>delle</w:t>
            </w:r>
            <w:r>
              <w:rPr>
                <w:spacing w:val="-3"/>
                <w:sz w:val="24"/>
              </w:rPr>
              <w:t> </w:t>
            </w:r>
            <w:r>
              <w:rPr>
                <w:sz w:val="24"/>
              </w:rPr>
              <w:t>regole</w:t>
            </w:r>
            <w:r>
              <w:rPr>
                <w:spacing w:val="-7"/>
                <w:sz w:val="24"/>
              </w:rPr>
              <w:t> </w:t>
            </w:r>
            <w:r>
              <w:rPr>
                <w:sz w:val="24"/>
              </w:rPr>
              <w:t>della </w:t>
            </w:r>
            <w:r>
              <w:rPr>
                <w:spacing w:val="-2"/>
                <w:sz w:val="24"/>
              </w:rPr>
              <w:t>comunità.</w:t>
            </w:r>
          </w:p>
        </w:tc>
        <w:tc>
          <w:tcPr>
            <w:tcW w:w="1357" w:type="dxa"/>
          </w:tcPr>
          <w:p>
            <w:pPr>
              <w:pStyle w:val="TableParagraph"/>
              <w:spacing w:before="198"/>
              <w:ind w:left="421"/>
              <w:rPr>
                <w:sz w:val="24"/>
              </w:rPr>
            </w:pPr>
            <w:r>
              <w:rPr>
                <w:spacing w:val="-2"/>
                <w:sz w:val="24"/>
              </w:rPr>
              <w:t>0-</w:t>
            </w:r>
            <w:r>
              <w:rPr>
                <w:spacing w:val="-10"/>
                <w:sz w:val="24"/>
              </w:rPr>
              <w:t>1</w:t>
            </w:r>
          </w:p>
        </w:tc>
      </w:tr>
      <w:tr>
        <w:trPr>
          <w:trHeight w:val="1273" w:hRule="atLeast"/>
        </w:trPr>
        <w:tc>
          <w:tcPr>
            <w:tcW w:w="7290" w:type="dxa"/>
          </w:tcPr>
          <w:p>
            <w:pPr>
              <w:pStyle w:val="TableParagraph"/>
              <w:spacing w:before="197"/>
              <w:ind w:left="424"/>
              <w:rPr>
                <w:sz w:val="24"/>
              </w:rPr>
            </w:pPr>
            <w:r>
              <w:rPr>
                <w:b/>
                <w:sz w:val="24"/>
              </w:rPr>
              <w:t>Ampliamento</w:t>
            </w:r>
            <w:r>
              <w:rPr>
                <w:b/>
                <w:spacing w:val="-6"/>
                <w:sz w:val="24"/>
              </w:rPr>
              <w:t> </w:t>
            </w:r>
            <w:r>
              <w:rPr>
                <w:b/>
                <w:sz w:val="24"/>
              </w:rPr>
              <w:t>dell’offerta</w:t>
            </w:r>
            <w:r>
              <w:rPr>
                <w:b/>
                <w:spacing w:val="-7"/>
                <w:sz w:val="24"/>
              </w:rPr>
              <w:t> </w:t>
            </w:r>
            <w:r>
              <w:rPr>
                <w:b/>
                <w:sz w:val="24"/>
              </w:rPr>
              <w:t>formativa: </w:t>
            </w:r>
            <w:r>
              <w:rPr>
                <w:sz w:val="24"/>
              </w:rPr>
              <w:t>Partecipazione</w:t>
            </w:r>
            <w:r>
              <w:rPr>
                <w:spacing w:val="-9"/>
                <w:sz w:val="24"/>
              </w:rPr>
              <w:t> </w:t>
            </w:r>
            <w:r>
              <w:rPr>
                <w:sz w:val="24"/>
              </w:rPr>
              <w:t>attiva</w:t>
            </w:r>
            <w:r>
              <w:rPr>
                <w:spacing w:val="-8"/>
                <w:sz w:val="24"/>
              </w:rPr>
              <w:t> </w:t>
            </w:r>
            <w:r>
              <w:rPr>
                <w:sz w:val="24"/>
              </w:rPr>
              <w:t>a</w:t>
            </w:r>
            <w:r>
              <w:rPr>
                <w:spacing w:val="-8"/>
                <w:sz w:val="24"/>
              </w:rPr>
              <w:t> </w:t>
            </w:r>
            <w:r>
              <w:rPr>
                <w:sz w:val="24"/>
              </w:rPr>
              <w:t>progetti PTOF e attività extracurricolari coerenti con il percorso di studi.</w:t>
            </w:r>
          </w:p>
        </w:tc>
        <w:tc>
          <w:tcPr>
            <w:tcW w:w="1357" w:type="dxa"/>
          </w:tcPr>
          <w:p>
            <w:pPr>
              <w:pStyle w:val="TableParagraph"/>
              <w:spacing w:before="197"/>
              <w:ind w:left="421"/>
              <w:rPr>
                <w:sz w:val="24"/>
              </w:rPr>
            </w:pPr>
            <w:r>
              <w:rPr>
                <w:spacing w:val="-2"/>
                <w:sz w:val="24"/>
              </w:rPr>
              <w:t>0-</w:t>
            </w:r>
            <w:r>
              <w:rPr>
                <w:spacing w:val="-10"/>
                <w:sz w:val="24"/>
              </w:rPr>
              <w:t>1</w:t>
            </w:r>
          </w:p>
        </w:tc>
      </w:tr>
    </w:tbl>
    <w:p>
      <w:pPr>
        <w:pStyle w:val="BodyText"/>
        <w:spacing w:before="95"/>
        <w:rPr>
          <w:b/>
        </w:rPr>
      </w:pPr>
    </w:p>
    <w:p>
      <w:pPr>
        <w:spacing w:line="240" w:lineRule="auto" w:before="0"/>
        <w:ind w:left="555" w:right="912" w:firstLine="0"/>
        <w:jc w:val="both"/>
        <w:rPr>
          <w:i/>
          <w:sz w:val="24"/>
        </w:rPr>
      </w:pPr>
      <w:r>
        <w:rPr>
          <w:b/>
          <w:i/>
          <w:sz w:val="24"/>
        </w:rPr>
        <w:t>Con un voto di condotta inferiore a 9/10, ai i sensi della L. 150/2024, allo studente non può essere attribuito il punteggio massimo della fascia di merito, indipendentemente dalla media dei voti </w:t>
      </w:r>
      <w:r>
        <w:rPr>
          <w:b/>
          <w:i/>
          <w:spacing w:val="-2"/>
          <w:sz w:val="24"/>
        </w:rPr>
        <w:t>raggiunta</w:t>
      </w:r>
      <w:r>
        <w:rPr>
          <w:i/>
          <w:spacing w:val="-2"/>
          <w:sz w:val="24"/>
        </w:rPr>
        <w:t>.</w:t>
      </w:r>
    </w:p>
    <w:p>
      <w:pPr>
        <w:spacing w:after="0" w:line="240" w:lineRule="auto"/>
        <w:jc w:val="both"/>
        <w:rPr>
          <w:i/>
          <w:sz w:val="24"/>
        </w:rPr>
        <w:sectPr>
          <w:pgSz w:w="11910" w:h="16840"/>
          <w:pgMar w:header="0" w:footer="1704" w:top="1340" w:bottom="1900" w:left="425" w:right="141"/>
        </w:sectPr>
      </w:pPr>
    </w:p>
    <w:p>
      <w:pPr>
        <w:pStyle w:val="Heading2"/>
        <w:numPr>
          <w:ilvl w:val="1"/>
          <w:numId w:val="5"/>
        </w:numPr>
        <w:tabs>
          <w:tab w:pos="1011" w:val="left" w:leader="none"/>
        </w:tabs>
        <w:spacing w:line="240" w:lineRule="auto" w:before="24" w:after="0"/>
        <w:ind w:left="1011" w:right="0" w:hanging="416"/>
        <w:jc w:val="left"/>
      </w:pPr>
      <w:r>
        <w:rPr/>
        <w:t>CRITERI</w:t>
      </w:r>
      <w:r>
        <w:rPr>
          <w:spacing w:val="-7"/>
        </w:rPr>
        <w:t> </w:t>
      </w:r>
      <w:r>
        <w:rPr/>
        <w:t>PER</w:t>
      </w:r>
      <w:r>
        <w:rPr>
          <w:spacing w:val="-1"/>
        </w:rPr>
        <w:t> </w:t>
      </w:r>
      <w:r>
        <w:rPr/>
        <w:t>LA</w:t>
      </w:r>
      <w:r>
        <w:rPr>
          <w:spacing w:val="-4"/>
        </w:rPr>
        <w:t> </w:t>
      </w:r>
      <w:r>
        <w:rPr/>
        <w:t>VALUTAZIONE</w:t>
      </w:r>
      <w:r>
        <w:rPr>
          <w:spacing w:val="-3"/>
        </w:rPr>
        <w:t> </w:t>
      </w:r>
      <w:r>
        <w:rPr/>
        <w:t>DELL’</w:t>
      </w:r>
      <w:r>
        <w:rPr>
          <w:spacing w:val="-1"/>
        </w:rPr>
        <w:t> </w:t>
      </w:r>
      <w:r>
        <w:rPr/>
        <w:t>ED. </w:t>
      </w:r>
      <w:r>
        <w:rPr>
          <w:spacing w:val="-2"/>
        </w:rPr>
        <w:t>CIVICA</w:t>
      </w:r>
    </w:p>
    <w:p>
      <w:pPr>
        <w:pStyle w:val="BodyText"/>
        <w:spacing w:line="276" w:lineRule="auto" w:before="199"/>
        <w:ind w:left="555" w:right="763"/>
        <w:jc w:val="both"/>
      </w:pPr>
      <w:r>
        <w:rPr/>
        <w:t>Per</w:t>
      </w:r>
      <w:r>
        <w:rPr>
          <w:spacing w:val="-1"/>
        </w:rPr>
        <w:t> </w:t>
      </w:r>
      <w:r>
        <w:rPr/>
        <w:t>i</w:t>
      </w:r>
      <w:r>
        <w:rPr>
          <w:spacing w:val="-5"/>
        </w:rPr>
        <w:t> </w:t>
      </w:r>
      <w:r>
        <w:rPr/>
        <w:t>criteri</w:t>
      </w:r>
      <w:r>
        <w:rPr>
          <w:spacing w:val="-5"/>
        </w:rPr>
        <w:t> </w:t>
      </w:r>
      <w:r>
        <w:rPr/>
        <w:t>di</w:t>
      </w:r>
      <w:r>
        <w:rPr>
          <w:spacing w:val="-5"/>
        </w:rPr>
        <w:t> </w:t>
      </w:r>
      <w:r>
        <w:rPr/>
        <w:t>valutazione,</w:t>
      </w:r>
      <w:r>
        <w:rPr>
          <w:spacing w:val="-5"/>
        </w:rPr>
        <w:t> </w:t>
      </w:r>
      <w:r>
        <w:rPr/>
        <w:t>in</w:t>
      </w:r>
      <w:r>
        <w:rPr>
          <w:spacing w:val="-4"/>
        </w:rPr>
        <w:t> </w:t>
      </w:r>
      <w:r>
        <w:rPr/>
        <w:t>particolare</w:t>
      </w:r>
      <w:r>
        <w:rPr>
          <w:spacing w:val="-5"/>
        </w:rPr>
        <w:t> </w:t>
      </w:r>
      <w:r>
        <w:rPr/>
        <w:t>per</w:t>
      </w:r>
      <w:r>
        <w:rPr>
          <w:spacing w:val="-1"/>
        </w:rPr>
        <w:t> </w:t>
      </w:r>
      <w:r>
        <w:rPr/>
        <w:t>quanto</w:t>
      </w:r>
      <w:r>
        <w:rPr>
          <w:spacing w:val="-5"/>
        </w:rPr>
        <w:t> </w:t>
      </w:r>
      <w:r>
        <w:rPr/>
        <w:t>riguarda</w:t>
      </w:r>
      <w:r>
        <w:rPr>
          <w:spacing w:val="-5"/>
        </w:rPr>
        <w:t> </w:t>
      </w:r>
      <w:r>
        <w:rPr/>
        <w:t>la</w:t>
      </w:r>
      <w:r>
        <w:rPr>
          <w:spacing w:val="-5"/>
        </w:rPr>
        <w:t> </w:t>
      </w:r>
      <w:r>
        <w:rPr/>
        <w:t>corrispondenza</w:t>
      </w:r>
      <w:r>
        <w:rPr>
          <w:spacing w:val="-1"/>
        </w:rPr>
        <w:t> </w:t>
      </w:r>
      <w:r>
        <w:rPr/>
        <w:t>tra</w:t>
      </w:r>
      <w:r>
        <w:rPr>
          <w:spacing w:val="-5"/>
        </w:rPr>
        <w:t> </w:t>
      </w:r>
      <w:r>
        <w:rPr/>
        <w:t>voti</w:t>
      </w:r>
      <w:r>
        <w:rPr>
          <w:spacing w:val="-1"/>
        </w:rPr>
        <w:t> </w:t>
      </w:r>
      <w:r>
        <w:rPr/>
        <w:t>e</w:t>
      </w:r>
      <w:r>
        <w:rPr>
          <w:spacing w:val="-6"/>
        </w:rPr>
        <w:t> </w:t>
      </w:r>
      <w:r>
        <w:rPr/>
        <w:t>prestazioni,</w:t>
      </w:r>
      <w:r>
        <w:rPr>
          <w:spacing w:val="-6"/>
        </w:rPr>
        <w:t> </w:t>
      </w:r>
      <w:r>
        <w:rPr/>
        <w:t>in base alle Linee guida per l’insegnamento dell’Educazione civica verranno utilizzati quali indicatori conoscenze, abilità, competenze-comportamenti, come da apposita griglia.</w:t>
      </w:r>
    </w:p>
    <w:p>
      <w:pPr>
        <w:pStyle w:val="BodyText"/>
        <w:spacing w:before="5"/>
        <w:rPr>
          <w:sz w:val="10"/>
        </w:rPr>
      </w:pPr>
    </w:p>
    <w:tbl>
      <w:tblPr>
        <w:tblW w:w="0" w:type="auto"/>
        <w:jc w:val="left"/>
        <w:tblInd w:w="2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47"/>
        <w:gridCol w:w="2446"/>
        <w:gridCol w:w="2445"/>
        <w:gridCol w:w="2450"/>
        <w:gridCol w:w="2444"/>
      </w:tblGrid>
      <w:tr>
        <w:trPr>
          <w:trHeight w:val="956" w:hRule="atLeast"/>
        </w:trPr>
        <w:tc>
          <w:tcPr>
            <w:tcW w:w="847" w:type="dxa"/>
            <w:tcBorders>
              <w:bottom w:val="single" w:sz="12" w:space="0" w:color="000000"/>
              <w:right w:val="single" w:sz="12" w:space="0" w:color="000000"/>
            </w:tcBorders>
          </w:tcPr>
          <w:p>
            <w:pPr>
              <w:pStyle w:val="TableParagraph"/>
              <w:spacing w:line="242" w:lineRule="auto" w:before="78"/>
              <w:ind w:left="-4" w:right="-37" w:firstLine="204"/>
              <w:rPr>
                <w:b/>
                <w:sz w:val="24"/>
              </w:rPr>
            </w:pPr>
            <w:r>
              <w:rPr>
                <w:b/>
                <w:color w:val="1A1C1C"/>
                <w:spacing w:val="-4"/>
                <w:sz w:val="24"/>
              </w:rPr>
              <w:t>Voto </w:t>
            </w:r>
            <w:r>
              <w:rPr>
                <w:b/>
                <w:color w:val="1A1C1C"/>
                <w:spacing w:val="-10"/>
                <w:sz w:val="24"/>
              </w:rPr>
              <w:t>Decimale</w:t>
            </w:r>
          </w:p>
        </w:tc>
        <w:tc>
          <w:tcPr>
            <w:tcW w:w="2446" w:type="dxa"/>
            <w:tcBorders>
              <w:left w:val="single" w:sz="12" w:space="0" w:color="000000"/>
              <w:bottom w:val="single" w:sz="12" w:space="0" w:color="000000"/>
              <w:right w:val="single" w:sz="12" w:space="0" w:color="000000"/>
            </w:tcBorders>
          </w:tcPr>
          <w:p>
            <w:pPr>
              <w:pStyle w:val="TableParagraph"/>
              <w:spacing w:line="242" w:lineRule="auto" w:before="78"/>
              <w:ind w:left="138" w:right="120" w:firstLine="60"/>
              <w:rPr>
                <w:b/>
                <w:sz w:val="24"/>
              </w:rPr>
            </w:pPr>
            <w:r>
              <w:rPr>
                <w:b/>
                <w:color w:val="1A1C1C"/>
                <w:sz w:val="24"/>
              </w:rPr>
              <w:t>Conoscenze (Sapere Teorico</w:t>
            </w:r>
            <w:r>
              <w:rPr>
                <w:b/>
                <w:color w:val="1A1C1C"/>
                <w:spacing w:val="-14"/>
                <w:sz w:val="24"/>
              </w:rPr>
              <w:t> </w:t>
            </w:r>
            <w:r>
              <w:rPr>
                <w:b/>
                <w:color w:val="1A1C1C"/>
                <w:sz w:val="24"/>
              </w:rPr>
              <w:t>e</w:t>
            </w:r>
            <w:r>
              <w:rPr>
                <w:b/>
                <w:color w:val="1A1C1C"/>
                <w:spacing w:val="-14"/>
                <w:sz w:val="24"/>
              </w:rPr>
              <w:t> </w:t>
            </w:r>
            <w:r>
              <w:rPr>
                <w:b/>
                <w:color w:val="1A1C1C"/>
                <w:sz w:val="24"/>
              </w:rPr>
              <w:t>Linguistico)</w:t>
            </w:r>
          </w:p>
        </w:tc>
        <w:tc>
          <w:tcPr>
            <w:tcW w:w="2445" w:type="dxa"/>
            <w:tcBorders>
              <w:left w:val="single" w:sz="12" w:space="0" w:color="000000"/>
              <w:bottom w:val="single" w:sz="12" w:space="0" w:color="000000"/>
              <w:right w:val="single" w:sz="12" w:space="0" w:color="000000"/>
            </w:tcBorders>
          </w:tcPr>
          <w:p>
            <w:pPr>
              <w:pStyle w:val="TableParagraph"/>
              <w:spacing w:line="242" w:lineRule="auto" w:before="158"/>
              <w:ind w:left="657" w:hanging="320"/>
              <w:rPr>
                <w:b/>
                <w:sz w:val="24"/>
              </w:rPr>
            </w:pPr>
            <w:r>
              <w:rPr>
                <w:b/>
                <w:color w:val="1A1C1C"/>
                <w:sz w:val="24"/>
              </w:rPr>
              <w:t>Abilità</w:t>
            </w:r>
            <w:r>
              <w:rPr>
                <w:b/>
                <w:color w:val="1A1C1C"/>
                <w:spacing w:val="-14"/>
                <w:sz w:val="24"/>
              </w:rPr>
              <w:t> </w:t>
            </w:r>
            <w:r>
              <w:rPr>
                <w:b/>
                <w:color w:val="1A1C1C"/>
                <w:sz w:val="24"/>
              </w:rPr>
              <w:t>(Saper</w:t>
            </w:r>
            <w:r>
              <w:rPr>
                <w:b/>
                <w:color w:val="1A1C1C"/>
                <w:spacing w:val="-14"/>
                <w:sz w:val="24"/>
              </w:rPr>
              <w:t> </w:t>
            </w:r>
            <w:r>
              <w:rPr>
                <w:b/>
                <w:color w:val="1A1C1C"/>
                <w:sz w:val="24"/>
              </w:rPr>
              <w:t>Fare </w:t>
            </w:r>
            <w:r>
              <w:rPr>
                <w:b/>
                <w:color w:val="1A1C1C"/>
                <w:spacing w:val="-2"/>
                <w:sz w:val="24"/>
              </w:rPr>
              <w:t>Applicativo)</w:t>
            </w:r>
          </w:p>
        </w:tc>
        <w:tc>
          <w:tcPr>
            <w:tcW w:w="2450" w:type="dxa"/>
            <w:tcBorders>
              <w:left w:val="single" w:sz="12" w:space="0" w:color="000000"/>
              <w:bottom w:val="single" w:sz="12" w:space="0" w:color="000000"/>
              <w:right w:val="single" w:sz="12" w:space="0" w:color="000000"/>
            </w:tcBorders>
          </w:tcPr>
          <w:p>
            <w:pPr>
              <w:pStyle w:val="TableParagraph"/>
              <w:spacing w:line="242" w:lineRule="auto" w:before="158"/>
              <w:ind w:left="681" w:right="184" w:hanging="397"/>
              <w:rPr>
                <w:b/>
                <w:sz w:val="24"/>
              </w:rPr>
            </w:pPr>
            <w:r>
              <w:rPr>
                <w:b/>
                <w:color w:val="1A1C1C"/>
                <w:sz w:val="24"/>
              </w:rPr>
              <w:t>Competenze</w:t>
            </w:r>
            <w:r>
              <w:rPr>
                <w:b/>
                <w:color w:val="1A1C1C"/>
                <w:spacing w:val="-14"/>
                <w:sz w:val="24"/>
              </w:rPr>
              <w:t> </w:t>
            </w:r>
            <w:r>
              <w:rPr>
                <w:b/>
                <w:color w:val="1A1C1C"/>
                <w:sz w:val="24"/>
              </w:rPr>
              <w:t>(Saper Agire - CCE)</w:t>
            </w:r>
          </w:p>
        </w:tc>
        <w:tc>
          <w:tcPr>
            <w:tcW w:w="2444" w:type="dxa"/>
            <w:tcBorders>
              <w:left w:val="single" w:sz="12" w:space="0" w:color="000000"/>
              <w:bottom w:val="single" w:sz="12" w:space="0" w:color="000000"/>
            </w:tcBorders>
          </w:tcPr>
          <w:p>
            <w:pPr>
              <w:pStyle w:val="TableParagraph"/>
              <w:spacing w:line="242" w:lineRule="auto" w:before="78"/>
              <w:ind w:left="106"/>
              <w:jc w:val="center"/>
              <w:rPr>
                <w:b/>
                <w:sz w:val="24"/>
              </w:rPr>
            </w:pPr>
            <w:r>
              <w:rPr>
                <w:b/>
                <w:color w:val="1A1C1C"/>
                <w:sz w:val="24"/>
              </w:rPr>
              <w:t>Metodo e </w:t>
            </w:r>
            <w:r>
              <w:rPr>
                <w:b/>
                <w:color w:val="1A1C1C"/>
                <w:spacing w:val="-2"/>
                <w:sz w:val="24"/>
              </w:rPr>
              <w:t>Partecipazione</w:t>
            </w:r>
          </w:p>
          <w:p>
            <w:pPr>
              <w:pStyle w:val="TableParagraph"/>
              <w:spacing w:line="266" w:lineRule="exact"/>
              <w:ind w:left="106" w:right="6"/>
              <w:jc w:val="center"/>
              <w:rPr>
                <w:b/>
                <w:sz w:val="24"/>
              </w:rPr>
            </w:pPr>
            <w:r>
              <w:rPr>
                <w:b/>
                <w:color w:val="1A1C1C"/>
                <w:spacing w:val="-2"/>
                <w:sz w:val="24"/>
              </w:rPr>
              <w:t>(Atteggiamento)</w:t>
            </w:r>
          </w:p>
        </w:tc>
      </w:tr>
      <w:tr>
        <w:trPr>
          <w:trHeight w:val="4179" w:hRule="atLeast"/>
        </w:trPr>
        <w:tc>
          <w:tcPr>
            <w:tcW w:w="847" w:type="dxa"/>
            <w:tcBorders>
              <w:top w:val="single" w:sz="12" w:space="0" w:color="000000"/>
              <w:bottom w:val="single" w:sz="12" w:space="0" w:color="000000"/>
              <w:right w:val="single" w:sz="12" w:space="0" w:color="000000"/>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87"/>
              <w:rPr>
                <w:sz w:val="24"/>
              </w:rPr>
            </w:pPr>
          </w:p>
          <w:p>
            <w:pPr>
              <w:pStyle w:val="TableParagraph"/>
              <w:ind w:left="147" w:right="10"/>
              <w:jc w:val="center"/>
              <w:rPr>
                <w:sz w:val="24"/>
              </w:rPr>
            </w:pPr>
            <w:r>
              <w:rPr>
                <w:color w:val="1A1C1C"/>
                <w:spacing w:val="-5"/>
                <w:sz w:val="24"/>
              </w:rPr>
              <w:t>10</w:t>
            </w:r>
          </w:p>
        </w:tc>
        <w:tc>
          <w:tcPr>
            <w:tcW w:w="2446" w:type="dxa"/>
            <w:tcBorders>
              <w:top w:val="single" w:sz="12" w:space="0" w:color="000000"/>
              <w:left w:val="single" w:sz="12" w:space="0" w:color="000000"/>
              <w:bottom w:val="single" w:sz="12" w:space="0" w:color="000000"/>
              <w:right w:val="single" w:sz="12" w:space="0" w:color="000000"/>
            </w:tcBorders>
          </w:tcPr>
          <w:p>
            <w:pPr>
              <w:pStyle w:val="TableParagraph"/>
              <w:tabs>
                <w:tab w:pos="1817" w:val="left" w:leader="none"/>
                <w:tab w:pos="2073" w:val="left" w:leader="none"/>
              </w:tabs>
              <w:spacing w:before="76"/>
              <w:ind w:left="122" w:right="121"/>
              <w:jc w:val="both"/>
              <w:rPr>
                <w:sz w:val="24"/>
              </w:rPr>
            </w:pPr>
            <w:r>
              <w:rPr>
                <w:color w:val="1A1C1C"/>
                <w:sz w:val="24"/>
              </w:rPr>
              <w:t>Eccellente - </w:t>
            </w:r>
            <w:r>
              <w:rPr>
                <w:color w:val="1A1C1C"/>
                <w:sz w:val="24"/>
              </w:rPr>
              <w:t>Livello </w:t>
            </w:r>
            <w:r>
              <w:rPr>
                <w:color w:val="1A1C1C"/>
                <w:spacing w:val="-2"/>
                <w:sz w:val="24"/>
              </w:rPr>
              <w:t>avanzato.</w:t>
            </w:r>
            <w:r>
              <w:rPr>
                <w:color w:val="1A1C1C"/>
                <w:sz w:val="24"/>
              </w:rPr>
              <w:tab/>
              <w:tab/>
            </w:r>
            <w:r>
              <w:rPr>
                <w:color w:val="1A1C1C"/>
                <w:spacing w:val="-6"/>
                <w:sz w:val="24"/>
              </w:rPr>
              <w:t>Le </w:t>
            </w:r>
            <w:r>
              <w:rPr>
                <w:color w:val="1A1C1C"/>
                <w:sz w:val="24"/>
              </w:rPr>
              <w:t>conoscenze sui temi </w:t>
            </w:r>
            <w:r>
              <w:rPr>
                <w:color w:val="1A1C1C"/>
                <w:spacing w:val="-2"/>
                <w:sz w:val="24"/>
              </w:rPr>
              <w:t>proposti</w:t>
            </w:r>
            <w:r>
              <w:rPr>
                <w:color w:val="1A1C1C"/>
                <w:sz w:val="24"/>
              </w:rPr>
              <w:tab/>
            </w:r>
            <w:r>
              <w:rPr>
                <w:color w:val="1A1C1C"/>
                <w:spacing w:val="-4"/>
                <w:sz w:val="24"/>
              </w:rPr>
              <w:t>sono </w:t>
            </w:r>
            <w:r>
              <w:rPr>
                <w:color w:val="1A1C1C"/>
                <w:sz w:val="24"/>
              </w:rPr>
              <w:t>complete,</w:t>
            </w:r>
            <w:r>
              <w:rPr>
                <w:color w:val="1A1C1C"/>
                <w:spacing w:val="-14"/>
                <w:sz w:val="24"/>
              </w:rPr>
              <w:t> </w:t>
            </w:r>
            <w:r>
              <w:rPr>
                <w:color w:val="1A1C1C"/>
                <w:sz w:val="24"/>
              </w:rPr>
              <w:t>consolidate e bene organizzate. L’alunno sa metterle in relazione in modo autonomo, riferirle e utilizzarle nel lavoro anche in contesti </w:t>
            </w:r>
            <w:r>
              <w:rPr>
                <w:color w:val="1A1C1C"/>
                <w:spacing w:val="-2"/>
                <w:sz w:val="24"/>
              </w:rPr>
              <w:t>nuovi.</w:t>
            </w:r>
          </w:p>
        </w:tc>
        <w:tc>
          <w:tcPr>
            <w:tcW w:w="2445" w:type="dxa"/>
            <w:tcBorders>
              <w:top w:val="single" w:sz="12" w:space="0" w:color="000000"/>
              <w:left w:val="single" w:sz="12" w:space="0" w:color="000000"/>
              <w:bottom w:val="single" w:sz="12" w:space="0" w:color="000000"/>
              <w:right w:val="single" w:sz="12" w:space="0" w:color="000000"/>
            </w:tcBorders>
          </w:tcPr>
          <w:p>
            <w:pPr>
              <w:pStyle w:val="TableParagraph"/>
              <w:tabs>
                <w:tab w:pos="1719" w:val="left" w:leader="none"/>
                <w:tab w:pos="2236" w:val="left" w:leader="none"/>
              </w:tabs>
              <w:spacing w:before="76"/>
              <w:ind w:left="109"/>
              <w:jc w:val="both"/>
              <w:rPr>
                <w:sz w:val="24"/>
              </w:rPr>
            </w:pPr>
            <w:r>
              <w:rPr>
                <w:color w:val="1A1C1C"/>
                <w:sz w:val="24"/>
              </w:rPr>
              <w:t>L’alunno mette in atto in autonomia le abilità; collega le conoscenze, ne rileva i nessi e i legami con le altre </w:t>
            </w:r>
            <w:r>
              <w:rPr>
                <w:color w:val="1A1C1C"/>
                <w:spacing w:val="-2"/>
                <w:sz w:val="24"/>
              </w:rPr>
              <w:t>discipline;</w:t>
            </w:r>
            <w:r>
              <w:rPr>
                <w:color w:val="1A1C1C"/>
                <w:sz w:val="24"/>
              </w:rPr>
              <w:tab/>
            </w:r>
            <w:r>
              <w:rPr>
                <w:color w:val="1A1C1C"/>
                <w:spacing w:val="-2"/>
                <w:sz w:val="24"/>
              </w:rPr>
              <w:t>esegue </w:t>
            </w:r>
            <w:r>
              <w:rPr>
                <w:color w:val="1A1C1C"/>
                <w:sz w:val="24"/>
              </w:rPr>
              <w:t>collegamenti con le esperienze concrete in modo completo e propositivo. Apporta contributi personali e originali, utili anche a </w:t>
            </w:r>
            <w:r>
              <w:rPr>
                <w:color w:val="1A1C1C"/>
                <w:spacing w:val="-2"/>
                <w:sz w:val="24"/>
              </w:rPr>
              <w:t>migliorare</w:t>
            </w:r>
            <w:r>
              <w:rPr>
                <w:color w:val="1A1C1C"/>
                <w:sz w:val="24"/>
              </w:rPr>
              <w:tab/>
              <w:tab/>
            </w:r>
            <w:r>
              <w:rPr>
                <w:color w:val="1A1C1C"/>
                <w:spacing w:val="-5"/>
                <w:sz w:val="24"/>
              </w:rPr>
              <w:t>le</w:t>
            </w:r>
          </w:p>
          <w:p>
            <w:pPr>
              <w:pStyle w:val="TableParagraph"/>
              <w:spacing w:line="270" w:lineRule="exact" w:before="5"/>
              <w:ind w:left="109"/>
              <w:rPr>
                <w:sz w:val="24"/>
              </w:rPr>
            </w:pPr>
            <w:r>
              <w:rPr>
                <w:color w:val="1A1C1C"/>
                <w:spacing w:val="-2"/>
                <w:sz w:val="24"/>
              </w:rPr>
              <w:t>procedure.</w:t>
            </w:r>
          </w:p>
        </w:tc>
        <w:tc>
          <w:tcPr>
            <w:tcW w:w="2450" w:type="dxa"/>
            <w:tcBorders>
              <w:top w:val="single" w:sz="12" w:space="0" w:color="000000"/>
              <w:left w:val="single" w:sz="12" w:space="0" w:color="000000"/>
              <w:bottom w:val="single" w:sz="12" w:space="0" w:color="000000"/>
              <w:right w:val="single" w:sz="12" w:space="0" w:color="000000"/>
            </w:tcBorders>
          </w:tcPr>
          <w:p>
            <w:pPr>
              <w:pStyle w:val="TableParagraph"/>
              <w:tabs>
                <w:tab w:pos="792" w:val="left" w:leader="none"/>
                <w:tab w:pos="1171" w:val="left" w:leader="none"/>
                <w:tab w:pos="1494" w:val="left" w:leader="none"/>
                <w:tab w:pos="1739" w:val="left" w:leader="none"/>
                <w:tab w:pos="2225" w:val="left" w:leader="none"/>
                <w:tab w:pos="2290" w:val="left" w:leader="none"/>
              </w:tabs>
              <w:spacing w:before="76"/>
              <w:ind w:left="109" w:right="7"/>
              <w:rPr>
                <w:sz w:val="24"/>
              </w:rPr>
            </w:pPr>
            <w:r>
              <w:rPr>
                <w:color w:val="1A1C1C"/>
                <w:spacing w:val="-2"/>
                <w:sz w:val="24"/>
              </w:rPr>
              <w:t>L’alunno</w:t>
            </w:r>
            <w:r>
              <w:rPr>
                <w:color w:val="1A1C1C"/>
                <w:sz w:val="24"/>
              </w:rPr>
              <w:tab/>
              <w:tab/>
              <w:tab/>
            </w:r>
            <w:r>
              <w:rPr>
                <w:color w:val="1A1C1C"/>
                <w:spacing w:val="-27"/>
                <w:sz w:val="24"/>
              </w:rPr>
              <w:t> </w:t>
            </w:r>
            <w:r>
              <w:rPr>
                <w:color w:val="1A1C1C"/>
                <w:spacing w:val="-2"/>
                <w:sz w:val="24"/>
              </w:rPr>
              <w:t>adotta sempre,</w:t>
            </w:r>
            <w:r>
              <w:rPr>
                <w:color w:val="1A1C1C"/>
                <w:sz w:val="24"/>
              </w:rPr>
              <w:tab/>
            </w:r>
            <w:r>
              <w:rPr>
                <w:color w:val="1A1C1C"/>
                <w:spacing w:val="-47"/>
                <w:sz w:val="24"/>
              </w:rPr>
              <w:t> </w:t>
            </w:r>
            <w:r>
              <w:rPr>
                <w:color w:val="1A1C1C"/>
                <w:spacing w:val="-2"/>
                <w:sz w:val="24"/>
              </w:rPr>
              <w:t>durante</w:t>
            </w:r>
            <w:r>
              <w:rPr>
                <w:color w:val="1A1C1C"/>
                <w:sz w:val="24"/>
              </w:rPr>
              <w:tab/>
            </w:r>
            <w:r>
              <w:rPr>
                <w:color w:val="1A1C1C"/>
                <w:spacing w:val="-46"/>
                <w:sz w:val="24"/>
              </w:rPr>
              <w:t> </w:t>
            </w:r>
            <w:r>
              <w:rPr>
                <w:color w:val="1A1C1C"/>
                <w:spacing w:val="-4"/>
                <w:sz w:val="24"/>
              </w:rPr>
              <w:t>le </w:t>
            </w:r>
            <w:r>
              <w:rPr>
                <w:color w:val="1A1C1C"/>
                <w:sz w:val="24"/>
              </w:rPr>
              <w:t>attività</w:t>
            </w:r>
            <w:r>
              <w:rPr>
                <w:color w:val="1A1C1C"/>
                <w:spacing w:val="80"/>
                <w:sz w:val="24"/>
              </w:rPr>
              <w:t> </w:t>
            </w:r>
            <w:r>
              <w:rPr>
                <w:color w:val="1A1C1C"/>
                <w:sz w:val="24"/>
              </w:rPr>
              <w:t>curriculari</w:t>
            </w:r>
            <w:r>
              <w:rPr>
                <w:color w:val="1A1C1C"/>
                <w:spacing w:val="80"/>
                <w:sz w:val="24"/>
              </w:rPr>
              <w:t> </w:t>
            </w:r>
            <w:r>
              <w:rPr>
                <w:color w:val="1A1C1C"/>
                <w:sz w:val="24"/>
              </w:rPr>
              <w:t>ed </w:t>
            </w:r>
            <w:r>
              <w:rPr>
                <w:color w:val="1A1C1C"/>
                <w:spacing w:val="-2"/>
                <w:sz w:val="24"/>
              </w:rPr>
              <w:t>extra-curriculari, comportamenti</w:t>
            </w:r>
            <w:r>
              <w:rPr>
                <w:color w:val="1A1C1C"/>
                <w:sz w:val="24"/>
              </w:rPr>
              <w:tab/>
              <w:tab/>
              <w:tab/>
            </w:r>
            <w:r>
              <w:rPr>
                <w:color w:val="1A1C1C"/>
                <w:spacing w:val="-54"/>
                <w:sz w:val="24"/>
              </w:rPr>
              <w:t> </w:t>
            </w:r>
            <w:r>
              <w:rPr>
                <w:color w:val="1A1C1C"/>
                <w:spacing w:val="-10"/>
                <w:sz w:val="24"/>
              </w:rPr>
              <w:t>e </w:t>
            </w:r>
            <w:r>
              <w:rPr>
                <w:color w:val="1A1C1C"/>
                <w:sz w:val="24"/>
              </w:rPr>
              <w:t>atteggiamenti</w:t>
            </w:r>
            <w:r>
              <w:rPr>
                <w:color w:val="1A1C1C"/>
                <w:spacing w:val="33"/>
                <w:sz w:val="24"/>
              </w:rPr>
              <w:t> </w:t>
            </w:r>
            <w:r>
              <w:rPr>
                <w:color w:val="1A1C1C"/>
                <w:sz w:val="24"/>
              </w:rPr>
              <w:t>coerenti </w:t>
            </w:r>
            <w:r>
              <w:rPr>
                <w:color w:val="1A1C1C"/>
                <w:spacing w:val="-4"/>
                <w:sz w:val="24"/>
              </w:rPr>
              <w:t>con</w:t>
            </w:r>
            <w:r>
              <w:rPr>
                <w:color w:val="1A1C1C"/>
                <w:sz w:val="24"/>
              </w:rPr>
              <w:tab/>
            </w:r>
            <w:r>
              <w:rPr>
                <w:color w:val="1A1C1C"/>
                <w:spacing w:val="-10"/>
                <w:sz w:val="24"/>
              </w:rPr>
              <w:t>i</w:t>
            </w:r>
            <w:r>
              <w:rPr>
                <w:color w:val="1A1C1C"/>
                <w:sz w:val="24"/>
              </w:rPr>
              <w:tab/>
            </w:r>
            <w:r>
              <w:rPr>
                <w:color w:val="1A1C1C"/>
                <w:spacing w:val="-2"/>
                <w:sz w:val="24"/>
              </w:rPr>
              <w:t>principi</w:t>
            </w:r>
            <w:r>
              <w:rPr>
                <w:color w:val="1A1C1C"/>
                <w:sz w:val="24"/>
              </w:rPr>
              <w:tab/>
            </w:r>
            <w:r>
              <w:rPr>
                <w:color w:val="1A1C1C"/>
                <w:spacing w:val="-54"/>
                <w:sz w:val="24"/>
              </w:rPr>
              <w:t> </w:t>
            </w:r>
            <w:r>
              <w:rPr>
                <w:color w:val="1A1C1C"/>
                <w:spacing w:val="-6"/>
                <w:sz w:val="24"/>
              </w:rPr>
              <w:t>di </w:t>
            </w:r>
            <w:r>
              <w:rPr>
                <w:color w:val="1A1C1C"/>
                <w:spacing w:val="-2"/>
                <w:sz w:val="24"/>
              </w:rPr>
              <w:t>convivenza</w:t>
            </w:r>
            <w:r>
              <w:rPr>
                <w:color w:val="1A1C1C"/>
                <w:sz w:val="24"/>
              </w:rPr>
              <w:tab/>
              <w:tab/>
            </w:r>
            <w:r>
              <w:rPr>
                <w:color w:val="1A1C1C"/>
                <w:spacing w:val="-2"/>
                <w:sz w:val="24"/>
              </w:rPr>
              <w:t>civile</w:t>
            </w:r>
            <w:r>
              <w:rPr>
                <w:color w:val="1A1C1C"/>
                <w:sz w:val="24"/>
              </w:rPr>
              <w:tab/>
              <w:tab/>
            </w:r>
            <w:r>
              <w:rPr>
                <w:color w:val="1A1C1C"/>
                <w:spacing w:val="-10"/>
                <w:sz w:val="24"/>
              </w:rPr>
              <w:t>e </w:t>
            </w:r>
            <w:r>
              <w:rPr>
                <w:color w:val="1A1C1C"/>
                <w:spacing w:val="-2"/>
                <w:sz w:val="24"/>
              </w:rPr>
              <w:t>mostra</w:t>
            </w:r>
            <w:r>
              <w:rPr>
                <w:color w:val="1A1C1C"/>
                <w:sz w:val="24"/>
              </w:rPr>
              <w:tab/>
              <w:tab/>
            </w:r>
            <w:r>
              <w:rPr>
                <w:color w:val="1A1C1C"/>
                <w:spacing w:val="-47"/>
                <w:sz w:val="24"/>
              </w:rPr>
              <w:t> </w:t>
            </w:r>
            <w:r>
              <w:rPr>
                <w:color w:val="1A1C1C"/>
                <w:spacing w:val="-2"/>
                <w:sz w:val="24"/>
              </w:rPr>
              <w:t>di</w:t>
            </w:r>
            <w:r>
              <w:rPr>
                <w:color w:val="1A1C1C"/>
                <w:sz w:val="24"/>
              </w:rPr>
              <w:tab/>
              <w:tab/>
            </w:r>
            <w:r>
              <w:rPr>
                <w:color w:val="1A1C1C"/>
                <w:spacing w:val="-2"/>
                <w:sz w:val="24"/>
              </w:rPr>
              <w:t>averne completa consapevolezza,</w:t>
            </w:r>
            <w:r>
              <w:rPr>
                <w:color w:val="1A1C1C"/>
                <w:sz w:val="24"/>
              </w:rPr>
              <w:tab/>
              <w:tab/>
            </w:r>
            <w:r>
              <w:rPr>
                <w:color w:val="1A1C1C"/>
                <w:spacing w:val="-6"/>
                <w:sz w:val="24"/>
              </w:rPr>
              <w:t>in </w:t>
            </w:r>
            <w:r>
              <w:rPr>
                <w:color w:val="1A1C1C"/>
                <w:sz w:val="24"/>
              </w:rPr>
              <w:t>contesti noti e in nuovi </w:t>
            </w:r>
            <w:r>
              <w:rPr>
                <w:color w:val="1A1C1C"/>
                <w:spacing w:val="-2"/>
                <w:sz w:val="24"/>
              </w:rPr>
              <w:t>contesti.</w:t>
            </w:r>
          </w:p>
        </w:tc>
        <w:tc>
          <w:tcPr>
            <w:tcW w:w="2444" w:type="dxa"/>
            <w:tcBorders>
              <w:top w:val="single" w:sz="12" w:space="0" w:color="000000"/>
              <w:left w:val="single" w:sz="12" w:space="0" w:color="000000"/>
              <w:bottom w:val="single" w:sz="12" w:space="0" w:color="000000"/>
            </w:tcBorders>
          </w:tcPr>
          <w:p>
            <w:pPr>
              <w:pStyle w:val="TableParagraph"/>
              <w:tabs>
                <w:tab w:pos="1067" w:val="left" w:leader="none"/>
                <w:tab w:pos="1242" w:val="left" w:leader="none"/>
                <w:tab w:pos="1330" w:val="left" w:leader="none"/>
                <w:tab w:pos="1386" w:val="left" w:leader="none"/>
                <w:tab w:pos="1461" w:val="left" w:leader="none"/>
                <w:tab w:pos="1578" w:val="left" w:leader="none"/>
                <w:tab w:pos="1806" w:val="left" w:leader="none"/>
                <w:tab w:pos="1846" w:val="left" w:leader="none"/>
                <w:tab w:pos="2056" w:val="left" w:leader="none"/>
                <w:tab w:pos="2113" w:val="left" w:leader="none"/>
                <w:tab w:pos="2162" w:val="left" w:leader="none"/>
              </w:tabs>
              <w:spacing w:before="156"/>
              <w:ind w:left="108" w:right="2"/>
              <w:rPr>
                <w:sz w:val="24"/>
              </w:rPr>
            </w:pPr>
            <w:r>
              <w:rPr>
                <w:color w:val="1A1C1C"/>
                <w:spacing w:val="-2"/>
                <w:sz w:val="24"/>
              </w:rPr>
              <w:t>Eccellente.</w:t>
            </w:r>
            <w:r>
              <w:rPr>
                <w:color w:val="1A1C1C"/>
                <w:sz w:val="24"/>
              </w:rPr>
              <w:tab/>
              <w:tab/>
              <w:tab/>
              <w:tab/>
              <w:tab/>
            </w:r>
            <w:r>
              <w:rPr>
                <w:color w:val="1A1C1C"/>
                <w:spacing w:val="-2"/>
                <w:sz w:val="24"/>
              </w:rPr>
              <w:t>L’alunno manifesta costantemente</w:t>
            </w:r>
            <w:r>
              <w:rPr>
                <w:color w:val="1A1C1C"/>
                <w:sz w:val="24"/>
              </w:rPr>
              <w:tab/>
              <w:tab/>
              <w:tab/>
              <w:tab/>
              <w:tab/>
              <w:tab/>
            </w:r>
            <w:r>
              <w:rPr>
                <w:color w:val="1A1C1C"/>
                <w:spacing w:val="-6"/>
                <w:sz w:val="24"/>
              </w:rPr>
              <w:t>un </w:t>
            </w:r>
            <w:r>
              <w:rPr>
                <w:color w:val="1A1C1C"/>
                <w:spacing w:val="-2"/>
                <w:sz w:val="24"/>
              </w:rPr>
              <w:t>metodo</w:t>
            </w:r>
            <w:r>
              <w:rPr>
                <w:color w:val="1A1C1C"/>
                <w:sz w:val="24"/>
              </w:rPr>
              <w:tab/>
              <w:tab/>
            </w:r>
            <w:r>
              <w:rPr>
                <w:color w:val="1A1C1C"/>
                <w:spacing w:val="-43"/>
                <w:sz w:val="24"/>
              </w:rPr>
              <w:t> </w:t>
            </w:r>
            <w:r>
              <w:rPr>
                <w:color w:val="1A1C1C"/>
                <w:sz w:val="24"/>
              </w:rPr>
              <w:t>di</w:t>
              <w:tab/>
              <w:tab/>
              <w:tab/>
            </w:r>
            <w:r>
              <w:rPr>
                <w:color w:val="1A1C1C"/>
                <w:spacing w:val="-2"/>
                <w:sz w:val="24"/>
              </w:rPr>
              <w:t>studio efficace</w:t>
            </w:r>
            <w:r>
              <w:rPr>
                <w:color w:val="1A1C1C"/>
                <w:sz w:val="24"/>
              </w:rPr>
              <w:tab/>
            </w:r>
            <w:r>
              <w:rPr>
                <w:color w:val="1A1C1C"/>
                <w:spacing w:val="-10"/>
                <w:sz w:val="24"/>
              </w:rPr>
              <w:t>e</w:t>
            </w:r>
            <w:r>
              <w:rPr>
                <w:color w:val="1A1C1C"/>
                <w:sz w:val="24"/>
              </w:rPr>
              <w:tab/>
              <w:tab/>
              <w:tab/>
            </w:r>
            <w:r>
              <w:rPr>
                <w:color w:val="1A1C1C"/>
                <w:spacing w:val="-51"/>
                <w:sz w:val="24"/>
              </w:rPr>
              <w:t> </w:t>
            </w:r>
            <w:r>
              <w:rPr>
                <w:color w:val="1A1C1C"/>
                <w:spacing w:val="-2"/>
                <w:sz w:val="24"/>
              </w:rPr>
              <w:t>personale, massima</w:t>
            </w:r>
            <w:r>
              <w:rPr>
                <w:color w:val="1A1C1C"/>
                <w:sz w:val="24"/>
              </w:rPr>
              <w:tab/>
              <w:tab/>
              <w:tab/>
            </w:r>
            <w:r>
              <w:rPr>
                <w:color w:val="1A1C1C"/>
                <w:spacing w:val="-4"/>
                <w:sz w:val="24"/>
              </w:rPr>
              <w:t>cura</w:t>
            </w:r>
            <w:r>
              <w:rPr>
                <w:color w:val="1A1C1C"/>
                <w:sz w:val="24"/>
              </w:rPr>
              <w:tab/>
              <w:tab/>
              <w:tab/>
              <w:tab/>
            </w:r>
            <w:r>
              <w:rPr>
                <w:color w:val="1A1C1C"/>
                <w:spacing w:val="-4"/>
                <w:sz w:val="24"/>
              </w:rPr>
              <w:t>nel </w:t>
            </w:r>
            <w:r>
              <w:rPr>
                <w:color w:val="1A1C1C"/>
                <w:spacing w:val="-2"/>
                <w:sz w:val="24"/>
              </w:rPr>
              <w:t>lavoro</w:t>
            </w:r>
            <w:r>
              <w:rPr>
                <w:color w:val="1A1C1C"/>
                <w:sz w:val="24"/>
              </w:rPr>
              <w:tab/>
              <w:tab/>
            </w:r>
            <w:r>
              <w:rPr>
                <w:color w:val="1A1C1C"/>
                <w:spacing w:val="-10"/>
                <w:sz w:val="24"/>
              </w:rPr>
              <w:t>e</w:t>
            </w:r>
            <w:r>
              <w:rPr>
                <w:color w:val="1A1C1C"/>
                <w:sz w:val="24"/>
              </w:rPr>
              <w:tab/>
              <w:tab/>
              <w:tab/>
              <w:tab/>
              <w:tab/>
            </w:r>
            <w:r>
              <w:rPr>
                <w:color w:val="1A1C1C"/>
                <w:spacing w:val="-28"/>
                <w:sz w:val="24"/>
              </w:rPr>
              <w:t> </w:t>
            </w:r>
            <w:r>
              <w:rPr>
                <w:color w:val="1A1C1C"/>
                <w:spacing w:val="-2"/>
                <w:sz w:val="24"/>
              </w:rPr>
              <w:t>piena </w:t>
            </w:r>
            <w:r>
              <w:rPr>
                <w:color w:val="1A1C1C"/>
                <w:sz w:val="24"/>
              </w:rPr>
              <w:t>partecipazione</w:t>
            </w:r>
            <w:r>
              <w:rPr>
                <w:color w:val="1A1C1C"/>
                <w:spacing w:val="20"/>
                <w:sz w:val="24"/>
              </w:rPr>
              <w:t> </w:t>
            </w:r>
            <w:r>
              <w:rPr>
                <w:color w:val="1A1C1C"/>
                <w:sz w:val="24"/>
              </w:rPr>
              <w:t>attiva</w:t>
            </w:r>
            <w:r>
              <w:rPr>
                <w:color w:val="1A1C1C"/>
                <w:spacing w:val="24"/>
                <w:sz w:val="24"/>
              </w:rPr>
              <w:t> </w:t>
            </w:r>
            <w:r>
              <w:rPr>
                <w:color w:val="1A1C1C"/>
                <w:sz w:val="24"/>
              </w:rPr>
              <w:t>e </w:t>
            </w:r>
            <w:r>
              <w:rPr>
                <w:color w:val="1A1C1C"/>
                <w:spacing w:val="-2"/>
                <w:sz w:val="24"/>
              </w:rPr>
              <w:t>propositiva</w:t>
            </w:r>
            <w:r>
              <w:rPr>
                <w:color w:val="1A1C1C"/>
                <w:sz w:val="24"/>
              </w:rPr>
              <w:tab/>
              <w:tab/>
              <w:tab/>
              <w:tab/>
            </w:r>
            <w:r>
              <w:rPr>
                <w:color w:val="1A1C1C"/>
                <w:spacing w:val="-4"/>
                <w:sz w:val="24"/>
              </w:rPr>
              <w:t>alla</w:t>
            </w:r>
            <w:r>
              <w:rPr>
                <w:color w:val="1A1C1C"/>
                <w:sz w:val="24"/>
              </w:rPr>
              <w:tab/>
              <w:tab/>
              <w:tab/>
            </w:r>
            <w:r>
              <w:rPr>
                <w:color w:val="1A1C1C"/>
                <w:spacing w:val="-4"/>
                <w:sz w:val="24"/>
              </w:rPr>
              <w:t>vita </w:t>
            </w:r>
            <w:r>
              <w:rPr>
                <w:color w:val="1A1C1C"/>
                <w:sz w:val="24"/>
              </w:rPr>
              <w:t>scolastica</w:t>
            </w:r>
            <w:r>
              <w:rPr>
                <w:color w:val="1A1C1C"/>
                <w:spacing w:val="40"/>
                <w:sz w:val="24"/>
              </w:rPr>
              <w:t> </w:t>
            </w:r>
            <w:r>
              <w:rPr>
                <w:color w:val="1A1C1C"/>
                <w:sz w:val="24"/>
              </w:rPr>
              <w:t>e</w:t>
            </w:r>
            <w:r>
              <w:rPr>
                <w:color w:val="1A1C1C"/>
                <w:spacing w:val="40"/>
                <w:sz w:val="24"/>
              </w:rPr>
              <w:t> </w:t>
            </w:r>
            <w:r>
              <w:rPr>
                <w:color w:val="1A1C1C"/>
                <w:sz w:val="24"/>
              </w:rPr>
              <w:t>di</w:t>
            </w:r>
            <w:r>
              <w:rPr>
                <w:color w:val="1A1C1C"/>
                <w:spacing w:val="40"/>
                <w:sz w:val="24"/>
              </w:rPr>
              <w:t> </w:t>
            </w:r>
            <w:r>
              <w:rPr>
                <w:color w:val="1A1C1C"/>
                <w:sz w:val="24"/>
              </w:rPr>
              <w:t>classe. </w:t>
            </w:r>
            <w:r>
              <w:rPr>
                <w:color w:val="1A1C1C"/>
                <w:spacing w:val="-2"/>
                <w:sz w:val="24"/>
              </w:rPr>
              <w:t>Interviene</w:t>
            </w:r>
            <w:r>
              <w:rPr>
                <w:color w:val="1A1C1C"/>
                <w:sz w:val="24"/>
              </w:rPr>
              <w:tab/>
              <w:tab/>
              <w:tab/>
            </w:r>
            <w:r>
              <w:rPr>
                <w:color w:val="1A1C1C"/>
                <w:spacing w:val="-6"/>
                <w:sz w:val="24"/>
              </w:rPr>
              <w:t>in</w:t>
            </w:r>
            <w:r>
              <w:rPr>
                <w:color w:val="1A1C1C"/>
                <w:sz w:val="24"/>
              </w:rPr>
              <w:tab/>
              <w:tab/>
              <w:tab/>
            </w:r>
            <w:r>
              <w:rPr>
                <w:color w:val="1A1C1C"/>
                <w:spacing w:val="-4"/>
                <w:sz w:val="24"/>
              </w:rPr>
              <w:t>modo </w:t>
            </w:r>
            <w:r>
              <w:rPr>
                <w:color w:val="1A1C1C"/>
                <w:sz w:val="24"/>
              </w:rPr>
              <w:t>critico e costruttivo.</w:t>
            </w:r>
          </w:p>
        </w:tc>
      </w:tr>
      <w:tr>
        <w:trPr>
          <w:trHeight w:val="3590" w:hRule="atLeast"/>
        </w:trPr>
        <w:tc>
          <w:tcPr>
            <w:tcW w:w="847" w:type="dxa"/>
            <w:tcBorders>
              <w:top w:val="single" w:sz="12" w:space="0" w:color="000000"/>
              <w:bottom w:val="single" w:sz="12" w:space="0" w:color="000000"/>
              <w:right w:val="single" w:sz="12" w:space="0" w:color="000000"/>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84"/>
              <w:rPr>
                <w:sz w:val="24"/>
              </w:rPr>
            </w:pPr>
          </w:p>
          <w:p>
            <w:pPr>
              <w:pStyle w:val="TableParagraph"/>
              <w:ind w:left="147"/>
              <w:jc w:val="center"/>
              <w:rPr>
                <w:sz w:val="24"/>
              </w:rPr>
            </w:pPr>
            <w:r>
              <w:rPr>
                <w:color w:val="1A1C1C"/>
                <w:spacing w:val="-10"/>
                <w:sz w:val="24"/>
              </w:rPr>
              <w:t>9</w:t>
            </w:r>
          </w:p>
        </w:tc>
        <w:tc>
          <w:tcPr>
            <w:tcW w:w="2446" w:type="dxa"/>
            <w:tcBorders>
              <w:top w:val="single" w:sz="12" w:space="0" w:color="000000"/>
              <w:left w:val="single" w:sz="12" w:space="0" w:color="000000"/>
              <w:bottom w:val="single" w:sz="12" w:space="0" w:color="000000"/>
              <w:right w:val="single" w:sz="12" w:space="0" w:color="000000"/>
            </w:tcBorders>
          </w:tcPr>
          <w:p>
            <w:pPr>
              <w:pStyle w:val="TableParagraph"/>
              <w:tabs>
                <w:tab w:pos="1102" w:val="left" w:leader="none"/>
                <w:tab w:pos="1210" w:val="left" w:leader="none"/>
                <w:tab w:pos="1674" w:val="left" w:leader="none"/>
                <w:tab w:pos="1817" w:val="left" w:leader="none"/>
                <w:tab w:pos="2073" w:val="left" w:leader="none"/>
                <w:tab w:pos="2173" w:val="left" w:leader="none"/>
              </w:tabs>
              <w:spacing w:before="76"/>
              <w:ind w:left="122" w:right="120"/>
              <w:rPr>
                <w:sz w:val="24"/>
              </w:rPr>
            </w:pPr>
            <w:r>
              <w:rPr>
                <w:color w:val="1A1C1C"/>
                <w:spacing w:val="-2"/>
                <w:sz w:val="24"/>
              </w:rPr>
              <w:t>Ottimo</w:t>
            </w:r>
            <w:r>
              <w:rPr>
                <w:color w:val="1A1C1C"/>
                <w:sz w:val="24"/>
              </w:rPr>
              <w:tab/>
              <w:tab/>
            </w:r>
            <w:r>
              <w:rPr>
                <w:color w:val="1A1C1C"/>
                <w:spacing w:val="-10"/>
                <w:sz w:val="24"/>
              </w:rPr>
              <w:t>-</w:t>
            </w:r>
            <w:r>
              <w:rPr>
                <w:color w:val="1A1C1C"/>
                <w:sz w:val="24"/>
              </w:rPr>
              <w:tab/>
            </w:r>
            <w:r>
              <w:rPr>
                <w:color w:val="1A1C1C"/>
                <w:spacing w:val="-2"/>
                <w:sz w:val="24"/>
              </w:rPr>
              <w:t>Livello avanzato.</w:t>
            </w:r>
            <w:r>
              <w:rPr>
                <w:color w:val="1A1C1C"/>
                <w:sz w:val="24"/>
              </w:rPr>
              <w:tab/>
              <w:tab/>
              <w:tab/>
              <w:tab/>
              <w:tab/>
            </w:r>
            <w:r>
              <w:rPr>
                <w:color w:val="1A1C1C"/>
                <w:spacing w:val="-6"/>
                <w:sz w:val="24"/>
              </w:rPr>
              <w:t>Le </w:t>
            </w:r>
            <w:r>
              <w:rPr>
                <w:color w:val="1A1C1C"/>
                <w:sz w:val="24"/>
              </w:rPr>
              <w:t>conoscenze</w:t>
            </w:r>
            <w:r>
              <w:rPr>
                <w:color w:val="1A1C1C"/>
                <w:spacing w:val="80"/>
                <w:sz w:val="24"/>
              </w:rPr>
              <w:t> </w:t>
            </w:r>
            <w:r>
              <w:rPr>
                <w:color w:val="1A1C1C"/>
                <w:sz w:val="24"/>
              </w:rPr>
              <w:t>sui</w:t>
            </w:r>
            <w:r>
              <w:rPr>
                <w:color w:val="1A1C1C"/>
                <w:spacing w:val="80"/>
                <w:sz w:val="24"/>
              </w:rPr>
              <w:t> </w:t>
            </w:r>
            <w:r>
              <w:rPr>
                <w:color w:val="1A1C1C"/>
                <w:sz w:val="24"/>
              </w:rPr>
              <w:t>temi </w:t>
            </w:r>
            <w:r>
              <w:rPr>
                <w:color w:val="1A1C1C"/>
                <w:spacing w:val="-2"/>
                <w:sz w:val="24"/>
              </w:rPr>
              <w:t>proposti</w:t>
            </w:r>
            <w:r>
              <w:rPr>
                <w:color w:val="1A1C1C"/>
                <w:sz w:val="24"/>
              </w:rPr>
              <w:tab/>
              <w:tab/>
              <w:tab/>
              <w:tab/>
            </w:r>
            <w:r>
              <w:rPr>
                <w:color w:val="1A1C1C"/>
                <w:spacing w:val="-4"/>
                <w:sz w:val="24"/>
              </w:rPr>
              <w:t>sono </w:t>
            </w:r>
            <w:r>
              <w:rPr>
                <w:color w:val="1A1C1C"/>
                <w:spacing w:val="-2"/>
                <w:sz w:val="24"/>
              </w:rPr>
              <w:t>esaurienti,</w:t>
            </w:r>
            <w:r>
              <w:rPr>
                <w:color w:val="1A1C1C"/>
                <w:spacing w:val="80"/>
                <w:sz w:val="24"/>
              </w:rPr>
              <w:t> </w:t>
            </w:r>
            <w:r>
              <w:rPr>
                <w:color w:val="1A1C1C"/>
                <w:spacing w:val="-2"/>
                <w:sz w:val="24"/>
              </w:rPr>
              <w:t>consolidate</w:t>
            </w:r>
            <w:r>
              <w:rPr>
                <w:color w:val="1A1C1C"/>
                <w:sz w:val="24"/>
              </w:rPr>
              <w:tab/>
              <w:tab/>
              <w:tab/>
              <w:tab/>
            </w:r>
            <w:r>
              <w:rPr>
                <w:color w:val="1A1C1C"/>
                <w:spacing w:val="-10"/>
                <w:sz w:val="24"/>
              </w:rPr>
              <w:t>e </w:t>
            </w:r>
            <w:r>
              <w:rPr>
                <w:color w:val="1A1C1C"/>
                <w:sz w:val="24"/>
              </w:rPr>
              <w:t>organizzate.</w:t>
            </w:r>
            <w:r>
              <w:rPr>
                <w:color w:val="1A1C1C"/>
                <w:spacing w:val="59"/>
                <w:sz w:val="24"/>
              </w:rPr>
              <w:t> </w:t>
            </w:r>
            <w:r>
              <w:rPr>
                <w:color w:val="1A1C1C"/>
                <w:sz w:val="24"/>
              </w:rPr>
              <w:t>L’alunno </w:t>
            </w:r>
            <w:r>
              <w:rPr>
                <w:color w:val="1A1C1C"/>
                <w:spacing w:val="-6"/>
                <w:sz w:val="24"/>
              </w:rPr>
              <w:t>sa</w:t>
            </w:r>
            <w:r>
              <w:rPr>
                <w:color w:val="1A1C1C"/>
                <w:sz w:val="24"/>
              </w:rPr>
              <w:tab/>
            </w:r>
            <w:r>
              <w:rPr>
                <w:color w:val="1A1C1C"/>
                <w:spacing w:val="-2"/>
                <w:sz w:val="24"/>
              </w:rPr>
              <w:t>recuperarle, </w:t>
            </w:r>
            <w:r>
              <w:rPr>
                <w:color w:val="1A1C1C"/>
                <w:sz w:val="24"/>
              </w:rPr>
              <w:t>metterle</w:t>
            </w:r>
            <w:r>
              <w:rPr>
                <w:color w:val="1A1C1C"/>
                <w:spacing w:val="40"/>
                <w:sz w:val="24"/>
              </w:rPr>
              <w:t> </w:t>
            </w:r>
            <w:r>
              <w:rPr>
                <w:color w:val="1A1C1C"/>
                <w:sz w:val="24"/>
              </w:rPr>
              <w:t>in</w:t>
            </w:r>
            <w:r>
              <w:rPr>
                <w:color w:val="1A1C1C"/>
                <w:spacing w:val="40"/>
                <w:sz w:val="24"/>
              </w:rPr>
              <w:t> </w:t>
            </w:r>
            <w:r>
              <w:rPr>
                <w:color w:val="1A1C1C"/>
                <w:sz w:val="24"/>
              </w:rPr>
              <w:t>relazione in</w:t>
            </w:r>
            <w:r>
              <w:rPr>
                <w:color w:val="1A1C1C"/>
                <w:spacing w:val="26"/>
                <w:sz w:val="24"/>
              </w:rPr>
              <w:t> </w:t>
            </w:r>
            <w:r>
              <w:rPr>
                <w:color w:val="1A1C1C"/>
                <w:sz w:val="24"/>
              </w:rPr>
              <w:t>modo</w:t>
            </w:r>
            <w:r>
              <w:rPr>
                <w:color w:val="1A1C1C"/>
                <w:spacing w:val="26"/>
                <w:sz w:val="24"/>
              </w:rPr>
              <w:t> </w:t>
            </w:r>
            <w:r>
              <w:rPr>
                <w:color w:val="1A1C1C"/>
                <w:sz w:val="24"/>
              </w:rPr>
              <w:t>autonomo</w:t>
            </w:r>
            <w:r>
              <w:rPr>
                <w:color w:val="1A1C1C"/>
                <w:spacing w:val="26"/>
                <w:sz w:val="24"/>
              </w:rPr>
              <w:t> </w:t>
            </w:r>
            <w:r>
              <w:rPr>
                <w:color w:val="1A1C1C"/>
                <w:sz w:val="24"/>
              </w:rPr>
              <w:t>e utilizzarle nel lavoro.</w:t>
            </w:r>
          </w:p>
        </w:tc>
        <w:tc>
          <w:tcPr>
            <w:tcW w:w="2445" w:type="dxa"/>
            <w:tcBorders>
              <w:top w:val="single" w:sz="12" w:space="0" w:color="000000"/>
              <w:left w:val="single" w:sz="12" w:space="0" w:color="000000"/>
              <w:bottom w:val="single" w:sz="12" w:space="0" w:color="000000"/>
              <w:right w:val="single" w:sz="12" w:space="0" w:color="000000"/>
            </w:tcBorders>
          </w:tcPr>
          <w:p>
            <w:pPr>
              <w:pStyle w:val="TableParagraph"/>
              <w:spacing w:before="76"/>
              <w:ind w:left="109" w:right="2"/>
              <w:jc w:val="both"/>
              <w:rPr>
                <w:sz w:val="24"/>
              </w:rPr>
            </w:pPr>
            <w:r>
              <w:rPr>
                <w:color w:val="1A1C1C"/>
                <w:sz w:val="24"/>
              </w:rPr>
              <w:t>L’alunno mette in atto in autonomia le abilità; sa</w:t>
            </w:r>
            <w:r>
              <w:rPr>
                <w:color w:val="1A1C1C"/>
                <w:spacing w:val="74"/>
                <w:sz w:val="24"/>
              </w:rPr>
              <w:t>    </w:t>
            </w:r>
            <w:r>
              <w:rPr>
                <w:color w:val="1A1C1C"/>
                <w:sz w:val="24"/>
              </w:rPr>
              <w:t>collegare</w:t>
            </w:r>
            <w:r>
              <w:rPr>
                <w:color w:val="1A1C1C"/>
                <w:spacing w:val="73"/>
                <w:sz w:val="24"/>
              </w:rPr>
              <w:t>    </w:t>
            </w:r>
            <w:r>
              <w:rPr>
                <w:color w:val="1A1C1C"/>
                <w:spacing w:val="-5"/>
                <w:sz w:val="24"/>
              </w:rPr>
              <w:t>le</w:t>
            </w:r>
          </w:p>
          <w:p>
            <w:pPr>
              <w:pStyle w:val="TableParagraph"/>
              <w:tabs>
                <w:tab w:pos="2064" w:val="left" w:leader="none"/>
                <w:tab w:pos="2291" w:val="left" w:leader="none"/>
              </w:tabs>
              <w:spacing w:before="1"/>
              <w:ind w:left="109" w:right="1"/>
              <w:jc w:val="both"/>
              <w:rPr>
                <w:sz w:val="24"/>
              </w:rPr>
            </w:pPr>
            <w:r>
              <w:rPr>
                <w:color w:val="1A1C1C"/>
                <w:spacing w:val="-2"/>
                <w:sz w:val="24"/>
              </w:rPr>
              <w:t>conoscenze</w:t>
            </w:r>
            <w:r>
              <w:rPr>
                <w:color w:val="1A1C1C"/>
                <w:sz w:val="24"/>
              </w:rPr>
              <w:tab/>
            </w:r>
            <w:r>
              <w:rPr>
                <w:color w:val="1A1C1C"/>
                <w:spacing w:val="-4"/>
                <w:sz w:val="24"/>
              </w:rPr>
              <w:t>alle </w:t>
            </w:r>
            <w:r>
              <w:rPr>
                <w:color w:val="1A1C1C"/>
                <w:sz w:val="24"/>
              </w:rPr>
              <w:t>esperienze vissute, a quanto studiato e ai testi analizzati, con </w:t>
            </w:r>
            <w:r>
              <w:rPr>
                <w:color w:val="1A1C1C"/>
                <w:spacing w:val="-2"/>
                <w:sz w:val="24"/>
              </w:rPr>
              <w:t>pertinenza</w:t>
            </w:r>
            <w:r>
              <w:rPr>
                <w:color w:val="1A1C1C"/>
                <w:sz w:val="24"/>
              </w:rPr>
              <w:tab/>
              <w:tab/>
            </w:r>
            <w:r>
              <w:rPr>
                <w:color w:val="1A1C1C"/>
                <w:spacing w:val="-10"/>
                <w:sz w:val="24"/>
              </w:rPr>
              <w:t>e</w:t>
            </w:r>
          </w:p>
          <w:p>
            <w:pPr>
              <w:pStyle w:val="TableParagraph"/>
              <w:tabs>
                <w:tab w:pos="2291" w:val="left" w:leader="none"/>
              </w:tabs>
              <w:ind w:left="109" w:right="1"/>
              <w:jc w:val="both"/>
              <w:rPr>
                <w:sz w:val="24"/>
              </w:rPr>
            </w:pPr>
            <w:r>
              <w:rPr>
                <w:color w:val="1A1C1C"/>
                <w:spacing w:val="-2"/>
                <w:sz w:val="24"/>
              </w:rPr>
              <w:t>completezza</w:t>
            </w:r>
            <w:r>
              <w:rPr>
                <w:color w:val="1A1C1C"/>
                <w:sz w:val="24"/>
              </w:rPr>
              <w:tab/>
            </w:r>
            <w:r>
              <w:rPr>
                <w:color w:val="1A1C1C"/>
                <w:spacing w:val="-10"/>
                <w:sz w:val="24"/>
              </w:rPr>
              <w:t>e </w:t>
            </w:r>
            <w:r>
              <w:rPr>
                <w:color w:val="1A1C1C"/>
                <w:sz w:val="24"/>
              </w:rPr>
              <w:t>apportando contributi personali e originali.</w:t>
            </w:r>
          </w:p>
        </w:tc>
        <w:tc>
          <w:tcPr>
            <w:tcW w:w="2450" w:type="dxa"/>
            <w:tcBorders>
              <w:top w:val="single" w:sz="12" w:space="0" w:color="000000"/>
              <w:left w:val="single" w:sz="12" w:space="0" w:color="000000"/>
              <w:bottom w:val="single" w:sz="12" w:space="0" w:color="000000"/>
              <w:right w:val="single" w:sz="12" w:space="0" w:color="000000"/>
            </w:tcBorders>
          </w:tcPr>
          <w:p>
            <w:pPr>
              <w:pStyle w:val="TableParagraph"/>
              <w:tabs>
                <w:tab w:pos="792" w:val="left" w:leader="none"/>
                <w:tab w:pos="1171" w:val="left" w:leader="none"/>
                <w:tab w:pos="1494" w:val="left" w:leader="none"/>
                <w:tab w:pos="1739" w:val="left" w:leader="none"/>
                <w:tab w:pos="2226" w:val="left" w:leader="none"/>
                <w:tab w:pos="2290" w:val="left" w:leader="none"/>
              </w:tabs>
              <w:spacing w:before="76"/>
              <w:ind w:left="109" w:right="7"/>
              <w:rPr>
                <w:sz w:val="24"/>
              </w:rPr>
            </w:pPr>
            <w:r>
              <w:rPr>
                <w:color w:val="1A1C1C"/>
                <w:spacing w:val="-2"/>
                <w:sz w:val="24"/>
              </w:rPr>
              <w:t>L’alunno</w:t>
            </w:r>
            <w:r>
              <w:rPr>
                <w:color w:val="1A1C1C"/>
                <w:sz w:val="24"/>
              </w:rPr>
              <w:tab/>
              <w:tab/>
              <w:tab/>
            </w:r>
            <w:r>
              <w:rPr>
                <w:color w:val="1A1C1C"/>
                <w:spacing w:val="-27"/>
                <w:sz w:val="24"/>
              </w:rPr>
              <w:t> </w:t>
            </w:r>
            <w:r>
              <w:rPr>
                <w:color w:val="1A1C1C"/>
                <w:spacing w:val="-2"/>
                <w:sz w:val="24"/>
              </w:rPr>
              <w:t>adotta </w:t>
            </w:r>
            <w:r>
              <w:rPr>
                <w:color w:val="1A1C1C"/>
                <w:sz w:val="24"/>
              </w:rPr>
              <w:t>regolarmente,</w:t>
            </w:r>
            <w:r>
              <w:rPr>
                <w:color w:val="1A1C1C"/>
                <w:spacing w:val="39"/>
                <w:sz w:val="24"/>
              </w:rPr>
              <w:t> </w:t>
            </w:r>
            <w:r>
              <w:rPr>
                <w:color w:val="1A1C1C"/>
                <w:sz w:val="24"/>
              </w:rPr>
              <w:t>durante le attività curriculari ed </w:t>
            </w:r>
            <w:r>
              <w:rPr>
                <w:color w:val="1A1C1C"/>
                <w:spacing w:val="-2"/>
                <w:sz w:val="24"/>
              </w:rPr>
              <w:t>extra-curriculari, comportamenti</w:t>
            </w:r>
            <w:r>
              <w:rPr>
                <w:color w:val="1A1C1C"/>
                <w:sz w:val="24"/>
              </w:rPr>
              <w:tab/>
              <w:tab/>
              <w:tab/>
            </w:r>
            <w:r>
              <w:rPr>
                <w:color w:val="1A1C1C"/>
                <w:spacing w:val="-54"/>
                <w:sz w:val="24"/>
              </w:rPr>
              <w:t> </w:t>
            </w:r>
            <w:r>
              <w:rPr>
                <w:color w:val="1A1C1C"/>
                <w:spacing w:val="-10"/>
                <w:sz w:val="24"/>
              </w:rPr>
              <w:t>e </w:t>
            </w:r>
            <w:r>
              <w:rPr>
                <w:color w:val="1A1C1C"/>
                <w:sz w:val="24"/>
              </w:rPr>
              <w:t>atteggiamenti</w:t>
            </w:r>
            <w:r>
              <w:rPr>
                <w:color w:val="1A1C1C"/>
                <w:spacing w:val="33"/>
                <w:sz w:val="24"/>
              </w:rPr>
              <w:t> </w:t>
            </w:r>
            <w:r>
              <w:rPr>
                <w:color w:val="1A1C1C"/>
                <w:sz w:val="24"/>
              </w:rPr>
              <w:t>coerenti </w:t>
            </w:r>
            <w:r>
              <w:rPr>
                <w:color w:val="1A1C1C"/>
                <w:spacing w:val="-4"/>
                <w:sz w:val="24"/>
              </w:rPr>
              <w:t>con</w:t>
            </w:r>
            <w:r>
              <w:rPr>
                <w:color w:val="1A1C1C"/>
                <w:sz w:val="24"/>
              </w:rPr>
              <w:tab/>
            </w:r>
            <w:r>
              <w:rPr>
                <w:color w:val="1A1C1C"/>
                <w:spacing w:val="-10"/>
                <w:sz w:val="24"/>
              </w:rPr>
              <w:t>i</w:t>
            </w:r>
            <w:r>
              <w:rPr>
                <w:color w:val="1A1C1C"/>
                <w:sz w:val="24"/>
              </w:rPr>
              <w:tab/>
            </w:r>
            <w:r>
              <w:rPr>
                <w:color w:val="1A1C1C"/>
                <w:spacing w:val="-2"/>
                <w:sz w:val="24"/>
              </w:rPr>
              <w:t>principi</w:t>
            </w:r>
            <w:r>
              <w:rPr>
                <w:color w:val="1A1C1C"/>
                <w:sz w:val="24"/>
              </w:rPr>
              <w:tab/>
            </w:r>
            <w:r>
              <w:rPr>
                <w:color w:val="1A1C1C"/>
                <w:spacing w:val="-6"/>
                <w:sz w:val="24"/>
              </w:rPr>
              <w:t>di </w:t>
            </w:r>
            <w:r>
              <w:rPr>
                <w:color w:val="1A1C1C"/>
                <w:spacing w:val="-2"/>
                <w:sz w:val="24"/>
              </w:rPr>
              <w:t>convivenza</w:t>
            </w:r>
            <w:r>
              <w:rPr>
                <w:color w:val="1A1C1C"/>
                <w:sz w:val="24"/>
              </w:rPr>
              <w:tab/>
              <w:tab/>
            </w:r>
            <w:r>
              <w:rPr>
                <w:color w:val="1A1C1C"/>
                <w:spacing w:val="-2"/>
                <w:sz w:val="24"/>
              </w:rPr>
              <w:t>civile</w:t>
            </w:r>
            <w:r>
              <w:rPr>
                <w:color w:val="1A1C1C"/>
                <w:sz w:val="24"/>
              </w:rPr>
              <w:tab/>
              <w:tab/>
            </w:r>
            <w:r>
              <w:rPr>
                <w:color w:val="1A1C1C"/>
                <w:spacing w:val="-10"/>
                <w:sz w:val="24"/>
              </w:rPr>
              <w:t>e </w:t>
            </w:r>
            <w:r>
              <w:rPr>
                <w:color w:val="1A1C1C"/>
                <w:spacing w:val="-2"/>
                <w:sz w:val="24"/>
              </w:rPr>
              <w:t>mostra</w:t>
            </w:r>
            <w:r>
              <w:rPr>
                <w:color w:val="1A1C1C"/>
                <w:sz w:val="24"/>
              </w:rPr>
              <w:tab/>
              <w:tab/>
            </w:r>
            <w:r>
              <w:rPr>
                <w:color w:val="1A1C1C"/>
                <w:spacing w:val="-47"/>
                <w:sz w:val="24"/>
              </w:rPr>
              <w:t> </w:t>
            </w:r>
            <w:r>
              <w:rPr>
                <w:color w:val="1A1C1C"/>
                <w:spacing w:val="-2"/>
                <w:sz w:val="24"/>
              </w:rPr>
              <w:t>di</w:t>
            </w:r>
            <w:r>
              <w:rPr>
                <w:color w:val="1A1C1C"/>
                <w:sz w:val="24"/>
              </w:rPr>
              <w:tab/>
              <w:tab/>
            </w:r>
            <w:r>
              <w:rPr>
                <w:color w:val="1A1C1C"/>
                <w:spacing w:val="-2"/>
                <w:sz w:val="24"/>
              </w:rPr>
              <w:t>averne completa consapevolezza</w:t>
            </w:r>
            <w:r>
              <w:rPr>
                <w:color w:val="1A1C1C"/>
                <w:sz w:val="24"/>
              </w:rPr>
              <w:tab/>
              <w:tab/>
            </w:r>
            <w:r>
              <w:rPr>
                <w:color w:val="1A1C1C"/>
                <w:spacing w:val="-6"/>
                <w:sz w:val="24"/>
              </w:rPr>
              <w:t>in</w:t>
            </w:r>
          </w:p>
          <w:p>
            <w:pPr>
              <w:pStyle w:val="TableParagraph"/>
              <w:spacing w:line="270" w:lineRule="exact" w:before="2"/>
              <w:ind w:left="109"/>
              <w:rPr>
                <w:sz w:val="24"/>
              </w:rPr>
            </w:pPr>
            <w:r>
              <w:rPr>
                <w:color w:val="1A1C1C"/>
                <w:sz w:val="24"/>
              </w:rPr>
              <w:t>contesti</w:t>
            </w:r>
            <w:r>
              <w:rPr>
                <w:color w:val="1A1C1C"/>
                <w:spacing w:val="-6"/>
                <w:sz w:val="24"/>
              </w:rPr>
              <w:t> </w:t>
            </w:r>
            <w:r>
              <w:rPr>
                <w:color w:val="1A1C1C"/>
                <w:spacing w:val="-2"/>
                <w:sz w:val="24"/>
              </w:rPr>
              <w:t>noti.</w:t>
            </w:r>
          </w:p>
        </w:tc>
        <w:tc>
          <w:tcPr>
            <w:tcW w:w="2444" w:type="dxa"/>
            <w:tcBorders>
              <w:top w:val="single" w:sz="12" w:space="0" w:color="000000"/>
              <w:left w:val="single" w:sz="12" w:space="0" w:color="000000"/>
              <w:bottom w:val="single" w:sz="12" w:space="0" w:color="000000"/>
            </w:tcBorders>
          </w:tcPr>
          <w:p>
            <w:pPr>
              <w:pStyle w:val="TableParagraph"/>
              <w:tabs>
                <w:tab w:pos="1583" w:val="left" w:leader="none"/>
              </w:tabs>
              <w:spacing w:before="156"/>
              <w:ind w:left="108" w:right="2"/>
              <w:jc w:val="both"/>
              <w:rPr>
                <w:sz w:val="24"/>
              </w:rPr>
            </w:pPr>
            <w:r>
              <w:rPr>
                <w:color w:val="1A1C1C"/>
                <w:spacing w:val="-2"/>
                <w:sz w:val="24"/>
              </w:rPr>
              <w:t>Ottimo.</w:t>
            </w:r>
            <w:r>
              <w:rPr>
                <w:color w:val="1A1C1C"/>
                <w:sz w:val="24"/>
              </w:rPr>
              <w:tab/>
            </w:r>
            <w:r>
              <w:rPr>
                <w:color w:val="1A1C1C"/>
                <w:spacing w:val="-2"/>
                <w:sz w:val="24"/>
              </w:rPr>
              <w:t>L’alunno </w:t>
            </w:r>
            <w:r>
              <w:rPr>
                <w:color w:val="1A1C1C"/>
                <w:sz w:val="24"/>
              </w:rPr>
              <w:t>manifesta sempre un metodo di studio efficace e personale, molta cura nel lavoro e una partecipazione attiva e ricca di spunti alla vita scolastica e di </w:t>
            </w:r>
            <w:r>
              <w:rPr>
                <w:color w:val="1A1C1C"/>
                <w:spacing w:val="-2"/>
                <w:sz w:val="24"/>
              </w:rPr>
              <w:t>classe.</w:t>
            </w:r>
          </w:p>
        </w:tc>
      </w:tr>
      <w:tr>
        <w:trPr>
          <w:trHeight w:val="2419" w:hRule="atLeast"/>
        </w:trPr>
        <w:tc>
          <w:tcPr>
            <w:tcW w:w="847" w:type="dxa"/>
            <w:tcBorders>
              <w:top w:val="single" w:sz="12" w:space="0" w:color="000000"/>
              <w:bottom w:val="single" w:sz="12" w:space="0" w:color="000000"/>
              <w:right w:val="single" w:sz="12" w:space="0" w:color="000000"/>
            </w:tcBorders>
          </w:tcPr>
          <w:p>
            <w:pPr>
              <w:pStyle w:val="TableParagraph"/>
              <w:rPr>
                <w:sz w:val="24"/>
              </w:rPr>
            </w:pPr>
          </w:p>
          <w:p>
            <w:pPr>
              <w:pStyle w:val="TableParagraph"/>
              <w:rPr>
                <w:sz w:val="24"/>
              </w:rPr>
            </w:pPr>
          </w:p>
          <w:p>
            <w:pPr>
              <w:pStyle w:val="TableParagraph"/>
              <w:spacing w:before="185"/>
              <w:rPr>
                <w:sz w:val="24"/>
              </w:rPr>
            </w:pPr>
          </w:p>
          <w:p>
            <w:pPr>
              <w:pStyle w:val="TableParagraph"/>
              <w:spacing w:before="1"/>
              <w:ind w:left="147"/>
              <w:jc w:val="center"/>
              <w:rPr>
                <w:sz w:val="24"/>
              </w:rPr>
            </w:pPr>
            <w:r>
              <w:rPr>
                <w:color w:val="1A1C1C"/>
                <w:spacing w:val="-10"/>
                <w:sz w:val="24"/>
              </w:rPr>
              <w:t>8</w:t>
            </w:r>
          </w:p>
        </w:tc>
        <w:tc>
          <w:tcPr>
            <w:tcW w:w="2446" w:type="dxa"/>
            <w:tcBorders>
              <w:top w:val="single" w:sz="12" w:space="0" w:color="000000"/>
              <w:left w:val="single" w:sz="12" w:space="0" w:color="000000"/>
              <w:bottom w:val="single" w:sz="12" w:space="0" w:color="000000"/>
              <w:right w:val="single" w:sz="12" w:space="0" w:color="000000"/>
            </w:tcBorders>
          </w:tcPr>
          <w:p>
            <w:pPr>
              <w:pStyle w:val="TableParagraph"/>
              <w:tabs>
                <w:tab w:pos="1817" w:val="left" w:leader="none"/>
                <w:tab w:pos="2073" w:val="left" w:leader="none"/>
                <w:tab w:pos="2173" w:val="left" w:leader="none"/>
              </w:tabs>
              <w:spacing w:before="157"/>
              <w:ind w:left="122" w:right="120"/>
              <w:jc w:val="both"/>
              <w:rPr>
                <w:sz w:val="24"/>
              </w:rPr>
            </w:pPr>
            <w:r>
              <w:rPr>
                <w:color w:val="1A1C1C"/>
                <w:sz w:val="24"/>
              </w:rPr>
              <w:t>Buono - </w:t>
            </w:r>
            <w:r>
              <w:rPr>
                <w:color w:val="1A1C1C"/>
                <w:sz w:val="24"/>
              </w:rPr>
              <w:t>Livello </w:t>
            </w:r>
            <w:r>
              <w:rPr>
                <w:color w:val="1A1C1C"/>
                <w:spacing w:val="-2"/>
                <w:sz w:val="24"/>
              </w:rPr>
              <w:t>intermedio.</w:t>
            </w:r>
            <w:r>
              <w:rPr>
                <w:color w:val="1A1C1C"/>
                <w:sz w:val="24"/>
              </w:rPr>
              <w:tab/>
              <w:tab/>
            </w:r>
            <w:r>
              <w:rPr>
                <w:color w:val="1A1C1C"/>
                <w:spacing w:val="-6"/>
                <w:sz w:val="24"/>
              </w:rPr>
              <w:t>Le </w:t>
            </w:r>
            <w:r>
              <w:rPr>
                <w:color w:val="1A1C1C"/>
                <w:sz w:val="24"/>
              </w:rPr>
              <w:t>conoscenze sui temi </w:t>
            </w:r>
            <w:r>
              <w:rPr>
                <w:color w:val="1A1C1C"/>
                <w:spacing w:val="-2"/>
                <w:sz w:val="24"/>
              </w:rPr>
              <w:t>proposti</w:t>
            </w:r>
            <w:r>
              <w:rPr>
                <w:color w:val="1A1C1C"/>
                <w:sz w:val="24"/>
              </w:rPr>
              <w:tab/>
            </w:r>
            <w:r>
              <w:rPr>
                <w:color w:val="1A1C1C"/>
                <w:spacing w:val="-4"/>
                <w:sz w:val="24"/>
              </w:rPr>
              <w:t>sono </w:t>
            </w:r>
            <w:r>
              <w:rPr>
                <w:color w:val="1A1C1C"/>
                <w:spacing w:val="-2"/>
                <w:sz w:val="24"/>
              </w:rPr>
              <w:t>consolidate</w:t>
            </w:r>
            <w:r>
              <w:rPr>
                <w:color w:val="1A1C1C"/>
                <w:sz w:val="24"/>
              </w:rPr>
              <w:tab/>
              <w:tab/>
              <w:tab/>
            </w:r>
            <w:r>
              <w:rPr>
                <w:color w:val="1A1C1C"/>
                <w:spacing w:val="-10"/>
                <w:sz w:val="24"/>
              </w:rPr>
              <w:t>e </w:t>
            </w:r>
            <w:r>
              <w:rPr>
                <w:color w:val="1A1C1C"/>
                <w:sz w:val="24"/>
              </w:rPr>
              <w:t>organizzate. L’alunno sa</w:t>
            </w:r>
            <w:r>
              <w:rPr>
                <w:color w:val="1A1C1C"/>
                <w:spacing w:val="78"/>
                <w:w w:val="150"/>
                <w:sz w:val="24"/>
              </w:rPr>
              <w:t>  </w:t>
            </w:r>
            <w:r>
              <w:rPr>
                <w:color w:val="1A1C1C"/>
                <w:sz w:val="24"/>
              </w:rPr>
              <w:t>recuperarle</w:t>
            </w:r>
            <w:r>
              <w:rPr>
                <w:color w:val="1A1C1C"/>
                <w:spacing w:val="78"/>
                <w:w w:val="150"/>
                <w:sz w:val="24"/>
              </w:rPr>
              <w:t>  </w:t>
            </w:r>
            <w:r>
              <w:rPr>
                <w:color w:val="1A1C1C"/>
                <w:spacing w:val="-5"/>
                <w:sz w:val="24"/>
              </w:rPr>
              <w:t>in</w:t>
            </w:r>
          </w:p>
        </w:tc>
        <w:tc>
          <w:tcPr>
            <w:tcW w:w="2445" w:type="dxa"/>
            <w:tcBorders>
              <w:top w:val="single" w:sz="12" w:space="0" w:color="000000"/>
              <w:left w:val="single" w:sz="12" w:space="0" w:color="000000"/>
              <w:bottom w:val="single" w:sz="12" w:space="0" w:color="000000"/>
              <w:right w:val="single" w:sz="12" w:space="0" w:color="000000"/>
            </w:tcBorders>
          </w:tcPr>
          <w:p>
            <w:pPr>
              <w:pStyle w:val="TableParagraph"/>
              <w:spacing w:before="59"/>
              <w:rPr>
                <w:sz w:val="24"/>
              </w:rPr>
            </w:pPr>
          </w:p>
          <w:p>
            <w:pPr>
              <w:pStyle w:val="TableParagraph"/>
              <w:spacing w:before="1"/>
              <w:ind w:left="109" w:right="2"/>
              <w:jc w:val="both"/>
              <w:rPr>
                <w:sz w:val="24"/>
              </w:rPr>
            </w:pPr>
            <w:r>
              <w:rPr>
                <w:color w:val="1A1C1C"/>
                <w:sz w:val="24"/>
              </w:rPr>
              <w:t>L’alunno mette in atto in autonomia le abilità; sa</w:t>
            </w:r>
            <w:r>
              <w:rPr>
                <w:color w:val="1A1C1C"/>
                <w:spacing w:val="74"/>
                <w:sz w:val="24"/>
              </w:rPr>
              <w:t>    </w:t>
            </w:r>
            <w:r>
              <w:rPr>
                <w:color w:val="1A1C1C"/>
                <w:sz w:val="24"/>
              </w:rPr>
              <w:t>collegare</w:t>
            </w:r>
            <w:r>
              <w:rPr>
                <w:color w:val="1A1C1C"/>
                <w:spacing w:val="73"/>
                <w:sz w:val="24"/>
              </w:rPr>
              <w:t>    </w:t>
            </w:r>
            <w:r>
              <w:rPr>
                <w:color w:val="1A1C1C"/>
                <w:spacing w:val="-5"/>
                <w:sz w:val="24"/>
              </w:rPr>
              <w:t>le</w:t>
            </w:r>
          </w:p>
          <w:p>
            <w:pPr>
              <w:pStyle w:val="TableParagraph"/>
              <w:tabs>
                <w:tab w:pos="2064" w:val="left" w:leader="none"/>
              </w:tabs>
              <w:ind w:left="109" w:right="2"/>
              <w:jc w:val="both"/>
              <w:rPr>
                <w:sz w:val="24"/>
              </w:rPr>
            </w:pPr>
            <w:r>
              <w:rPr>
                <w:color w:val="1A1C1C"/>
                <w:spacing w:val="-2"/>
                <w:sz w:val="24"/>
              </w:rPr>
              <w:t>conoscenze</w:t>
            </w:r>
            <w:r>
              <w:rPr>
                <w:color w:val="1A1C1C"/>
                <w:sz w:val="24"/>
              </w:rPr>
              <w:tab/>
            </w:r>
            <w:r>
              <w:rPr>
                <w:color w:val="1A1C1C"/>
                <w:spacing w:val="-4"/>
                <w:sz w:val="24"/>
              </w:rPr>
              <w:t>alle </w:t>
            </w:r>
            <w:r>
              <w:rPr>
                <w:color w:val="1A1C1C"/>
                <w:sz w:val="24"/>
              </w:rPr>
              <w:t>esperienze vissute, a quanto</w:t>
            </w:r>
            <w:r>
              <w:rPr>
                <w:color w:val="1A1C1C"/>
                <w:spacing w:val="66"/>
                <w:sz w:val="24"/>
              </w:rPr>
              <w:t> </w:t>
            </w:r>
            <w:r>
              <w:rPr>
                <w:color w:val="1A1C1C"/>
                <w:sz w:val="24"/>
              </w:rPr>
              <w:t>studiato</w:t>
            </w:r>
            <w:r>
              <w:rPr>
                <w:color w:val="1A1C1C"/>
                <w:spacing w:val="68"/>
                <w:sz w:val="24"/>
              </w:rPr>
              <w:t> </w:t>
            </w:r>
            <w:r>
              <w:rPr>
                <w:color w:val="1A1C1C"/>
                <w:sz w:val="24"/>
              </w:rPr>
              <w:t>ed</w:t>
            </w:r>
            <w:r>
              <w:rPr>
                <w:color w:val="1A1C1C"/>
                <w:spacing w:val="70"/>
                <w:sz w:val="24"/>
              </w:rPr>
              <w:t> </w:t>
            </w:r>
            <w:r>
              <w:rPr>
                <w:color w:val="1A1C1C"/>
                <w:spacing w:val="-5"/>
                <w:sz w:val="24"/>
              </w:rPr>
              <w:t>ai</w:t>
            </w:r>
          </w:p>
          <w:p>
            <w:pPr>
              <w:pStyle w:val="TableParagraph"/>
              <w:spacing w:line="290" w:lineRule="exact"/>
              <w:ind w:left="109"/>
              <w:jc w:val="both"/>
              <w:rPr>
                <w:sz w:val="24"/>
              </w:rPr>
            </w:pPr>
            <w:r>
              <w:rPr>
                <w:color w:val="1A1C1C"/>
                <w:sz w:val="24"/>
              </w:rPr>
              <w:t>testi</w:t>
            </w:r>
            <w:r>
              <w:rPr>
                <w:color w:val="1A1C1C"/>
                <w:spacing w:val="55"/>
                <w:w w:val="150"/>
                <w:sz w:val="24"/>
              </w:rPr>
              <w:t>  </w:t>
            </w:r>
            <w:r>
              <w:rPr>
                <w:color w:val="1A1C1C"/>
                <w:sz w:val="24"/>
              </w:rPr>
              <w:t>analizzati,</w:t>
            </w:r>
            <w:r>
              <w:rPr>
                <w:color w:val="1A1C1C"/>
                <w:spacing w:val="53"/>
                <w:w w:val="150"/>
                <w:sz w:val="24"/>
              </w:rPr>
              <w:t>  </w:t>
            </w:r>
            <w:r>
              <w:rPr>
                <w:color w:val="1A1C1C"/>
                <w:spacing w:val="-5"/>
                <w:sz w:val="24"/>
              </w:rPr>
              <w:t>con</w:t>
            </w:r>
          </w:p>
        </w:tc>
        <w:tc>
          <w:tcPr>
            <w:tcW w:w="2450" w:type="dxa"/>
            <w:tcBorders>
              <w:top w:val="single" w:sz="12" w:space="0" w:color="000000"/>
              <w:left w:val="single" w:sz="12" w:space="0" w:color="000000"/>
              <w:bottom w:val="single" w:sz="12" w:space="0" w:color="000000"/>
              <w:right w:val="single" w:sz="12" w:space="0" w:color="000000"/>
            </w:tcBorders>
          </w:tcPr>
          <w:p>
            <w:pPr>
              <w:pStyle w:val="TableParagraph"/>
              <w:tabs>
                <w:tab w:pos="792" w:val="left" w:leader="none"/>
                <w:tab w:pos="1171" w:val="left" w:leader="none"/>
                <w:tab w:pos="1767" w:val="left" w:leader="none"/>
                <w:tab w:pos="2226" w:val="left" w:leader="none"/>
                <w:tab w:pos="2291" w:val="left" w:leader="none"/>
              </w:tabs>
              <w:spacing w:before="77"/>
              <w:ind w:left="109" w:right="7"/>
              <w:rPr>
                <w:sz w:val="24"/>
              </w:rPr>
            </w:pPr>
            <w:r>
              <w:rPr>
                <w:color w:val="1A1C1C"/>
                <w:spacing w:val="-2"/>
                <w:sz w:val="24"/>
              </w:rPr>
              <w:t>L’alunno</w:t>
            </w:r>
            <w:r>
              <w:rPr>
                <w:color w:val="1A1C1C"/>
                <w:sz w:val="24"/>
              </w:rPr>
              <w:tab/>
              <w:tab/>
            </w:r>
            <w:r>
              <w:rPr>
                <w:color w:val="1A1C1C"/>
                <w:spacing w:val="-2"/>
                <w:sz w:val="24"/>
              </w:rPr>
              <w:t>adotta </w:t>
            </w:r>
            <w:r>
              <w:rPr>
                <w:color w:val="1A1C1C"/>
                <w:sz w:val="24"/>
              </w:rPr>
              <w:t>solitamente</w:t>
            </w:r>
            <w:r>
              <w:rPr>
                <w:color w:val="1A1C1C"/>
                <w:spacing w:val="18"/>
                <w:sz w:val="24"/>
              </w:rPr>
              <w:t> </w:t>
            </w:r>
            <w:r>
              <w:rPr>
                <w:color w:val="1A1C1C"/>
                <w:sz w:val="24"/>
              </w:rPr>
              <w:t>durante</w:t>
            </w:r>
            <w:r>
              <w:rPr>
                <w:color w:val="1A1C1C"/>
                <w:spacing w:val="22"/>
                <w:sz w:val="24"/>
              </w:rPr>
              <w:t> </w:t>
            </w:r>
            <w:r>
              <w:rPr>
                <w:color w:val="1A1C1C"/>
                <w:sz w:val="24"/>
              </w:rPr>
              <w:t>le attività</w:t>
            </w:r>
            <w:r>
              <w:rPr>
                <w:color w:val="1A1C1C"/>
                <w:spacing w:val="80"/>
                <w:sz w:val="24"/>
              </w:rPr>
              <w:t> </w:t>
            </w:r>
            <w:r>
              <w:rPr>
                <w:color w:val="1A1C1C"/>
                <w:sz w:val="24"/>
              </w:rPr>
              <w:t>curriculari</w:t>
            </w:r>
            <w:r>
              <w:rPr>
                <w:color w:val="1A1C1C"/>
                <w:spacing w:val="80"/>
                <w:sz w:val="24"/>
              </w:rPr>
              <w:t> </w:t>
            </w:r>
            <w:r>
              <w:rPr>
                <w:color w:val="1A1C1C"/>
                <w:sz w:val="24"/>
              </w:rPr>
              <w:t>ed </w:t>
            </w:r>
            <w:r>
              <w:rPr>
                <w:color w:val="1A1C1C"/>
                <w:spacing w:val="-2"/>
                <w:sz w:val="24"/>
              </w:rPr>
              <w:t>extra-curriculari, comportamenti</w:t>
            </w:r>
            <w:r>
              <w:rPr>
                <w:color w:val="1A1C1C"/>
                <w:sz w:val="24"/>
              </w:rPr>
              <w:tab/>
              <w:tab/>
              <w:tab/>
            </w:r>
            <w:r>
              <w:rPr>
                <w:color w:val="1A1C1C"/>
                <w:spacing w:val="-10"/>
                <w:sz w:val="24"/>
              </w:rPr>
              <w:t>e </w:t>
            </w:r>
            <w:r>
              <w:rPr>
                <w:color w:val="1A1C1C"/>
                <w:sz w:val="24"/>
              </w:rPr>
              <w:t>atteggiamenti</w:t>
            </w:r>
            <w:r>
              <w:rPr>
                <w:color w:val="1A1C1C"/>
                <w:spacing w:val="33"/>
                <w:sz w:val="24"/>
              </w:rPr>
              <w:t> </w:t>
            </w:r>
            <w:r>
              <w:rPr>
                <w:color w:val="1A1C1C"/>
                <w:sz w:val="24"/>
              </w:rPr>
              <w:t>coerenti </w:t>
            </w:r>
            <w:r>
              <w:rPr>
                <w:color w:val="1A1C1C"/>
                <w:spacing w:val="-5"/>
                <w:sz w:val="24"/>
              </w:rPr>
              <w:t>con</w:t>
            </w:r>
            <w:r>
              <w:rPr>
                <w:color w:val="1A1C1C"/>
                <w:sz w:val="24"/>
              </w:rPr>
              <w:tab/>
            </w:r>
            <w:r>
              <w:rPr>
                <w:color w:val="1A1C1C"/>
                <w:spacing w:val="-10"/>
                <w:sz w:val="24"/>
              </w:rPr>
              <w:t>i</w:t>
            </w:r>
            <w:r>
              <w:rPr>
                <w:color w:val="1A1C1C"/>
                <w:sz w:val="24"/>
              </w:rPr>
              <w:tab/>
            </w:r>
            <w:r>
              <w:rPr>
                <w:color w:val="1A1C1C"/>
                <w:spacing w:val="-2"/>
                <w:sz w:val="24"/>
              </w:rPr>
              <w:t>principi</w:t>
            </w:r>
            <w:r>
              <w:rPr>
                <w:color w:val="1A1C1C"/>
                <w:sz w:val="24"/>
              </w:rPr>
              <w:tab/>
            </w:r>
            <w:r>
              <w:rPr>
                <w:color w:val="1A1C1C"/>
                <w:spacing w:val="-5"/>
                <w:sz w:val="24"/>
              </w:rPr>
              <w:t>di</w:t>
            </w:r>
          </w:p>
          <w:p>
            <w:pPr>
              <w:pStyle w:val="TableParagraph"/>
              <w:tabs>
                <w:tab w:pos="1494" w:val="left" w:leader="none"/>
                <w:tab w:pos="2290" w:val="left" w:leader="none"/>
              </w:tabs>
              <w:spacing w:line="270" w:lineRule="exact" w:before="1"/>
              <w:ind w:left="109"/>
              <w:rPr>
                <w:sz w:val="24"/>
              </w:rPr>
            </w:pPr>
            <w:r>
              <w:rPr>
                <w:color w:val="1A1C1C"/>
                <w:spacing w:val="-2"/>
                <w:sz w:val="24"/>
              </w:rPr>
              <w:t>convivenza</w:t>
            </w:r>
            <w:r>
              <w:rPr>
                <w:color w:val="1A1C1C"/>
                <w:sz w:val="24"/>
              </w:rPr>
              <w:tab/>
            </w:r>
            <w:r>
              <w:rPr>
                <w:color w:val="1A1C1C"/>
                <w:spacing w:val="-2"/>
                <w:sz w:val="24"/>
              </w:rPr>
              <w:t>civile</w:t>
            </w:r>
            <w:r>
              <w:rPr>
                <w:color w:val="1A1C1C"/>
                <w:sz w:val="24"/>
              </w:rPr>
              <w:tab/>
            </w:r>
            <w:r>
              <w:rPr>
                <w:color w:val="1A1C1C"/>
                <w:spacing w:val="-10"/>
                <w:sz w:val="24"/>
              </w:rPr>
              <w:t>e</w:t>
            </w:r>
          </w:p>
        </w:tc>
        <w:tc>
          <w:tcPr>
            <w:tcW w:w="2444" w:type="dxa"/>
            <w:tcBorders>
              <w:top w:val="single" w:sz="12" w:space="0" w:color="000000"/>
              <w:left w:val="single" w:sz="12" w:space="0" w:color="000000"/>
              <w:bottom w:val="single" w:sz="12" w:space="0" w:color="000000"/>
            </w:tcBorders>
          </w:tcPr>
          <w:p>
            <w:pPr>
              <w:pStyle w:val="TableParagraph"/>
              <w:tabs>
                <w:tab w:pos="1582" w:val="left" w:leader="none"/>
              </w:tabs>
              <w:spacing w:before="157"/>
              <w:ind w:left="108" w:right="2"/>
              <w:rPr>
                <w:sz w:val="24"/>
              </w:rPr>
            </w:pPr>
            <w:r>
              <w:rPr>
                <w:color w:val="1A1C1C"/>
                <w:spacing w:val="-2"/>
                <w:sz w:val="24"/>
              </w:rPr>
              <w:t>Buono.</w:t>
            </w:r>
            <w:r>
              <w:rPr>
                <w:color w:val="1A1C1C"/>
                <w:sz w:val="24"/>
              </w:rPr>
              <w:tab/>
            </w:r>
            <w:r>
              <w:rPr>
                <w:color w:val="1A1C1C"/>
                <w:spacing w:val="-2"/>
                <w:sz w:val="24"/>
              </w:rPr>
              <w:t>L’alunno </w:t>
            </w:r>
            <w:r>
              <w:rPr>
                <w:color w:val="1A1C1C"/>
                <w:sz w:val="24"/>
              </w:rPr>
              <w:t>manifesta</w:t>
            </w:r>
            <w:r>
              <w:rPr>
                <w:color w:val="1A1C1C"/>
                <w:spacing w:val="-14"/>
                <w:sz w:val="24"/>
              </w:rPr>
              <w:t> </w:t>
            </w:r>
            <w:r>
              <w:rPr>
                <w:color w:val="1A1C1C"/>
                <w:sz w:val="24"/>
              </w:rPr>
              <w:t>quasi</w:t>
            </w:r>
            <w:r>
              <w:rPr>
                <w:color w:val="1A1C1C"/>
                <w:spacing w:val="-14"/>
                <w:sz w:val="24"/>
              </w:rPr>
              <w:t> </w:t>
            </w:r>
            <w:r>
              <w:rPr>
                <w:color w:val="1A1C1C"/>
                <w:sz w:val="24"/>
              </w:rPr>
              <w:t>sempre un</w:t>
            </w:r>
            <w:r>
              <w:rPr>
                <w:color w:val="1A1C1C"/>
                <w:spacing w:val="80"/>
                <w:sz w:val="24"/>
              </w:rPr>
              <w:t> </w:t>
            </w:r>
            <w:r>
              <w:rPr>
                <w:color w:val="1A1C1C"/>
                <w:sz w:val="24"/>
              </w:rPr>
              <w:t>metodo</w:t>
            </w:r>
            <w:r>
              <w:rPr>
                <w:color w:val="1A1C1C"/>
                <w:spacing w:val="80"/>
                <w:sz w:val="24"/>
              </w:rPr>
              <w:t> </w:t>
            </w:r>
            <w:r>
              <w:rPr>
                <w:color w:val="1A1C1C"/>
                <w:sz w:val="24"/>
              </w:rPr>
              <w:t>di</w:t>
            </w:r>
            <w:r>
              <w:rPr>
                <w:color w:val="1A1C1C"/>
                <w:spacing w:val="80"/>
                <w:sz w:val="24"/>
              </w:rPr>
              <w:t> </w:t>
            </w:r>
            <w:r>
              <w:rPr>
                <w:color w:val="1A1C1C"/>
                <w:sz w:val="24"/>
              </w:rPr>
              <w:t>studio autonomo</w:t>
            </w:r>
            <w:r>
              <w:rPr>
                <w:color w:val="1A1C1C"/>
                <w:spacing w:val="40"/>
                <w:sz w:val="24"/>
              </w:rPr>
              <w:t> </w:t>
            </w:r>
            <w:r>
              <w:rPr>
                <w:color w:val="1A1C1C"/>
                <w:sz w:val="24"/>
              </w:rPr>
              <w:t>ed</w:t>
            </w:r>
            <w:r>
              <w:rPr>
                <w:color w:val="1A1C1C"/>
                <w:spacing w:val="40"/>
                <w:sz w:val="24"/>
              </w:rPr>
              <w:t> </w:t>
            </w:r>
            <w:r>
              <w:rPr>
                <w:color w:val="1A1C1C"/>
                <w:sz w:val="24"/>
              </w:rPr>
              <w:t>efficace, cura</w:t>
            </w:r>
            <w:r>
              <w:rPr>
                <w:color w:val="1A1C1C"/>
                <w:spacing w:val="40"/>
                <w:sz w:val="24"/>
              </w:rPr>
              <w:t> </w:t>
            </w:r>
            <w:r>
              <w:rPr>
                <w:color w:val="1A1C1C"/>
                <w:sz w:val="24"/>
              </w:rPr>
              <w:t>nel</w:t>
            </w:r>
            <w:r>
              <w:rPr>
                <w:color w:val="1A1C1C"/>
                <w:spacing w:val="40"/>
                <w:sz w:val="24"/>
              </w:rPr>
              <w:t> </w:t>
            </w:r>
            <w:r>
              <w:rPr>
                <w:color w:val="1A1C1C"/>
                <w:sz w:val="24"/>
              </w:rPr>
              <w:t>lavoro</w:t>
            </w:r>
            <w:r>
              <w:rPr>
                <w:color w:val="1A1C1C"/>
                <w:spacing w:val="40"/>
                <w:sz w:val="24"/>
              </w:rPr>
              <w:t> </w:t>
            </w:r>
            <w:r>
              <w:rPr>
                <w:color w:val="1A1C1C"/>
                <w:sz w:val="24"/>
              </w:rPr>
              <w:t>e</w:t>
            </w:r>
            <w:r>
              <w:rPr>
                <w:color w:val="1A1C1C"/>
                <w:spacing w:val="40"/>
                <w:sz w:val="24"/>
              </w:rPr>
              <w:t> </w:t>
            </w:r>
            <w:r>
              <w:rPr>
                <w:color w:val="1A1C1C"/>
                <w:sz w:val="24"/>
              </w:rPr>
              <w:t>una </w:t>
            </w:r>
            <w:r>
              <w:rPr>
                <w:color w:val="1A1C1C"/>
                <w:spacing w:val="-2"/>
                <w:sz w:val="24"/>
              </w:rPr>
              <w:t>partecipazione</w:t>
            </w:r>
            <w:r>
              <w:rPr>
                <w:color w:val="1A1C1C"/>
                <w:spacing w:val="40"/>
                <w:sz w:val="24"/>
              </w:rPr>
              <w:t> </w:t>
            </w:r>
            <w:r>
              <w:rPr>
                <w:color w:val="1A1C1C"/>
                <w:sz w:val="24"/>
              </w:rPr>
              <w:t>puntuale</w:t>
            </w:r>
            <w:r>
              <w:rPr>
                <w:color w:val="1A1C1C"/>
                <w:spacing w:val="40"/>
                <w:sz w:val="24"/>
              </w:rPr>
              <w:t> </w:t>
            </w:r>
            <w:r>
              <w:rPr>
                <w:color w:val="1A1C1C"/>
                <w:sz w:val="24"/>
              </w:rPr>
              <w:t>e</w:t>
            </w:r>
            <w:r>
              <w:rPr>
                <w:color w:val="1A1C1C"/>
                <w:spacing w:val="40"/>
                <w:sz w:val="24"/>
              </w:rPr>
              <w:t> </w:t>
            </w:r>
            <w:r>
              <w:rPr>
                <w:color w:val="1A1C1C"/>
                <w:sz w:val="24"/>
              </w:rPr>
              <w:t>costruttiva</w:t>
            </w:r>
          </w:p>
        </w:tc>
      </w:tr>
    </w:tbl>
    <w:p>
      <w:pPr>
        <w:pStyle w:val="TableParagraph"/>
        <w:spacing w:after="0"/>
        <w:rPr>
          <w:sz w:val="24"/>
        </w:rPr>
        <w:sectPr>
          <w:pgSz w:w="11910" w:h="16840"/>
          <w:pgMar w:header="0" w:footer="1704" w:top="1340" w:bottom="1900" w:left="425" w:right="141"/>
        </w:sectPr>
      </w:pPr>
    </w:p>
    <w:tbl>
      <w:tblPr>
        <w:tblW w:w="0" w:type="auto"/>
        <w:jc w:val="left"/>
        <w:tblInd w:w="2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47"/>
        <w:gridCol w:w="2446"/>
        <w:gridCol w:w="2445"/>
        <w:gridCol w:w="2450"/>
        <w:gridCol w:w="2444"/>
      </w:tblGrid>
      <w:tr>
        <w:trPr>
          <w:trHeight w:val="1436" w:hRule="atLeast"/>
        </w:trPr>
        <w:tc>
          <w:tcPr>
            <w:tcW w:w="847" w:type="dxa"/>
            <w:tcBorders>
              <w:top w:val="nil"/>
              <w:bottom w:val="single" w:sz="12" w:space="0" w:color="000000"/>
              <w:right w:val="single" w:sz="12" w:space="0" w:color="000000"/>
            </w:tcBorders>
          </w:tcPr>
          <w:p>
            <w:pPr>
              <w:pStyle w:val="TableParagraph"/>
              <w:rPr>
                <w:rFonts w:ascii="Times New Roman"/>
                <w:sz w:val="24"/>
              </w:rPr>
            </w:pPr>
          </w:p>
        </w:tc>
        <w:tc>
          <w:tcPr>
            <w:tcW w:w="2446" w:type="dxa"/>
            <w:tcBorders>
              <w:top w:val="nil"/>
              <w:left w:val="single" w:sz="12" w:space="0" w:color="000000"/>
              <w:bottom w:val="single" w:sz="12" w:space="0" w:color="000000"/>
              <w:right w:val="single" w:sz="12" w:space="0" w:color="000000"/>
            </w:tcBorders>
          </w:tcPr>
          <w:p>
            <w:pPr>
              <w:pStyle w:val="TableParagraph"/>
              <w:tabs>
                <w:tab w:pos="925" w:val="left" w:leader="none"/>
                <w:tab w:pos="2172" w:val="left" w:leader="none"/>
              </w:tabs>
              <w:ind w:left="122" w:right="121"/>
              <w:rPr>
                <w:sz w:val="24"/>
              </w:rPr>
            </w:pPr>
            <w:r>
              <w:rPr>
                <w:color w:val="1A1C1C"/>
                <w:spacing w:val="-4"/>
                <w:sz w:val="24"/>
              </w:rPr>
              <w:t>modo</w:t>
            </w:r>
            <w:r>
              <w:rPr>
                <w:color w:val="1A1C1C"/>
                <w:sz w:val="24"/>
              </w:rPr>
              <w:tab/>
            </w:r>
            <w:r>
              <w:rPr>
                <w:color w:val="1A1C1C"/>
                <w:spacing w:val="-2"/>
                <w:sz w:val="24"/>
              </w:rPr>
              <w:t>autonomo</w:t>
            </w:r>
            <w:r>
              <w:rPr>
                <w:color w:val="1A1C1C"/>
                <w:sz w:val="24"/>
              </w:rPr>
              <w:tab/>
            </w:r>
            <w:r>
              <w:rPr>
                <w:color w:val="1A1C1C"/>
                <w:spacing w:val="-10"/>
                <w:sz w:val="24"/>
              </w:rPr>
              <w:t>e </w:t>
            </w:r>
            <w:r>
              <w:rPr>
                <w:color w:val="1A1C1C"/>
                <w:sz w:val="24"/>
              </w:rPr>
              <w:t>utilizzarle nel lavoro.</w:t>
            </w:r>
          </w:p>
        </w:tc>
        <w:tc>
          <w:tcPr>
            <w:tcW w:w="2445" w:type="dxa"/>
            <w:tcBorders>
              <w:top w:val="nil"/>
              <w:left w:val="single" w:sz="12" w:space="0" w:color="000000"/>
              <w:bottom w:val="single" w:sz="12" w:space="0" w:color="000000"/>
              <w:right w:val="single" w:sz="12" w:space="0" w:color="000000"/>
            </w:tcBorders>
          </w:tcPr>
          <w:p>
            <w:pPr>
              <w:pStyle w:val="TableParagraph"/>
              <w:spacing w:line="292" w:lineRule="exact"/>
              <w:ind w:left="109"/>
              <w:rPr>
                <w:sz w:val="24"/>
              </w:rPr>
            </w:pPr>
            <w:r>
              <w:rPr>
                <w:color w:val="1A1C1C"/>
                <w:sz w:val="24"/>
              </w:rPr>
              <w:t>buona</w:t>
            </w:r>
            <w:r>
              <w:rPr>
                <w:color w:val="1A1C1C"/>
                <w:spacing w:val="-2"/>
                <w:sz w:val="24"/>
              </w:rPr>
              <w:t> pertinenza.</w:t>
            </w:r>
          </w:p>
        </w:tc>
        <w:tc>
          <w:tcPr>
            <w:tcW w:w="2450" w:type="dxa"/>
            <w:tcBorders>
              <w:top w:val="nil"/>
              <w:left w:val="single" w:sz="12" w:space="0" w:color="000000"/>
              <w:bottom w:val="single" w:sz="12" w:space="0" w:color="000000"/>
              <w:right w:val="single" w:sz="12" w:space="0" w:color="000000"/>
            </w:tcBorders>
          </w:tcPr>
          <w:p>
            <w:pPr>
              <w:pStyle w:val="TableParagraph"/>
              <w:ind w:left="109" w:right="6"/>
              <w:rPr>
                <w:sz w:val="24"/>
              </w:rPr>
            </w:pPr>
            <w:r>
              <w:rPr>
                <w:color w:val="1A1C1C"/>
                <w:sz w:val="24"/>
              </w:rPr>
              <w:t>mostra</w:t>
            </w:r>
            <w:r>
              <w:rPr>
                <w:color w:val="1A1C1C"/>
                <w:spacing w:val="-14"/>
                <w:sz w:val="24"/>
              </w:rPr>
              <w:t> </w:t>
            </w:r>
            <w:r>
              <w:rPr>
                <w:color w:val="1A1C1C"/>
                <w:sz w:val="24"/>
              </w:rPr>
              <w:t>di</w:t>
            </w:r>
            <w:r>
              <w:rPr>
                <w:color w:val="1A1C1C"/>
                <w:spacing w:val="-14"/>
                <w:sz w:val="24"/>
              </w:rPr>
              <w:t> </w:t>
            </w:r>
            <w:r>
              <w:rPr>
                <w:color w:val="1A1C1C"/>
                <w:sz w:val="24"/>
              </w:rPr>
              <w:t>averne</w:t>
            </w:r>
            <w:r>
              <w:rPr>
                <w:color w:val="1A1C1C"/>
                <w:spacing w:val="-14"/>
                <w:sz w:val="24"/>
              </w:rPr>
              <w:t> </w:t>
            </w:r>
            <w:r>
              <w:rPr>
                <w:color w:val="1A1C1C"/>
                <w:sz w:val="24"/>
              </w:rPr>
              <w:t>buona </w:t>
            </w:r>
            <w:r>
              <w:rPr>
                <w:color w:val="1A1C1C"/>
                <w:spacing w:val="-2"/>
                <w:sz w:val="24"/>
              </w:rPr>
              <w:t>consapevolezza.</w:t>
            </w:r>
          </w:p>
        </w:tc>
        <w:tc>
          <w:tcPr>
            <w:tcW w:w="2444" w:type="dxa"/>
            <w:tcBorders>
              <w:top w:val="nil"/>
              <w:left w:val="single" w:sz="12" w:space="0" w:color="000000"/>
              <w:bottom w:val="single" w:sz="12" w:space="0" w:color="000000"/>
            </w:tcBorders>
          </w:tcPr>
          <w:p>
            <w:pPr>
              <w:pStyle w:val="TableParagraph"/>
              <w:ind w:left="108" w:right="2"/>
              <w:rPr>
                <w:sz w:val="24"/>
              </w:rPr>
            </w:pPr>
            <w:r>
              <w:rPr>
                <w:color w:val="1A1C1C"/>
                <w:sz w:val="24"/>
              </w:rPr>
              <w:t>alla</w:t>
            </w:r>
            <w:r>
              <w:rPr>
                <w:color w:val="1A1C1C"/>
                <w:spacing w:val="29"/>
                <w:sz w:val="24"/>
              </w:rPr>
              <w:t> </w:t>
            </w:r>
            <w:r>
              <w:rPr>
                <w:color w:val="1A1C1C"/>
                <w:sz w:val="24"/>
              </w:rPr>
              <w:t>vita</w:t>
            </w:r>
            <w:r>
              <w:rPr>
                <w:color w:val="1A1C1C"/>
                <w:spacing w:val="26"/>
                <w:sz w:val="24"/>
              </w:rPr>
              <w:t> </w:t>
            </w:r>
            <w:r>
              <w:rPr>
                <w:color w:val="1A1C1C"/>
                <w:sz w:val="24"/>
              </w:rPr>
              <w:t>scolastica</w:t>
            </w:r>
            <w:r>
              <w:rPr>
                <w:color w:val="1A1C1C"/>
                <w:spacing w:val="29"/>
                <w:sz w:val="24"/>
              </w:rPr>
              <w:t> </w:t>
            </w:r>
            <w:r>
              <w:rPr>
                <w:color w:val="1A1C1C"/>
                <w:sz w:val="24"/>
              </w:rPr>
              <w:t>e</w:t>
            </w:r>
            <w:r>
              <w:rPr>
                <w:color w:val="1A1C1C"/>
                <w:spacing w:val="28"/>
                <w:sz w:val="24"/>
              </w:rPr>
              <w:t> </w:t>
            </w:r>
            <w:r>
              <w:rPr>
                <w:color w:val="1A1C1C"/>
                <w:sz w:val="24"/>
              </w:rPr>
              <w:t>di </w:t>
            </w:r>
            <w:r>
              <w:rPr>
                <w:color w:val="1A1C1C"/>
                <w:spacing w:val="-2"/>
                <w:sz w:val="24"/>
              </w:rPr>
              <w:t>classe.</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4"/>
        <w:rPr>
          <w:sz w:val="20"/>
        </w:rPr>
      </w:pPr>
    </w:p>
    <w:tbl>
      <w:tblPr>
        <w:tblW w:w="0" w:type="auto"/>
        <w:jc w:val="left"/>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7"/>
        <w:gridCol w:w="2378"/>
        <w:gridCol w:w="2373"/>
        <w:gridCol w:w="2378"/>
        <w:gridCol w:w="2376"/>
      </w:tblGrid>
      <w:tr>
        <w:trPr>
          <w:trHeight w:val="3307" w:hRule="atLeast"/>
        </w:trPr>
        <w:tc>
          <w:tcPr>
            <w:tcW w:w="987"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270"/>
              <w:rPr>
                <w:sz w:val="24"/>
              </w:rPr>
            </w:pPr>
          </w:p>
          <w:p>
            <w:pPr>
              <w:pStyle w:val="TableParagraph"/>
              <w:ind w:left="143"/>
              <w:jc w:val="center"/>
              <w:rPr>
                <w:sz w:val="24"/>
              </w:rPr>
            </w:pPr>
            <w:r>
              <w:rPr>
                <w:color w:val="1A1C1C"/>
                <w:spacing w:val="-10"/>
                <w:sz w:val="24"/>
              </w:rPr>
              <w:t>7</w:t>
            </w:r>
          </w:p>
        </w:tc>
        <w:tc>
          <w:tcPr>
            <w:tcW w:w="2378" w:type="dxa"/>
          </w:tcPr>
          <w:p>
            <w:pPr>
              <w:pStyle w:val="TableParagraph"/>
              <w:tabs>
                <w:tab w:pos="1252" w:val="left" w:leader="none"/>
                <w:tab w:pos="1546" w:val="left" w:leader="none"/>
                <w:tab w:pos="1632" w:val="left" w:leader="none"/>
                <w:tab w:pos="1775" w:val="left" w:leader="none"/>
                <w:tab w:pos="2031" w:val="left" w:leader="none"/>
                <w:tab w:pos="2130" w:val="left" w:leader="none"/>
              </w:tabs>
              <w:spacing w:before="82"/>
              <w:ind w:left="136" w:right="114"/>
              <w:rPr>
                <w:sz w:val="24"/>
              </w:rPr>
            </w:pPr>
            <w:r>
              <w:rPr>
                <w:color w:val="1A1C1C"/>
                <w:spacing w:val="-2"/>
                <w:sz w:val="24"/>
              </w:rPr>
              <w:t>Discreto</w:t>
            </w:r>
            <w:r>
              <w:rPr>
                <w:color w:val="1A1C1C"/>
                <w:sz w:val="24"/>
              </w:rPr>
              <w:tab/>
            </w:r>
            <w:r>
              <w:rPr>
                <w:color w:val="1A1C1C"/>
                <w:spacing w:val="-10"/>
                <w:sz w:val="24"/>
              </w:rPr>
              <w:t>-</w:t>
            </w:r>
            <w:r>
              <w:rPr>
                <w:color w:val="1A1C1C"/>
                <w:sz w:val="24"/>
              </w:rPr>
              <w:tab/>
              <w:tab/>
            </w:r>
            <w:r>
              <w:rPr>
                <w:color w:val="1A1C1C"/>
                <w:spacing w:val="-2"/>
                <w:sz w:val="24"/>
              </w:rPr>
              <w:t>Livello intermedio.</w:t>
            </w:r>
            <w:r>
              <w:rPr>
                <w:color w:val="1A1C1C"/>
                <w:sz w:val="24"/>
              </w:rPr>
              <w:tab/>
              <w:tab/>
              <w:tab/>
              <w:tab/>
            </w:r>
            <w:r>
              <w:rPr>
                <w:color w:val="1A1C1C"/>
                <w:spacing w:val="-6"/>
                <w:sz w:val="24"/>
              </w:rPr>
              <w:t>Le </w:t>
            </w:r>
            <w:r>
              <w:rPr>
                <w:color w:val="1A1C1C"/>
                <w:sz w:val="24"/>
              </w:rPr>
              <w:t>conoscenze</w:t>
            </w:r>
            <w:r>
              <w:rPr>
                <w:color w:val="1A1C1C"/>
                <w:spacing w:val="40"/>
                <w:sz w:val="24"/>
              </w:rPr>
              <w:t> </w:t>
            </w:r>
            <w:r>
              <w:rPr>
                <w:color w:val="1A1C1C"/>
                <w:sz w:val="24"/>
              </w:rPr>
              <w:t>sui</w:t>
            </w:r>
            <w:r>
              <w:rPr>
                <w:color w:val="1A1C1C"/>
                <w:spacing w:val="40"/>
                <w:sz w:val="24"/>
              </w:rPr>
              <w:t> </w:t>
            </w:r>
            <w:r>
              <w:rPr>
                <w:color w:val="1A1C1C"/>
                <w:sz w:val="24"/>
              </w:rPr>
              <w:t>temi </w:t>
            </w:r>
            <w:r>
              <w:rPr>
                <w:color w:val="1A1C1C"/>
                <w:spacing w:val="-2"/>
                <w:sz w:val="24"/>
              </w:rPr>
              <w:t>proposti</w:t>
            </w:r>
            <w:r>
              <w:rPr>
                <w:color w:val="1A1C1C"/>
                <w:sz w:val="24"/>
              </w:rPr>
              <w:tab/>
              <w:tab/>
              <w:tab/>
              <w:tab/>
            </w:r>
            <w:r>
              <w:rPr>
                <w:color w:val="1A1C1C"/>
                <w:spacing w:val="-4"/>
                <w:sz w:val="24"/>
              </w:rPr>
              <w:t>sono </w:t>
            </w:r>
            <w:r>
              <w:rPr>
                <w:color w:val="1A1C1C"/>
                <w:spacing w:val="-2"/>
                <w:sz w:val="24"/>
              </w:rPr>
              <w:t>discretamente consolidate, organizzate</w:t>
            </w:r>
            <w:r>
              <w:rPr>
                <w:color w:val="1A1C1C"/>
                <w:sz w:val="24"/>
              </w:rPr>
              <w:tab/>
              <w:tab/>
              <w:tab/>
              <w:tab/>
              <w:tab/>
              <w:tab/>
            </w:r>
            <w:r>
              <w:rPr>
                <w:color w:val="1A1C1C"/>
                <w:spacing w:val="-10"/>
                <w:sz w:val="24"/>
              </w:rPr>
              <w:t>e </w:t>
            </w:r>
            <w:r>
              <w:rPr>
                <w:color w:val="1A1C1C"/>
                <w:spacing w:val="-2"/>
                <w:sz w:val="24"/>
              </w:rPr>
              <w:t>recuperabili</w:t>
            </w:r>
            <w:r>
              <w:rPr>
                <w:color w:val="1A1C1C"/>
                <w:sz w:val="24"/>
              </w:rPr>
              <w:tab/>
            </w:r>
            <w:r>
              <w:rPr>
                <w:color w:val="1A1C1C"/>
                <w:spacing w:val="-4"/>
                <w:sz w:val="24"/>
              </w:rPr>
              <w:t>con</w:t>
            </w:r>
            <w:r>
              <w:rPr>
                <w:color w:val="1A1C1C"/>
                <w:sz w:val="24"/>
              </w:rPr>
              <w:tab/>
              <w:tab/>
            </w:r>
            <w:r>
              <w:rPr>
                <w:color w:val="1A1C1C"/>
                <w:spacing w:val="-47"/>
                <w:sz w:val="24"/>
              </w:rPr>
              <w:t> </w:t>
            </w:r>
            <w:r>
              <w:rPr>
                <w:color w:val="1A1C1C"/>
                <w:spacing w:val="-2"/>
                <w:sz w:val="24"/>
              </w:rPr>
              <w:t>il </w:t>
            </w:r>
            <w:r>
              <w:rPr>
                <w:color w:val="1A1C1C"/>
                <w:sz w:val="24"/>
              </w:rPr>
              <w:t>supporto</w:t>
            </w:r>
            <w:r>
              <w:rPr>
                <w:color w:val="1A1C1C"/>
                <w:spacing w:val="80"/>
                <w:sz w:val="24"/>
              </w:rPr>
              <w:t> </w:t>
            </w:r>
            <w:r>
              <w:rPr>
                <w:color w:val="1A1C1C"/>
                <w:sz w:val="24"/>
              </w:rPr>
              <w:t>di</w:t>
            </w:r>
            <w:r>
              <w:rPr>
                <w:color w:val="1A1C1C"/>
                <w:spacing w:val="79"/>
                <w:sz w:val="24"/>
              </w:rPr>
              <w:t> </w:t>
            </w:r>
            <w:r>
              <w:rPr>
                <w:color w:val="1A1C1C"/>
                <w:sz w:val="24"/>
              </w:rPr>
              <w:t>mappe, schemi</w:t>
            </w:r>
            <w:r>
              <w:rPr>
                <w:color w:val="1A1C1C"/>
                <w:spacing w:val="74"/>
                <w:sz w:val="24"/>
              </w:rPr>
              <w:t> </w:t>
            </w:r>
            <w:r>
              <w:rPr>
                <w:color w:val="1A1C1C"/>
                <w:sz w:val="24"/>
              </w:rPr>
              <w:t>o</w:t>
            </w:r>
            <w:r>
              <w:rPr>
                <w:color w:val="1A1C1C"/>
                <w:spacing w:val="78"/>
                <w:sz w:val="24"/>
              </w:rPr>
              <w:t> </w:t>
            </w:r>
            <w:r>
              <w:rPr>
                <w:color w:val="1A1C1C"/>
                <w:spacing w:val="-2"/>
                <w:sz w:val="24"/>
              </w:rPr>
              <w:t>indicazioni</w:t>
            </w:r>
          </w:p>
          <w:p>
            <w:pPr>
              <w:pStyle w:val="TableParagraph"/>
              <w:spacing w:line="275" w:lineRule="exact"/>
              <w:ind w:left="136"/>
              <w:rPr>
                <w:sz w:val="24"/>
              </w:rPr>
            </w:pPr>
            <w:r>
              <w:rPr>
                <w:color w:val="1A1C1C"/>
                <w:sz w:val="24"/>
              </w:rPr>
              <w:t>forniti</w:t>
            </w:r>
            <w:r>
              <w:rPr>
                <w:color w:val="1A1C1C"/>
                <w:spacing w:val="-2"/>
                <w:sz w:val="24"/>
              </w:rPr>
              <w:t> </w:t>
            </w:r>
            <w:r>
              <w:rPr>
                <w:color w:val="1A1C1C"/>
                <w:sz w:val="24"/>
              </w:rPr>
              <w:t>dal</w:t>
            </w:r>
            <w:r>
              <w:rPr>
                <w:color w:val="1A1C1C"/>
                <w:spacing w:val="-2"/>
                <w:sz w:val="24"/>
              </w:rPr>
              <w:t> docente.</w:t>
            </w:r>
          </w:p>
        </w:tc>
        <w:tc>
          <w:tcPr>
            <w:tcW w:w="2373" w:type="dxa"/>
          </w:tcPr>
          <w:p>
            <w:pPr>
              <w:pStyle w:val="TableParagraph"/>
              <w:tabs>
                <w:tab w:pos="2025" w:val="left" w:leader="none"/>
              </w:tabs>
              <w:spacing w:before="82"/>
              <w:ind w:left="123" w:right="-15"/>
              <w:jc w:val="both"/>
              <w:rPr>
                <w:sz w:val="24"/>
              </w:rPr>
            </w:pPr>
            <w:r>
              <w:rPr>
                <w:color w:val="1A1C1C"/>
                <w:sz w:val="24"/>
              </w:rPr>
              <w:t>L’alunno mette in atto in autonomia le abilità relative ai temi trattati nei contesti più noti e vicini alla esperienza diretta.</w:t>
            </w:r>
            <w:r>
              <w:rPr>
                <w:color w:val="1A1C1C"/>
                <w:spacing w:val="-14"/>
                <w:sz w:val="24"/>
              </w:rPr>
              <w:t> </w:t>
            </w:r>
            <w:r>
              <w:rPr>
                <w:color w:val="1A1C1C"/>
                <w:sz w:val="24"/>
              </w:rPr>
              <w:t>Con</w:t>
            </w:r>
            <w:r>
              <w:rPr>
                <w:color w:val="1A1C1C"/>
                <w:spacing w:val="-14"/>
                <w:sz w:val="24"/>
              </w:rPr>
              <w:t> </w:t>
            </w:r>
            <w:r>
              <w:rPr>
                <w:color w:val="1A1C1C"/>
                <w:sz w:val="24"/>
              </w:rPr>
              <w:t>il</w:t>
            </w:r>
            <w:r>
              <w:rPr>
                <w:color w:val="1A1C1C"/>
                <w:spacing w:val="-13"/>
                <w:sz w:val="24"/>
              </w:rPr>
              <w:t> </w:t>
            </w:r>
            <w:r>
              <w:rPr>
                <w:color w:val="1A1C1C"/>
                <w:sz w:val="24"/>
              </w:rPr>
              <w:t>supporto del docente, collega le </w:t>
            </w:r>
            <w:r>
              <w:rPr>
                <w:color w:val="1A1C1C"/>
                <w:spacing w:val="-2"/>
                <w:sz w:val="24"/>
              </w:rPr>
              <w:t>conoscenze</w:t>
            </w:r>
            <w:r>
              <w:rPr>
                <w:color w:val="1A1C1C"/>
                <w:sz w:val="24"/>
              </w:rPr>
              <w:tab/>
            </w:r>
            <w:r>
              <w:rPr>
                <w:color w:val="1A1C1C"/>
                <w:spacing w:val="-4"/>
                <w:sz w:val="24"/>
              </w:rPr>
              <w:t>alle </w:t>
            </w:r>
            <w:r>
              <w:rPr>
                <w:color w:val="1A1C1C"/>
                <w:sz w:val="24"/>
              </w:rPr>
              <w:t>esperienze vissute.</w:t>
            </w:r>
          </w:p>
        </w:tc>
        <w:tc>
          <w:tcPr>
            <w:tcW w:w="2378" w:type="dxa"/>
          </w:tcPr>
          <w:p>
            <w:pPr>
              <w:pStyle w:val="TableParagraph"/>
              <w:tabs>
                <w:tab w:pos="790" w:val="left" w:leader="none"/>
                <w:tab w:pos="1153" w:val="left" w:leader="none"/>
                <w:tab w:pos="1452" w:val="left" w:leader="none"/>
                <w:tab w:pos="1729" w:val="left" w:leader="none"/>
                <w:tab w:pos="2188" w:val="left" w:leader="none"/>
                <w:tab w:pos="2253" w:val="left" w:leader="none"/>
              </w:tabs>
              <w:spacing w:before="82"/>
              <w:ind w:left="127" w:right="-15"/>
              <w:rPr>
                <w:sz w:val="24"/>
              </w:rPr>
            </w:pPr>
            <w:r>
              <w:rPr>
                <w:color w:val="1A1C1C"/>
                <w:spacing w:val="-2"/>
                <w:sz w:val="24"/>
              </w:rPr>
              <w:t>L’alunno</w:t>
            </w:r>
            <w:r>
              <w:rPr>
                <w:color w:val="1A1C1C"/>
                <w:spacing w:val="80"/>
                <w:sz w:val="24"/>
              </w:rPr>
              <w:t> </w:t>
            </w:r>
            <w:r>
              <w:rPr>
                <w:color w:val="1A1C1C"/>
                <w:spacing w:val="-2"/>
                <w:sz w:val="24"/>
              </w:rPr>
              <w:t>generalmente</w:t>
            </w:r>
            <w:r>
              <w:rPr>
                <w:color w:val="1A1C1C"/>
                <w:sz w:val="24"/>
              </w:rPr>
              <w:tab/>
            </w:r>
            <w:r>
              <w:rPr>
                <w:color w:val="1A1C1C"/>
                <w:spacing w:val="-2"/>
                <w:sz w:val="24"/>
              </w:rPr>
              <w:t>adotta comportamenti</w:t>
            </w:r>
            <w:r>
              <w:rPr>
                <w:color w:val="1A1C1C"/>
                <w:sz w:val="24"/>
              </w:rPr>
              <w:tab/>
              <w:tab/>
              <w:tab/>
            </w:r>
            <w:r>
              <w:rPr>
                <w:color w:val="1A1C1C"/>
                <w:spacing w:val="-10"/>
                <w:sz w:val="24"/>
              </w:rPr>
              <w:t>e </w:t>
            </w:r>
            <w:r>
              <w:rPr>
                <w:color w:val="1A1C1C"/>
                <w:sz w:val="24"/>
              </w:rPr>
              <w:t>atteggiamenti</w:t>
            </w:r>
            <w:r>
              <w:rPr>
                <w:color w:val="1A1C1C"/>
                <w:spacing w:val="-10"/>
                <w:sz w:val="24"/>
              </w:rPr>
              <w:t> </w:t>
            </w:r>
            <w:r>
              <w:rPr>
                <w:color w:val="1A1C1C"/>
                <w:sz w:val="24"/>
              </w:rPr>
              <w:t>coerenti </w:t>
            </w:r>
            <w:r>
              <w:rPr>
                <w:color w:val="1A1C1C"/>
                <w:spacing w:val="-4"/>
                <w:sz w:val="24"/>
              </w:rPr>
              <w:t>con</w:t>
            </w:r>
            <w:r>
              <w:rPr>
                <w:color w:val="1A1C1C"/>
                <w:sz w:val="24"/>
              </w:rPr>
              <w:tab/>
            </w:r>
            <w:r>
              <w:rPr>
                <w:color w:val="1A1C1C"/>
                <w:spacing w:val="-10"/>
                <w:sz w:val="24"/>
              </w:rPr>
              <w:t>i</w:t>
            </w:r>
            <w:r>
              <w:rPr>
                <w:color w:val="1A1C1C"/>
                <w:sz w:val="24"/>
              </w:rPr>
              <w:tab/>
            </w:r>
            <w:r>
              <w:rPr>
                <w:color w:val="1A1C1C"/>
                <w:spacing w:val="-2"/>
                <w:sz w:val="24"/>
              </w:rPr>
              <w:t>principi</w:t>
            </w:r>
            <w:r>
              <w:rPr>
                <w:color w:val="1A1C1C"/>
                <w:sz w:val="24"/>
              </w:rPr>
              <w:tab/>
            </w:r>
            <w:r>
              <w:rPr>
                <w:color w:val="1A1C1C"/>
                <w:spacing w:val="-6"/>
                <w:sz w:val="24"/>
              </w:rPr>
              <w:t>di </w:t>
            </w:r>
            <w:r>
              <w:rPr>
                <w:color w:val="1A1C1C"/>
                <w:spacing w:val="-2"/>
                <w:sz w:val="24"/>
              </w:rPr>
              <w:t>convivenza</w:t>
            </w:r>
            <w:r>
              <w:rPr>
                <w:color w:val="1A1C1C"/>
                <w:sz w:val="24"/>
              </w:rPr>
              <w:tab/>
            </w:r>
            <w:r>
              <w:rPr>
                <w:color w:val="1A1C1C"/>
                <w:spacing w:val="-2"/>
                <w:sz w:val="24"/>
              </w:rPr>
              <w:t>civile</w:t>
            </w:r>
            <w:r>
              <w:rPr>
                <w:color w:val="1A1C1C"/>
                <w:sz w:val="24"/>
              </w:rPr>
              <w:tab/>
            </w:r>
            <w:r>
              <w:rPr>
                <w:color w:val="1A1C1C"/>
                <w:spacing w:val="-6"/>
                <w:sz w:val="24"/>
              </w:rPr>
              <w:t>in </w:t>
            </w:r>
            <w:r>
              <w:rPr>
                <w:color w:val="1A1C1C"/>
                <w:sz w:val="24"/>
              </w:rPr>
              <w:t>autonomia</w:t>
            </w:r>
            <w:r>
              <w:rPr>
                <w:color w:val="1A1C1C"/>
                <w:spacing w:val="-3"/>
                <w:sz w:val="24"/>
              </w:rPr>
              <w:t> </w:t>
            </w:r>
            <w:r>
              <w:rPr>
                <w:color w:val="1A1C1C"/>
                <w:sz w:val="24"/>
              </w:rPr>
              <w:t>e mostra</w:t>
            </w:r>
            <w:r>
              <w:rPr>
                <w:color w:val="1A1C1C"/>
                <w:spacing w:val="-3"/>
                <w:sz w:val="24"/>
              </w:rPr>
              <w:t> </w:t>
            </w:r>
            <w:r>
              <w:rPr>
                <w:color w:val="1A1C1C"/>
                <w:sz w:val="24"/>
              </w:rPr>
              <w:t>di averne</w:t>
            </w:r>
            <w:r>
              <w:rPr>
                <w:color w:val="1A1C1C"/>
                <w:spacing w:val="80"/>
                <w:sz w:val="24"/>
              </w:rPr>
              <w:t> </w:t>
            </w:r>
            <w:r>
              <w:rPr>
                <w:color w:val="1A1C1C"/>
                <w:sz w:val="24"/>
              </w:rPr>
              <w:t>una</w:t>
            </w:r>
            <w:r>
              <w:rPr>
                <w:color w:val="1A1C1C"/>
                <w:spacing w:val="80"/>
                <w:sz w:val="24"/>
              </w:rPr>
              <w:t> </w:t>
            </w:r>
            <w:r>
              <w:rPr>
                <w:color w:val="1A1C1C"/>
                <w:sz w:val="24"/>
              </w:rPr>
              <w:t>più</w:t>
            </w:r>
            <w:r>
              <w:rPr>
                <w:color w:val="1A1C1C"/>
                <w:spacing w:val="80"/>
                <w:sz w:val="24"/>
              </w:rPr>
              <w:t> </w:t>
            </w:r>
            <w:r>
              <w:rPr>
                <w:color w:val="1A1C1C"/>
                <w:sz w:val="24"/>
              </w:rPr>
              <w:t>che </w:t>
            </w:r>
            <w:r>
              <w:rPr>
                <w:color w:val="1A1C1C"/>
                <w:spacing w:val="-2"/>
                <w:sz w:val="24"/>
              </w:rPr>
              <w:t>sufficiente consapevolezza.</w:t>
            </w:r>
          </w:p>
        </w:tc>
        <w:tc>
          <w:tcPr>
            <w:tcW w:w="2376" w:type="dxa"/>
          </w:tcPr>
          <w:p>
            <w:pPr>
              <w:pStyle w:val="TableParagraph"/>
              <w:tabs>
                <w:tab w:pos="1532" w:val="left" w:leader="none"/>
                <w:tab w:pos="1591" w:val="left" w:leader="none"/>
                <w:tab w:pos="2249" w:val="left" w:leader="none"/>
              </w:tabs>
              <w:spacing w:before="82"/>
              <w:ind w:left="122" w:right="-15"/>
              <w:rPr>
                <w:sz w:val="24"/>
              </w:rPr>
            </w:pPr>
            <w:r>
              <w:rPr>
                <w:color w:val="1A1C1C"/>
                <w:spacing w:val="-2"/>
                <w:sz w:val="24"/>
              </w:rPr>
              <w:t>Discreto.</w:t>
            </w:r>
            <w:r>
              <w:rPr>
                <w:color w:val="1A1C1C"/>
                <w:sz w:val="24"/>
              </w:rPr>
              <w:tab/>
            </w:r>
            <w:r>
              <w:rPr>
                <w:color w:val="1A1C1C"/>
                <w:spacing w:val="-2"/>
                <w:sz w:val="24"/>
              </w:rPr>
              <w:t>L’alunno </w:t>
            </w:r>
            <w:r>
              <w:rPr>
                <w:color w:val="1A1C1C"/>
                <w:sz w:val="24"/>
              </w:rPr>
              <w:t>manifesta</w:t>
            </w:r>
            <w:r>
              <w:rPr>
                <w:color w:val="1A1C1C"/>
                <w:spacing w:val="40"/>
                <w:sz w:val="24"/>
              </w:rPr>
              <w:t> </w:t>
            </w:r>
            <w:r>
              <w:rPr>
                <w:color w:val="1A1C1C"/>
                <w:sz w:val="24"/>
              </w:rPr>
              <w:t>un</w:t>
            </w:r>
            <w:r>
              <w:rPr>
                <w:color w:val="1A1C1C"/>
                <w:spacing w:val="40"/>
                <w:sz w:val="24"/>
              </w:rPr>
              <w:t> </w:t>
            </w:r>
            <w:r>
              <w:rPr>
                <w:color w:val="1A1C1C"/>
                <w:sz w:val="24"/>
              </w:rPr>
              <w:t>metodo di</w:t>
            </w:r>
            <w:r>
              <w:rPr>
                <w:color w:val="1A1C1C"/>
                <w:spacing w:val="80"/>
                <w:sz w:val="24"/>
              </w:rPr>
              <w:t> </w:t>
            </w:r>
            <w:r>
              <w:rPr>
                <w:color w:val="1A1C1C"/>
                <w:sz w:val="24"/>
              </w:rPr>
              <w:t>studio</w:t>
            </w:r>
            <w:r>
              <w:rPr>
                <w:color w:val="1A1C1C"/>
                <w:spacing w:val="80"/>
                <w:sz w:val="24"/>
              </w:rPr>
              <w:t> </w:t>
            </w:r>
            <w:r>
              <w:rPr>
                <w:color w:val="1A1C1C"/>
                <w:sz w:val="24"/>
              </w:rPr>
              <w:t>abbastanza </w:t>
            </w:r>
            <w:r>
              <w:rPr>
                <w:color w:val="1A1C1C"/>
                <w:spacing w:val="-2"/>
                <w:sz w:val="24"/>
              </w:rPr>
              <w:t>autonomo</w:t>
            </w:r>
            <w:r>
              <w:rPr>
                <w:color w:val="1A1C1C"/>
                <w:sz w:val="24"/>
              </w:rPr>
              <w:tab/>
              <w:tab/>
              <w:tab/>
            </w:r>
            <w:r>
              <w:rPr>
                <w:color w:val="1A1C1C"/>
                <w:spacing w:val="-10"/>
                <w:sz w:val="24"/>
              </w:rPr>
              <w:t>e </w:t>
            </w:r>
            <w:r>
              <w:rPr>
                <w:color w:val="1A1C1C"/>
                <w:spacing w:val="-2"/>
                <w:sz w:val="24"/>
              </w:rPr>
              <w:t>funzionale,</w:t>
            </w:r>
            <w:r>
              <w:rPr>
                <w:color w:val="1A1C1C"/>
                <w:sz w:val="24"/>
              </w:rPr>
              <w:tab/>
              <w:tab/>
            </w:r>
            <w:r>
              <w:rPr>
                <w:color w:val="1A1C1C"/>
                <w:spacing w:val="-2"/>
                <w:sz w:val="24"/>
              </w:rPr>
              <w:t>discreta </w:t>
            </w:r>
            <w:r>
              <w:rPr>
                <w:color w:val="1A1C1C"/>
                <w:sz w:val="24"/>
              </w:rPr>
              <w:t>cura</w:t>
            </w:r>
            <w:r>
              <w:rPr>
                <w:color w:val="1A1C1C"/>
                <w:spacing w:val="40"/>
                <w:sz w:val="24"/>
              </w:rPr>
              <w:t> </w:t>
            </w:r>
            <w:r>
              <w:rPr>
                <w:color w:val="1A1C1C"/>
                <w:sz w:val="24"/>
              </w:rPr>
              <w:t>nel</w:t>
            </w:r>
            <w:r>
              <w:rPr>
                <w:color w:val="1A1C1C"/>
                <w:spacing w:val="40"/>
                <w:sz w:val="24"/>
              </w:rPr>
              <w:t> </w:t>
            </w:r>
            <w:r>
              <w:rPr>
                <w:color w:val="1A1C1C"/>
                <w:sz w:val="24"/>
              </w:rPr>
              <w:t>lavoro</w:t>
            </w:r>
            <w:r>
              <w:rPr>
                <w:color w:val="1A1C1C"/>
                <w:spacing w:val="40"/>
                <w:sz w:val="24"/>
              </w:rPr>
              <w:t> </w:t>
            </w:r>
            <w:r>
              <w:rPr>
                <w:color w:val="1A1C1C"/>
                <w:sz w:val="24"/>
              </w:rPr>
              <w:t>e</w:t>
            </w:r>
            <w:r>
              <w:rPr>
                <w:color w:val="1A1C1C"/>
                <w:spacing w:val="40"/>
                <w:sz w:val="24"/>
              </w:rPr>
              <w:t> </w:t>
            </w:r>
            <w:r>
              <w:rPr>
                <w:color w:val="1A1C1C"/>
                <w:sz w:val="24"/>
              </w:rPr>
              <w:t>una </w:t>
            </w:r>
            <w:r>
              <w:rPr>
                <w:color w:val="1A1C1C"/>
                <w:spacing w:val="-2"/>
                <w:sz w:val="24"/>
              </w:rPr>
              <w:t>partecipazione </w:t>
            </w:r>
            <w:r>
              <w:rPr>
                <w:color w:val="1A1C1C"/>
                <w:sz w:val="24"/>
              </w:rPr>
              <w:t>volenterosa,</w:t>
            </w:r>
            <w:r>
              <w:rPr>
                <w:color w:val="1A1C1C"/>
                <w:spacing w:val="40"/>
                <w:sz w:val="24"/>
              </w:rPr>
              <w:t> </w:t>
            </w:r>
            <w:r>
              <w:rPr>
                <w:color w:val="1A1C1C"/>
                <w:sz w:val="24"/>
              </w:rPr>
              <w:t>anche</w:t>
            </w:r>
            <w:r>
              <w:rPr>
                <w:color w:val="1A1C1C"/>
                <w:spacing w:val="40"/>
                <w:sz w:val="24"/>
              </w:rPr>
              <w:t> </w:t>
            </w:r>
            <w:r>
              <w:rPr>
                <w:color w:val="1A1C1C"/>
                <w:sz w:val="24"/>
              </w:rPr>
              <w:t>se non</w:t>
            </w:r>
            <w:r>
              <w:rPr>
                <w:color w:val="1A1C1C"/>
                <w:spacing w:val="40"/>
                <w:sz w:val="24"/>
              </w:rPr>
              <w:t> </w:t>
            </w:r>
            <w:r>
              <w:rPr>
                <w:color w:val="1A1C1C"/>
                <w:sz w:val="24"/>
              </w:rPr>
              <w:t>sempre</w:t>
            </w:r>
            <w:r>
              <w:rPr>
                <w:color w:val="1A1C1C"/>
                <w:spacing w:val="40"/>
                <w:sz w:val="24"/>
              </w:rPr>
              <w:t> </w:t>
            </w:r>
            <w:r>
              <w:rPr>
                <w:color w:val="1A1C1C"/>
                <w:sz w:val="24"/>
              </w:rPr>
              <w:t>costante, alla</w:t>
            </w:r>
            <w:r>
              <w:rPr>
                <w:color w:val="1A1C1C"/>
                <w:spacing w:val="19"/>
                <w:sz w:val="24"/>
              </w:rPr>
              <w:t> </w:t>
            </w:r>
            <w:r>
              <w:rPr>
                <w:color w:val="1A1C1C"/>
                <w:sz w:val="24"/>
              </w:rPr>
              <w:t>vita</w:t>
            </w:r>
            <w:r>
              <w:rPr>
                <w:color w:val="1A1C1C"/>
                <w:spacing w:val="20"/>
                <w:sz w:val="24"/>
              </w:rPr>
              <w:t> </w:t>
            </w:r>
            <w:r>
              <w:rPr>
                <w:color w:val="1A1C1C"/>
                <w:sz w:val="24"/>
              </w:rPr>
              <w:t>scolastica</w:t>
            </w:r>
            <w:r>
              <w:rPr>
                <w:color w:val="1A1C1C"/>
                <w:spacing w:val="23"/>
                <w:sz w:val="24"/>
              </w:rPr>
              <w:t> </w:t>
            </w:r>
            <w:r>
              <w:rPr>
                <w:color w:val="1A1C1C"/>
                <w:sz w:val="24"/>
              </w:rPr>
              <w:t>e</w:t>
            </w:r>
            <w:r>
              <w:rPr>
                <w:color w:val="1A1C1C"/>
                <w:spacing w:val="16"/>
                <w:sz w:val="24"/>
              </w:rPr>
              <w:t> </w:t>
            </w:r>
            <w:r>
              <w:rPr>
                <w:color w:val="1A1C1C"/>
                <w:spacing w:val="-5"/>
                <w:sz w:val="24"/>
              </w:rPr>
              <w:t>di</w:t>
            </w:r>
          </w:p>
          <w:p>
            <w:pPr>
              <w:pStyle w:val="TableParagraph"/>
              <w:spacing w:line="275" w:lineRule="exact"/>
              <w:ind w:left="122"/>
              <w:rPr>
                <w:sz w:val="24"/>
              </w:rPr>
            </w:pPr>
            <w:r>
              <w:rPr>
                <w:color w:val="1A1C1C"/>
                <w:spacing w:val="-2"/>
                <w:sz w:val="24"/>
              </w:rPr>
              <w:t>classe.</w:t>
            </w:r>
          </w:p>
        </w:tc>
      </w:tr>
      <w:tr>
        <w:trPr>
          <w:trHeight w:val="2944" w:hRule="atLeast"/>
        </w:trPr>
        <w:tc>
          <w:tcPr>
            <w:tcW w:w="987" w:type="dxa"/>
            <w:tcBorders>
              <w:left w:val="single" w:sz="6" w:space="0" w:color="000000"/>
              <w:bottom w:val="single" w:sz="12" w:space="0" w:color="000000"/>
              <w:right w:val="single" w:sz="12" w:space="0" w:color="000000"/>
            </w:tcBorders>
          </w:tcPr>
          <w:p>
            <w:pPr>
              <w:pStyle w:val="TableParagraph"/>
              <w:rPr>
                <w:sz w:val="24"/>
              </w:rPr>
            </w:pPr>
          </w:p>
          <w:p>
            <w:pPr>
              <w:pStyle w:val="TableParagraph"/>
              <w:rPr>
                <w:sz w:val="24"/>
              </w:rPr>
            </w:pPr>
          </w:p>
          <w:p>
            <w:pPr>
              <w:pStyle w:val="TableParagraph"/>
              <w:rPr>
                <w:sz w:val="24"/>
              </w:rPr>
            </w:pPr>
          </w:p>
          <w:p>
            <w:pPr>
              <w:pStyle w:val="TableParagraph"/>
              <w:spacing w:before="194"/>
              <w:rPr>
                <w:sz w:val="24"/>
              </w:rPr>
            </w:pPr>
          </w:p>
          <w:p>
            <w:pPr>
              <w:pStyle w:val="TableParagraph"/>
              <w:ind w:left="23"/>
              <w:jc w:val="center"/>
              <w:rPr>
                <w:sz w:val="24"/>
              </w:rPr>
            </w:pPr>
            <w:r>
              <w:rPr>
                <w:color w:val="1A1C1C"/>
                <w:spacing w:val="-10"/>
                <w:sz w:val="24"/>
              </w:rPr>
              <w:t>6</w:t>
            </w:r>
          </w:p>
        </w:tc>
        <w:tc>
          <w:tcPr>
            <w:tcW w:w="2378" w:type="dxa"/>
            <w:tcBorders>
              <w:left w:val="single" w:sz="12" w:space="0" w:color="000000"/>
              <w:bottom w:val="single" w:sz="12" w:space="0" w:color="000000"/>
              <w:right w:val="single" w:sz="12" w:space="0" w:color="000000"/>
            </w:tcBorders>
          </w:tcPr>
          <w:p>
            <w:pPr>
              <w:pStyle w:val="TableParagraph"/>
              <w:tabs>
                <w:tab w:pos="681" w:val="left" w:leader="none"/>
                <w:tab w:pos="1201" w:val="left" w:leader="none"/>
                <w:tab w:pos="1400" w:val="left" w:leader="none"/>
                <w:tab w:pos="2100" w:val="left" w:leader="none"/>
              </w:tabs>
              <w:spacing w:line="235" w:lineRule="auto" w:before="79"/>
              <w:ind w:left="122" w:right="124"/>
              <w:rPr>
                <w:sz w:val="24"/>
              </w:rPr>
            </w:pPr>
            <w:r>
              <w:rPr>
                <w:color w:val="1A1C1C"/>
                <w:sz w:val="24"/>
              </w:rPr>
              <w:t>Sufficiente</w:t>
            </w:r>
            <w:r>
              <w:rPr>
                <w:color w:val="1A1C1C"/>
                <w:spacing w:val="-6"/>
                <w:sz w:val="24"/>
              </w:rPr>
              <w:t> </w:t>
            </w:r>
            <w:r>
              <w:rPr>
                <w:color w:val="1A1C1C"/>
                <w:sz w:val="24"/>
              </w:rPr>
              <w:t>-</w:t>
            </w:r>
            <w:r>
              <w:rPr>
                <w:color w:val="1A1C1C"/>
                <w:spacing w:val="-5"/>
                <w:sz w:val="24"/>
              </w:rPr>
              <w:t> </w:t>
            </w:r>
            <w:r>
              <w:rPr>
                <w:color w:val="1A1C1C"/>
                <w:sz w:val="24"/>
              </w:rPr>
              <w:t>Livello</w:t>
            </w:r>
            <w:r>
              <w:rPr>
                <w:color w:val="1A1C1C"/>
                <w:spacing w:val="-6"/>
                <w:sz w:val="24"/>
              </w:rPr>
              <w:t> </w:t>
            </w:r>
            <w:r>
              <w:rPr>
                <w:color w:val="1A1C1C"/>
                <w:sz w:val="24"/>
              </w:rPr>
              <w:t>di base.</w:t>
            </w:r>
            <w:r>
              <w:rPr>
                <w:color w:val="1A1C1C"/>
                <w:spacing w:val="39"/>
                <w:sz w:val="24"/>
              </w:rPr>
              <w:t> </w:t>
            </w:r>
            <w:r>
              <w:rPr>
                <w:color w:val="1A1C1C"/>
                <w:sz w:val="24"/>
              </w:rPr>
              <w:t>Le</w:t>
            </w:r>
            <w:r>
              <w:rPr>
                <w:color w:val="1A1C1C"/>
                <w:spacing w:val="40"/>
                <w:sz w:val="24"/>
              </w:rPr>
              <w:t> </w:t>
            </w:r>
            <w:r>
              <w:rPr>
                <w:color w:val="1A1C1C"/>
                <w:sz w:val="24"/>
              </w:rPr>
              <w:t>conoscenze </w:t>
            </w:r>
            <w:r>
              <w:rPr>
                <w:color w:val="1A1C1C"/>
                <w:spacing w:val="-4"/>
                <w:sz w:val="24"/>
              </w:rPr>
              <w:t>sui</w:t>
            </w:r>
            <w:r>
              <w:rPr>
                <w:color w:val="1A1C1C"/>
                <w:sz w:val="24"/>
              </w:rPr>
              <w:tab/>
            </w:r>
            <w:r>
              <w:rPr>
                <w:color w:val="1A1C1C"/>
                <w:spacing w:val="-4"/>
                <w:sz w:val="24"/>
              </w:rPr>
              <w:t>temi</w:t>
            </w:r>
            <w:r>
              <w:rPr>
                <w:color w:val="1A1C1C"/>
                <w:sz w:val="24"/>
              </w:rPr>
              <w:tab/>
              <w:tab/>
            </w:r>
            <w:r>
              <w:rPr>
                <w:color w:val="1A1C1C"/>
                <w:spacing w:val="-2"/>
                <w:sz w:val="24"/>
              </w:rPr>
              <w:t>proposti </w:t>
            </w:r>
            <w:r>
              <w:rPr>
                <w:color w:val="1A1C1C"/>
                <w:spacing w:val="-4"/>
                <w:sz w:val="24"/>
              </w:rPr>
              <w:t>sono</w:t>
            </w:r>
            <w:r>
              <w:rPr>
                <w:color w:val="1A1C1C"/>
                <w:sz w:val="24"/>
              </w:rPr>
              <w:tab/>
              <w:tab/>
            </w:r>
            <w:r>
              <w:rPr>
                <w:color w:val="1A1C1C"/>
                <w:spacing w:val="-2"/>
                <w:sz w:val="24"/>
              </w:rPr>
              <w:t>sufficienti, abbastanza organizzate</w:t>
            </w:r>
            <w:r>
              <w:rPr>
                <w:color w:val="1A1C1C"/>
                <w:sz w:val="24"/>
              </w:rPr>
              <w:tab/>
              <w:tab/>
            </w:r>
            <w:r>
              <w:rPr>
                <w:color w:val="1A1C1C"/>
                <w:spacing w:val="-10"/>
                <w:sz w:val="24"/>
              </w:rPr>
              <w:t>e</w:t>
            </w:r>
          </w:p>
          <w:p>
            <w:pPr>
              <w:pStyle w:val="TableParagraph"/>
              <w:tabs>
                <w:tab w:pos="1868" w:val="left" w:leader="none"/>
              </w:tabs>
              <w:spacing w:line="235" w:lineRule="auto"/>
              <w:ind w:left="122" w:right="126"/>
              <w:jc w:val="both"/>
              <w:rPr>
                <w:sz w:val="24"/>
              </w:rPr>
            </w:pPr>
            <w:r>
              <w:rPr>
                <w:color w:val="1A1C1C"/>
                <w:spacing w:val="-2"/>
                <w:sz w:val="24"/>
              </w:rPr>
              <w:t>recuperabili</w:t>
            </w:r>
            <w:r>
              <w:rPr>
                <w:color w:val="1A1C1C"/>
                <w:sz w:val="24"/>
              </w:rPr>
              <w:tab/>
            </w:r>
            <w:r>
              <w:rPr>
                <w:color w:val="1A1C1C"/>
                <w:spacing w:val="-4"/>
                <w:sz w:val="24"/>
              </w:rPr>
              <w:t>con </w:t>
            </w:r>
            <w:r>
              <w:rPr>
                <w:color w:val="1A1C1C"/>
                <w:sz w:val="24"/>
              </w:rPr>
              <w:t>qualche aiuto del docente</w:t>
            </w:r>
            <w:r>
              <w:rPr>
                <w:color w:val="1A1C1C"/>
                <w:spacing w:val="62"/>
                <w:w w:val="150"/>
                <w:sz w:val="24"/>
              </w:rPr>
              <w:t>   </w:t>
            </w:r>
            <w:r>
              <w:rPr>
                <w:color w:val="1A1C1C"/>
                <w:sz w:val="24"/>
              </w:rPr>
              <w:t>o</w:t>
            </w:r>
            <w:r>
              <w:rPr>
                <w:color w:val="1A1C1C"/>
                <w:spacing w:val="64"/>
                <w:w w:val="150"/>
                <w:sz w:val="24"/>
              </w:rPr>
              <w:t>   </w:t>
            </w:r>
            <w:r>
              <w:rPr>
                <w:color w:val="1A1C1C"/>
                <w:spacing w:val="-5"/>
                <w:sz w:val="24"/>
              </w:rPr>
              <w:t>dei</w:t>
            </w:r>
          </w:p>
          <w:p>
            <w:pPr>
              <w:pStyle w:val="TableParagraph"/>
              <w:spacing w:line="264" w:lineRule="exact"/>
              <w:ind w:left="122"/>
              <w:rPr>
                <w:sz w:val="24"/>
              </w:rPr>
            </w:pPr>
            <w:r>
              <w:rPr>
                <w:color w:val="1A1C1C"/>
                <w:spacing w:val="-2"/>
                <w:sz w:val="24"/>
              </w:rPr>
              <w:t>compagni.</w:t>
            </w:r>
          </w:p>
        </w:tc>
        <w:tc>
          <w:tcPr>
            <w:tcW w:w="2373" w:type="dxa"/>
            <w:tcBorders>
              <w:left w:val="single" w:sz="12" w:space="0" w:color="000000"/>
              <w:bottom w:val="single" w:sz="12" w:space="0" w:color="000000"/>
              <w:right w:val="single" w:sz="12" w:space="0" w:color="000000"/>
            </w:tcBorders>
          </w:tcPr>
          <w:p>
            <w:pPr>
              <w:pStyle w:val="TableParagraph"/>
              <w:spacing w:line="235" w:lineRule="auto" w:before="79"/>
              <w:ind w:left="121" w:right="122"/>
              <w:jc w:val="both"/>
              <w:rPr>
                <w:sz w:val="24"/>
              </w:rPr>
            </w:pPr>
            <w:r>
              <w:rPr>
                <w:color w:val="1A1C1C"/>
                <w:sz w:val="24"/>
              </w:rPr>
              <w:t>L’alunno mette </w:t>
            </w:r>
            <w:r>
              <w:rPr>
                <w:color w:val="1A1C1C"/>
                <w:sz w:val="24"/>
              </w:rPr>
              <w:t>in atto</w:t>
            </w:r>
            <w:r>
              <w:rPr>
                <w:color w:val="1A1C1C"/>
                <w:spacing w:val="-4"/>
                <w:sz w:val="24"/>
              </w:rPr>
              <w:t> </w:t>
            </w:r>
            <w:r>
              <w:rPr>
                <w:color w:val="1A1C1C"/>
                <w:sz w:val="24"/>
              </w:rPr>
              <w:t>le</w:t>
            </w:r>
            <w:r>
              <w:rPr>
                <w:color w:val="1A1C1C"/>
                <w:spacing w:val="-7"/>
                <w:sz w:val="24"/>
              </w:rPr>
              <w:t> </w:t>
            </w:r>
            <w:r>
              <w:rPr>
                <w:color w:val="1A1C1C"/>
                <w:sz w:val="24"/>
              </w:rPr>
              <w:t>abilità</w:t>
            </w:r>
            <w:r>
              <w:rPr>
                <w:color w:val="1A1C1C"/>
                <w:spacing w:val="-7"/>
                <w:sz w:val="24"/>
              </w:rPr>
              <w:t> </w:t>
            </w:r>
            <w:r>
              <w:rPr>
                <w:color w:val="1A1C1C"/>
                <w:sz w:val="24"/>
              </w:rPr>
              <w:t>relative ai temi trattati nei casi più semplici e/o vicini alla propria diretta esperienza, altrimenti con l’aiuto del docente.</w:t>
            </w:r>
          </w:p>
        </w:tc>
        <w:tc>
          <w:tcPr>
            <w:tcW w:w="2378" w:type="dxa"/>
            <w:tcBorders>
              <w:left w:val="single" w:sz="12" w:space="0" w:color="000000"/>
              <w:bottom w:val="single" w:sz="12" w:space="0" w:color="000000"/>
              <w:right w:val="single" w:sz="12" w:space="0" w:color="000000"/>
            </w:tcBorders>
          </w:tcPr>
          <w:p>
            <w:pPr>
              <w:pStyle w:val="TableParagraph"/>
              <w:tabs>
                <w:tab w:pos="1532" w:val="left" w:leader="none"/>
              </w:tabs>
              <w:spacing w:line="235" w:lineRule="auto" w:before="79"/>
              <w:ind w:left="121" w:right="126"/>
              <w:rPr>
                <w:sz w:val="24"/>
              </w:rPr>
            </w:pPr>
            <w:r>
              <w:rPr>
                <w:color w:val="1A1C1C"/>
                <w:spacing w:val="-2"/>
                <w:sz w:val="24"/>
              </w:rPr>
              <w:t>L’alunno </w:t>
            </w:r>
            <w:r>
              <w:rPr>
                <w:color w:val="1A1C1C"/>
                <w:sz w:val="24"/>
              </w:rPr>
              <w:t>generalmente</w:t>
            </w:r>
            <w:r>
              <w:rPr>
                <w:color w:val="1A1C1C"/>
                <w:spacing w:val="-1"/>
                <w:sz w:val="24"/>
              </w:rPr>
              <w:t> </w:t>
            </w:r>
            <w:r>
              <w:rPr>
                <w:color w:val="1A1C1C"/>
                <w:sz w:val="24"/>
              </w:rPr>
              <w:t>adotta </w:t>
            </w:r>
            <w:r>
              <w:rPr>
                <w:color w:val="1A1C1C"/>
                <w:spacing w:val="-2"/>
                <w:sz w:val="24"/>
              </w:rPr>
              <w:t>atteggiamenti </w:t>
            </w:r>
            <w:r>
              <w:rPr>
                <w:color w:val="1A1C1C"/>
                <w:sz w:val="24"/>
              </w:rPr>
              <w:t>coerenti</w:t>
            </w:r>
            <w:r>
              <w:rPr>
                <w:color w:val="1A1C1C"/>
                <w:spacing w:val="-14"/>
                <w:sz w:val="24"/>
              </w:rPr>
              <w:t> </w:t>
            </w:r>
            <w:r>
              <w:rPr>
                <w:color w:val="1A1C1C"/>
                <w:sz w:val="24"/>
              </w:rPr>
              <w:t>con</w:t>
            </w:r>
            <w:r>
              <w:rPr>
                <w:color w:val="1A1C1C"/>
                <w:spacing w:val="-14"/>
                <w:sz w:val="24"/>
              </w:rPr>
              <w:t> </w:t>
            </w:r>
            <w:r>
              <w:rPr>
                <w:color w:val="1A1C1C"/>
                <w:sz w:val="24"/>
              </w:rPr>
              <w:t>i</w:t>
            </w:r>
            <w:r>
              <w:rPr>
                <w:color w:val="1A1C1C"/>
                <w:spacing w:val="-13"/>
                <w:sz w:val="24"/>
              </w:rPr>
              <w:t> </w:t>
            </w:r>
            <w:r>
              <w:rPr>
                <w:color w:val="1A1C1C"/>
                <w:sz w:val="24"/>
              </w:rPr>
              <w:t>principi di convivenza civile e </w:t>
            </w:r>
            <w:r>
              <w:rPr>
                <w:color w:val="1A1C1C"/>
                <w:spacing w:val="-5"/>
                <w:sz w:val="24"/>
              </w:rPr>
              <w:t>ne</w:t>
            </w:r>
            <w:r>
              <w:rPr>
                <w:color w:val="1A1C1C"/>
                <w:sz w:val="24"/>
              </w:rPr>
              <w:tab/>
            </w:r>
            <w:r>
              <w:rPr>
                <w:color w:val="1A1C1C"/>
                <w:spacing w:val="-2"/>
                <w:sz w:val="24"/>
              </w:rPr>
              <w:t>mostra</w:t>
            </w:r>
          </w:p>
          <w:p>
            <w:pPr>
              <w:pStyle w:val="TableParagraph"/>
              <w:spacing w:line="235" w:lineRule="auto"/>
              <w:ind w:left="121" w:right="128"/>
              <w:jc w:val="both"/>
              <w:rPr>
                <w:sz w:val="24"/>
              </w:rPr>
            </w:pPr>
            <w:r>
              <w:rPr>
                <w:color w:val="1A1C1C"/>
                <w:sz w:val="24"/>
              </w:rPr>
              <w:t>consapevolezza con lo stimolo </w:t>
            </w:r>
            <w:r>
              <w:rPr>
                <w:color w:val="1A1C1C"/>
                <w:sz w:val="24"/>
              </w:rPr>
              <w:t>degli </w:t>
            </w:r>
            <w:r>
              <w:rPr>
                <w:color w:val="1A1C1C"/>
                <w:spacing w:val="-2"/>
                <w:sz w:val="24"/>
              </w:rPr>
              <w:t>adulti.</w:t>
            </w:r>
          </w:p>
        </w:tc>
        <w:tc>
          <w:tcPr>
            <w:tcW w:w="2376" w:type="dxa"/>
            <w:tcBorders>
              <w:left w:val="single" w:sz="12" w:space="0" w:color="000000"/>
              <w:bottom w:val="single" w:sz="12" w:space="0" w:color="000000"/>
              <w:right w:val="single" w:sz="6" w:space="0" w:color="000000"/>
            </w:tcBorders>
          </w:tcPr>
          <w:p>
            <w:pPr>
              <w:pStyle w:val="TableParagraph"/>
              <w:spacing w:line="235" w:lineRule="auto" w:before="79"/>
              <w:ind w:left="120" w:right="122"/>
              <w:jc w:val="both"/>
              <w:rPr>
                <w:sz w:val="24"/>
              </w:rPr>
            </w:pPr>
            <w:r>
              <w:rPr>
                <w:color w:val="1A1C1C"/>
                <w:sz w:val="24"/>
              </w:rPr>
              <w:t>Sufficiente. L’alunno manifesta</w:t>
            </w:r>
            <w:r>
              <w:rPr>
                <w:color w:val="1A1C1C"/>
                <w:spacing w:val="-14"/>
                <w:sz w:val="24"/>
              </w:rPr>
              <w:t> </w:t>
            </w:r>
            <w:r>
              <w:rPr>
                <w:color w:val="1A1C1C"/>
                <w:sz w:val="24"/>
              </w:rPr>
              <w:t>un</w:t>
            </w:r>
            <w:r>
              <w:rPr>
                <w:color w:val="1A1C1C"/>
                <w:spacing w:val="-14"/>
                <w:sz w:val="24"/>
              </w:rPr>
              <w:t> </w:t>
            </w:r>
            <w:r>
              <w:rPr>
                <w:color w:val="1A1C1C"/>
                <w:sz w:val="24"/>
              </w:rPr>
              <w:t>metodo di studio essenziale che necessita </w:t>
            </w:r>
            <w:r>
              <w:rPr>
                <w:color w:val="1A1C1C"/>
                <w:sz w:val="24"/>
              </w:rPr>
              <w:t>di supervisione, cura sufficiente nel lavoro e una partecipazione presente, ma che necessita</w:t>
            </w:r>
            <w:r>
              <w:rPr>
                <w:color w:val="1A1C1C"/>
                <w:spacing w:val="57"/>
                <w:w w:val="150"/>
                <w:sz w:val="24"/>
              </w:rPr>
              <w:t> </w:t>
            </w:r>
            <w:r>
              <w:rPr>
                <w:color w:val="1A1C1C"/>
                <w:sz w:val="24"/>
              </w:rPr>
              <w:t>a</w:t>
            </w:r>
            <w:r>
              <w:rPr>
                <w:color w:val="1A1C1C"/>
                <w:spacing w:val="54"/>
                <w:w w:val="150"/>
                <w:sz w:val="24"/>
              </w:rPr>
              <w:t> </w:t>
            </w:r>
            <w:r>
              <w:rPr>
                <w:color w:val="1A1C1C"/>
                <w:sz w:val="24"/>
              </w:rPr>
              <w:t>volte</w:t>
            </w:r>
            <w:r>
              <w:rPr>
                <w:color w:val="1A1C1C"/>
                <w:spacing w:val="53"/>
                <w:w w:val="150"/>
                <w:sz w:val="24"/>
              </w:rPr>
              <w:t> </w:t>
            </w:r>
            <w:r>
              <w:rPr>
                <w:color w:val="1A1C1C"/>
                <w:spacing w:val="-5"/>
                <w:sz w:val="24"/>
              </w:rPr>
              <w:t>di</w:t>
            </w:r>
          </w:p>
          <w:p>
            <w:pPr>
              <w:pStyle w:val="TableParagraph"/>
              <w:spacing w:line="262" w:lineRule="exact"/>
              <w:ind w:left="120"/>
              <w:rPr>
                <w:sz w:val="24"/>
              </w:rPr>
            </w:pPr>
            <w:r>
              <w:rPr>
                <w:color w:val="1A1C1C"/>
                <w:spacing w:val="-2"/>
                <w:sz w:val="24"/>
              </w:rPr>
              <w:t>sollecitazioni.</w:t>
            </w:r>
          </w:p>
        </w:tc>
      </w:tr>
      <w:tr>
        <w:trPr>
          <w:trHeight w:val="3518" w:hRule="atLeast"/>
        </w:trPr>
        <w:tc>
          <w:tcPr>
            <w:tcW w:w="987" w:type="dxa"/>
            <w:tcBorders>
              <w:top w:val="single" w:sz="12" w:space="0" w:color="000000"/>
              <w:left w:val="single" w:sz="6" w:space="0" w:color="000000"/>
              <w:bottom w:val="single" w:sz="12" w:space="0" w:color="000000"/>
              <w:right w:val="single" w:sz="12" w:space="0" w:color="000000"/>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88"/>
              <w:rPr>
                <w:sz w:val="24"/>
              </w:rPr>
            </w:pPr>
          </w:p>
          <w:p>
            <w:pPr>
              <w:pStyle w:val="TableParagraph"/>
              <w:ind w:left="23"/>
              <w:jc w:val="center"/>
              <w:rPr>
                <w:sz w:val="24"/>
              </w:rPr>
            </w:pPr>
            <w:r>
              <w:rPr>
                <w:color w:val="1A1C1C"/>
                <w:spacing w:val="-10"/>
                <w:sz w:val="24"/>
              </w:rPr>
              <w:t>5</w:t>
            </w:r>
          </w:p>
        </w:tc>
        <w:tc>
          <w:tcPr>
            <w:tcW w:w="2378" w:type="dxa"/>
            <w:tcBorders>
              <w:top w:val="single" w:sz="12" w:space="0" w:color="000000"/>
              <w:left w:val="single" w:sz="12" w:space="0" w:color="000000"/>
              <w:bottom w:val="single" w:sz="12" w:space="0" w:color="000000"/>
              <w:right w:val="single" w:sz="12" w:space="0" w:color="000000"/>
            </w:tcBorders>
          </w:tcPr>
          <w:p>
            <w:pPr>
              <w:pStyle w:val="TableParagraph"/>
              <w:spacing w:before="156"/>
              <w:rPr>
                <w:sz w:val="24"/>
              </w:rPr>
            </w:pPr>
          </w:p>
          <w:p>
            <w:pPr>
              <w:pStyle w:val="TableParagraph"/>
              <w:tabs>
                <w:tab w:pos="578" w:val="left" w:leader="none"/>
                <w:tab w:pos="1944" w:val="left" w:leader="none"/>
                <w:tab w:pos="2099" w:val="left" w:leader="none"/>
              </w:tabs>
              <w:spacing w:line="235" w:lineRule="auto"/>
              <w:ind w:left="122" w:right="125"/>
              <w:rPr>
                <w:sz w:val="24"/>
              </w:rPr>
            </w:pPr>
            <w:r>
              <w:rPr>
                <w:color w:val="1A1C1C"/>
                <w:sz w:val="24"/>
              </w:rPr>
              <w:t>Mediocre</w:t>
            </w:r>
            <w:r>
              <w:rPr>
                <w:color w:val="1A1C1C"/>
                <w:spacing w:val="29"/>
                <w:sz w:val="24"/>
              </w:rPr>
              <w:t> </w:t>
            </w:r>
            <w:r>
              <w:rPr>
                <w:color w:val="1A1C1C"/>
                <w:sz w:val="24"/>
              </w:rPr>
              <w:t>-</w:t>
            </w:r>
            <w:r>
              <w:rPr>
                <w:color w:val="1A1C1C"/>
                <w:spacing w:val="27"/>
                <w:sz w:val="24"/>
              </w:rPr>
              <w:t> </w:t>
            </w:r>
            <w:r>
              <w:rPr>
                <w:color w:val="1A1C1C"/>
                <w:sz w:val="24"/>
              </w:rPr>
              <w:t>Livello</w:t>
            </w:r>
            <w:r>
              <w:rPr>
                <w:color w:val="1A1C1C"/>
                <w:spacing w:val="28"/>
                <w:sz w:val="24"/>
              </w:rPr>
              <w:t> </w:t>
            </w:r>
            <w:r>
              <w:rPr>
                <w:color w:val="1A1C1C"/>
                <w:sz w:val="24"/>
              </w:rPr>
              <w:t>in fase</w:t>
            </w:r>
            <w:r>
              <w:rPr>
                <w:color w:val="1A1C1C"/>
                <w:spacing w:val="40"/>
                <w:sz w:val="24"/>
              </w:rPr>
              <w:t> </w:t>
            </w:r>
            <w:r>
              <w:rPr>
                <w:color w:val="1A1C1C"/>
                <w:sz w:val="24"/>
              </w:rPr>
              <w:t>di</w:t>
            </w:r>
            <w:r>
              <w:rPr>
                <w:color w:val="1A1C1C"/>
                <w:spacing w:val="40"/>
                <w:sz w:val="24"/>
              </w:rPr>
              <w:t> </w:t>
            </w:r>
            <w:r>
              <w:rPr>
                <w:color w:val="1A1C1C"/>
                <w:sz w:val="24"/>
              </w:rPr>
              <w:t>acquisizione. </w:t>
            </w:r>
            <w:r>
              <w:rPr>
                <w:color w:val="1A1C1C"/>
                <w:spacing w:val="-6"/>
                <w:sz w:val="24"/>
              </w:rPr>
              <w:t>Le</w:t>
            </w:r>
            <w:r>
              <w:rPr>
                <w:color w:val="1A1C1C"/>
                <w:sz w:val="24"/>
              </w:rPr>
              <w:tab/>
            </w:r>
            <w:r>
              <w:rPr>
                <w:color w:val="1A1C1C"/>
                <w:spacing w:val="-2"/>
                <w:sz w:val="24"/>
              </w:rPr>
              <w:t>conoscenze</w:t>
            </w:r>
            <w:r>
              <w:rPr>
                <w:color w:val="1A1C1C"/>
                <w:sz w:val="24"/>
              </w:rPr>
              <w:tab/>
            </w:r>
            <w:r>
              <w:rPr>
                <w:color w:val="1A1C1C"/>
                <w:spacing w:val="-4"/>
                <w:sz w:val="24"/>
              </w:rPr>
              <w:t>sui </w:t>
            </w:r>
            <w:r>
              <w:rPr>
                <w:color w:val="1A1C1C"/>
                <w:sz w:val="24"/>
              </w:rPr>
              <w:t>temi</w:t>
            </w:r>
            <w:r>
              <w:rPr>
                <w:color w:val="1A1C1C"/>
                <w:spacing w:val="80"/>
                <w:sz w:val="24"/>
              </w:rPr>
              <w:t> </w:t>
            </w:r>
            <w:r>
              <w:rPr>
                <w:color w:val="1A1C1C"/>
                <w:sz w:val="24"/>
              </w:rPr>
              <w:t>proposti</w:t>
            </w:r>
            <w:r>
              <w:rPr>
                <w:color w:val="1A1C1C"/>
                <w:spacing w:val="80"/>
                <w:sz w:val="24"/>
              </w:rPr>
              <w:t> </w:t>
            </w:r>
            <w:r>
              <w:rPr>
                <w:color w:val="1A1C1C"/>
                <w:sz w:val="24"/>
              </w:rPr>
              <w:t>sono </w:t>
            </w:r>
            <w:r>
              <w:rPr>
                <w:color w:val="1A1C1C"/>
                <w:spacing w:val="-2"/>
                <w:sz w:val="24"/>
              </w:rPr>
              <w:t>essenziali, organizzabili</w:t>
            </w:r>
            <w:r>
              <w:rPr>
                <w:color w:val="1A1C1C"/>
                <w:sz w:val="24"/>
              </w:rPr>
              <w:tab/>
              <w:tab/>
            </w:r>
            <w:r>
              <w:rPr>
                <w:color w:val="1A1C1C"/>
                <w:spacing w:val="-10"/>
                <w:sz w:val="24"/>
              </w:rPr>
              <w:t>e</w:t>
            </w:r>
          </w:p>
          <w:p>
            <w:pPr>
              <w:pStyle w:val="TableParagraph"/>
              <w:tabs>
                <w:tab w:pos="1868" w:val="left" w:leader="none"/>
              </w:tabs>
              <w:spacing w:line="288" w:lineRule="exact"/>
              <w:ind w:left="122"/>
              <w:rPr>
                <w:sz w:val="24"/>
              </w:rPr>
            </w:pPr>
            <w:r>
              <w:rPr>
                <w:color w:val="1A1C1C"/>
                <w:spacing w:val="-2"/>
                <w:sz w:val="24"/>
              </w:rPr>
              <w:t>recuperabili</w:t>
            </w:r>
            <w:r>
              <w:rPr>
                <w:color w:val="1A1C1C"/>
                <w:sz w:val="24"/>
              </w:rPr>
              <w:tab/>
            </w:r>
            <w:r>
              <w:rPr>
                <w:color w:val="1A1C1C"/>
                <w:spacing w:val="-5"/>
                <w:sz w:val="24"/>
              </w:rPr>
              <w:t>con</w:t>
            </w:r>
          </w:p>
          <w:p>
            <w:pPr>
              <w:pStyle w:val="TableParagraph"/>
              <w:spacing w:line="290" w:lineRule="exact"/>
              <w:ind w:left="122"/>
              <w:rPr>
                <w:sz w:val="24"/>
              </w:rPr>
            </w:pPr>
            <w:r>
              <w:rPr>
                <w:color w:val="1A1C1C"/>
                <w:sz w:val="24"/>
              </w:rPr>
              <w:t>l’aiuto</w:t>
            </w:r>
            <w:r>
              <w:rPr>
                <w:color w:val="1A1C1C"/>
                <w:spacing w:val="-4"/>
                <w:sz w:val="24"/>
              </w:rPr>
              <w:t> </w:t>
            </w:r>
            <w:r>
              <w:rPr>
                <w:color w:val="1A1C1C"/>
                <w:sz w:val="24"/>
              </w:rPr>
              <w:t>del</w:t>
            </w:r>
            <w:r>
              <w:rPr>
                <w:color w:val="1A1C1C"/>
                <w:spacing w:val="-3"/>
                <w:sz w:val="24"/>
              </w:rPr>
              <w:t> </w:t>
            </w:r>
            <w:r>
              <w:rPr>
                <w:color w:val="1A1C1C"/>
                <w:spacing w:val="-2"/>
                <w:sz w:val="24"/>
              </w:rPr>
              <w:t>docente.</w:t>
            </w:r>
          </w:p>
        </w:tc>
        <w:tc>
          <w:tcPr>
            <w:tcW w:w="2373" w:type="dxa"/>
            <w:tcBorders>
              <w:top w:val="single" w:sz="12" w:space="0" w:color="000000"/>
              <w:left w:val="single" w:sz="12" w:space="0" w:color="000000"/>
              <w:bottom w:val="single" w:sz="12" w:space="0" w:color="000000"/>
              <w:right w:val="single" w:sz="12" w:space="0" w:color="000000"/>
            </w:tcBorders>
          </w:tcPr>
          <w:p>
            <w:pPr>
              <w:pStyle w:val="TableParagraph"/>
              <w:spacing w:line="235" w:lineRule="auto" w:before="77"/>
              <w:ind w:left="121" w:right="121"/>
              <w:jc w:val="both"/>
              <w:rPr>
                <w:sz w:val="24"/>
              </w:rPr>
            </w:pPr>
            <w:r>
              <w:rPr>
                <w:color w:val="1A1C1C"/>
                <w:sz w:val="24"/>
              </w:rPr>
              <w:t>L’alunno mette in atto</w:t>
            </w:r>
            <w:r>
              <w:rPr>
                <w:color w:val="1A1C1C"/>
                <w:spacing w:val="-4"/>
                <w:sz w:val="24"/>
              </w:rPr>
              <w:t> </w:t>
            </w:r>
            <w:r>
              <w:rPr>
                <w:color w:val="1A1C1C"/>
                <w:sz w:val="24"/>
              </w:rPr>
              <w:t>le</w:t>
            </w:r>
            <w:r>
              <w:rPr>
                <w:color w:val="1A1C1C"/>
                <w:spacing w:val="-7"/>
                <w:sz w:val="24"/>
              </w:rPr>
              <w:t> </w:t>
            </w:r>
            <w:r>
              <w:rPr>
                <w:color w:val="1A1C1C"/>
                <w:sz w:val="24"/>
              </w:rPr>
              <w:t>abilità</w:t>
            </w:r>
            <w:r>
              <w:rPr>
                <w:color w:val="1A1C1C"/>
                <w:spacing w:val="-7"/>
                <w:sz w:val="24"/>
              </w:rPr>
              <w:t> </w:t>
            </w:r>
            <w:r>
              <w:rPr>
                <w:color w:val="1A1C1C"/>
                <w:sz w:val="24"/>
              </w:rPr>
              <w:t>relative ai temi trattati solo nell’ambito della propria esperienza diretta e con </w:t>
            </w:r>
            <w:r>
              <w:rPr>
                <w:color w:val="1A1C1C"/>
                <w:sz w:val="24"/>
              </w:rPr>
              <w:t>il supporto</w:t>
            </w:r>
            <w:r>
              <w:rPr>
                <w:color w:val="1A1C1C"/>
                <w:spacing w:val="-8"/>
                <w:sz w:val="24"/>
              </w:rPr>
              <w:t> </w:t>
            </w:r>
            <w:r>
              <w:rPr>
                <w:color w:val="1A1C1C"/>
                <w:sz w:val="24"/>
              </w:rPr>
              <w:t>e</w:t>
            </w:r>
            <w:r>
              <w:rPr>
                <w:color w:val="1A1C1C"/>
                <w:spacing w:val="-8"/>
                <w:sz w:val="24"/>
              </w:rPr>
              <w:t> </w:t>
            </w:r>
            <w:r>
              <w:rPr>
                <w:color w:val="1A1C1C"/>
                <w:sz w:val="24"/>
              </w:rPr>
              <w:t>lo</w:t>
            </w:r>
            <w:r>
              <w:rPr>
                <w:color w:val="1A1C1C"/>
                <w:spacing w:val="-8"/>
                <w:sz w:val="24"/>
              </w:rPr>
              <w:t> </w:t>
            </w:r>
            <w:r>
              <w:rPr>
                <w:color w:val="1A1C1C"/>
                <w:sz w:val="24"/>
              </w:rPr>
              <w:t>stimolo del docente e dei </w:t>
            </w:r>
            <w:r>
              <w:rPr>
                <w:color w:val="1A1C1C"/>
                <w:spacing w:val="-2"/>
                <w:sz w:val="24"/>
              </w:rPr>
              <w:t>compagni.</w:t>
            </w:r>
          </w:p>
        </w:tc>
        <w:tc>
          <w:tcPr>
            <w:tcW w:w="2378" w:type="dxa"/>
            <w:tcBorders>
              <w:top w:val="single" w:sz="12" w:space="0" w:color="000000"/>
              <w:left w:val="single" w:sz="12" w:space="0" w:color="000000"/>
              <w:bottom w:val="single" w:sz="12" w:space="0" w:color="000000"/>
              <w:right w:val="single" w:sz="12" w:space="0" w:color="000000"/>
            </w:tcBorders>
          </w:tcPr>
          <w:p>
            <w:pPr>
              <w:pStyle w:val="TableParagraph"/>
              <w:tabs>
                <w:tab w:pos="1047" w:val="left" w:leader="none"/>
                <w:tab w:pos="2099" w:val="left" w:leader="none"/>
              </w:tabs>
              <w:spacing w:line="235" w:lineRule="auto" w:before="77"/>
              <w:ind w:left="121" w:right="127"/>
              <w:rPr>
                <w:sz w:val="24"/>
              </w:rPr>
            </w:pPr>
            <w:r>
              <w:rPr>
                <w:color w:val="1A1C1C"/>
                <w:sz w:val="24"/>
              </w:rPr>
              <w:t>L’alunno non sempre </w:t>
            </w:r>
            <w:r>
              <w:rPr>
                <w:color w:val="1A1C1C"/>
                <w:spacing w:val="-2"/>
                <w:sz w:val="24"/>
              </w:rPr>
              <w:t>adotta comportamenti</w:t>
            </w:r>
            <w:r>
              <w:rPr>
                <w:color w:val="1A1C1C"/>
                <w:sz w:val="24"/>
              </w:rPr>
              <w:tab/>
            </w:r>
            <w:r>
              <w:rPr>
                <w:color w:val="1A1C1C"/>
                <w:spacing w:val="-10"/>
                <w:sz w:val="24"/>
              </w:rPr>
              <w:t>e </w:t>
            </w:r>
            <w:r>
              <w:rPr>
                <w:color w:val="1A1C1C"/>
                <w:spacing w:val="-2"/>
                <w:sz w:val="24"/>
              </w:rPr>
              <w:t>atteggiamenti </w:t>
            </w:r>
            <w:r>
              <w:rPr>
                <w:color w:val="1A1C1C"/>
                <w:sz w:val="24"/>
              </w:rPr>
              <w:t>coerenti</w:t>
            </w:r>
            <w:r>
              <w:rPr>
                <w:color w:val="1A1C1C"/>
                <w:spacing w:val="-14"/>
                <w:sz w:val="24"/>
              </w:rPr>
              <w:t> </w:t>
            </w:r>
            <w:r>
              <w:rPr>
                <w:color w:val="1A1C1C"/>
                <w:sz w:val="24"/>
              </w:rPr>
              <w:t>con</w:t>
            </w:r>
            <w:r>
              <w:rPr>
                <w:color w:val="1A1C1C"/>
                <w:spacing w:val="-14"/>
                <w:sz w:val="24"/>
              </w:rPr>
              <w:t> </w:t>
            </w:r>
            <w:r>
              <w:rPr>
                <w:color w:val="1A1C1C"/>
                <w:sz w:val="24"/>
              </w:rPr>
              <w:t>i</w:t>
            </w:r>
            <w:r>
              <w:rPr>
                <w:color w:val="1A1C1C"/>
                <w:spacing w:val="-13"/>
                <w:sz w:val="24"/>
              </w:rPr>
              <w:t> </w:t>
            </w:r>
            <w:r>
              <w:rPr>
                <w:color w:val="1A1C1C"/>
                <w:sz w:val="24"/>
              </w:rPr>
              <w:t>principi di</w:t>
            </w:r>
            <w:r>
              <w:rPr>
                <w:color w:val="1A1C1C"/>
                <w:spacing w:val="40"/>
                <w:sz w:val="24"/>
              </w:rPr>
              <w:t> </w:t>
            </w:r>
            <w:r>
              <w:rPr>
                <w:color w:val="1A1C1C"/>
                <w:sz w:val="24"/>
              </w:rPr>
              <w:t>convivenza</w:t>
            </w:r>
            <w:r>
              <w:rPr>
                <w:color w:val="1A1C1C"/>
                <w:spacing w:val="40"/>
                <w:sz w:val="24"/>
              </w:rPr>
              <w:t> </w:t>
            </w:r>
            <w:r>
              <w:rPr>
                <w:color w:val="1A1C1C"/>
                <w:sz w:val="24"/>
              </w:rPr>
              <w:t>civile. </w:t>
            </w:r>
            <w:r>
              <w:rPr>
                <w:color w:val="1A1C1C"/>
                <w:spacing w:val="-2"/>
                <w:sz w:val="24"/>
              </w:rPr>
              <w:t>Acquisisce </w:t>
            </w:r>
            <w:r>
              <w:rPr>
                <w:color w:val="1A1C1C"/>
                <w:sz w:val="24"/>
              </w:rPr>
              <w:t>consapevolezza</w:t>
            </w:r>
            <w:r>
              <w:rPr>
                <w:color w:val="1A1C1C"/>
                <w:spacing w:val="12"/>
                <w:sz w:val="24"/>
              </w:rPr>
              <w:t> </w:t>
            </w:r>
            <w:r>
              <w:rPr>
                <w:color w:val="1A1C1C"/>
                <w:sz w:val="24"/>
              </w:rPr>
              <w:t>della distanza</w:t>
            </w:r>
            <w:r>
              <w:rPr>
                <w:color w:val="1A1C1C"/>
                <w:spacing w:val="40"/>
                <w:sz w:val="24"/>
              </w:rPr>
              <w:t> </w:t>
            </w:r>
            <w:r>
              <w:rPr>
                <w:color w:val="1A1C1C"/>
                <w:sz w:val="24"/>
              </w:rPr>
              <w:t>tra</w:t>
            </w:r>
            <w:r>
              <w:rPr>
                <w:color w:val="1A1C1C"/>
                <w:spacing w:val="40"/>
                <w:sz w:val="24"/>
              </w:rPr>
              <w:t> </w:t>
            </w:r>
            <w:r>
              <w:rPr>
                <w:color w:val="1A1C1C"/>
                <w:sz w:val="24"/>
              </w:rPr>
              <w:t>i</w:t>
            </w:r>
            <w:r>
              <w:rPr>
                <w:color w:val="1A1C1C"/>
                <w:spacing w:val="40"/>
                <w:sz w:val="24"/>
              </w:rPr>
              <w:t> </w:t>
            </w:r>
            <w:r>
              <w:rPr>
                <w:color w:val="1A1C1C"/>
                <w:sz w:val="24"/>
              </w:rPr>
              <w:t>propri </w:t>
            </w:r>
            <w:r>
              <w:rPr>
                <w:color w:val="1A1C1C"/>
                <w:spacing w:val="-2"/>
                <w:sz w:val="24"/>
              </w:rPr>
              <w:t>atteggiamenti</w:t>
            </w:r>
            <w:r>
              <w:rPr>
                <w:color w:val="1A1C1C"/>
                <w:sz w:val="24"/>
              </w:rPr>
              <w:tab/>
            </w:r>
            <w:r>
              <w:rPr>
                <w:color w:val="1A1C1C"/>
                <w:spacing w:val="-10"/>
                <w:sz w:val="24"/>
              </w:rPr>
              <w:t>e </w:t>
            </w:r>
            <w:r>
              <w:rPr>
                <w:color w:val="1A1C1C"/>
                <w:spacing w:val="-2"/>
                <w:sz w:val="24"/>
              </w:rPr>
              <w:t>quelli</w:t>
            </w:r>
            <w:r>
              <w:rPr>
                <w:color w:val="1A1C1C"/>
                <w:sz w:val="24"/>
              </w:rPr>
              <w:tab/>
            </w:r>
            <w:r>
              <w:rPr>
                <w:color w:val="1A1C1C"/>
                <w:spacing w:val="-2"/>
                <w:sz w:val="24"/>
              </w:rPr>
              <w:t>civicamente</w:t>
            </w:r>
          </w:p>
          <w:p>
            <w:pPr>
              <w:pStyle w:val="TableParagraph"/>
              <w:spacing w:line="263" w:lineRule="exact"/>
              <w:ind w:left="121"/>
              <w:rPr>
                <w:sz w:val="24"/>
              </w:rPr>
            </w:pPr>
            <w:r>
              <w:rPr>
                <w:color w:val="1A1C1C"/>
                <w:spacing w:val="-2"/>
                <w:sz w:val="24"/>
              </w:rPr>
              <w:t>auspicati.</w:t>
            </w:r>
          </w:p>
        </w:tc>
        <w:tc>
          <w:tcPr>
            <w:tcW w:w="2376" w:type="dxa"/>
            <w:tcBorders>
              <w:top w:val="single" w:sz="12" w:space="0" w:color="000000"/>
              <w:left w:val="single" w:sz="12" w:space="0" w:color="000000"/>
              <w:bottom w:val="single" w:sz="12" w:space="0" w:color="000000"/>
              <w:right w:val="single" w:sz="6" w:space="0" w:color="000000"/>
            </w:tcBorders>
          </w:tcPr>
          <w:p>
            <w:pPr>
              <w:pStyle w:val="TableParagraph"/>
              <w:tabs>
                <w:tab w:pos="1803" w:val="left" w:leader="none"/>
              </w:tabs>
              <w:spacing w:line="235" w:lineRule="auto" w:before="77"/>
              <w:ind w:left="120" w:right="121"/>
              <w:jc w:val="both"/>
              <w:rPr>
                <w:sz w:val="24"/>
              </w:rPr>
            </w:pPr>
            <w:r>
              <w:rPr>
                <w:color w:val="1A1C1C"/>
                <w:sz w:val="24"/>
              </w:rPr>
              <w:t>Mediocre. L’alunno manifesta</w:t>
            </w:r>
            <w:r>
              <w:rPr>
                <w:color w:val="1A1C1C"/>
                <w:spacing w:val="-14"/>
                <w:sz w:val="24"/>
              </w:rPr>
              <w:t> </w:t>
            </w:r>
            <w:r>
              <w:rPr>
                <w:color w:val="1A1C1C"/>
                <w:sz w:val="24"/>
              </w:rPr>
              <w:t>un</w:t>
            </w:r>
            <w:r>
              <w:rPr>
                <w:color w:val="1A1C1C"/>
                <w:spacing w:val="-14"/>
                <w:sz w:val="24"/>
              </w:rPr>
              <w:t> </w:t>
            </w:r>
            <w:r>
              <w:rPr>
                <w:color w:val="1A1C1C"/>
                <w:sz w:val="24"/>
              </w:rPr>
              <w:t>metodo di studio debole che richiede l'aiuto del </w:t>
            </w:r>
            <w:r>
              <w:rPr>
                <w:color w:val="1A1C1C"/>
                <w:spacing w:val="-2"/>
                <w:sz w:val="24"/>
              </w:rPr>
              <w:t>docente,</w:t>
            </w:r>
            <w:r>
              <w:rPr>
                <w:color w:val="1A1C1C"/>
                <w:sz w:val="24"/>
              </w:rPr>
              <w:tab/>
            </w:r>
            <w:r>
              <w:rPr>
                <w:color w:val="1A1C1C"/>
                <w:spacing w:val="-4"/>
                <w:sz w:val="24"/>
              </w:rPr>
              <w:t>cura</w:t>
            </w:r>
          </w:p>
          <w:p>
            <w:pPr>
              <w:pStyle w:val="TableParagraph"/>
              <w:tabs>
                <w:tab w:pos="1925" w:val="left" w:leader="none"/>
              </w:tabs>
              <w:spacing w:line="287" w:lineRule="exact"/>
              <w:ind w:left="120"/>
              <w:rPr>
                <w:sz w:val="24"/>
              </w:rPr>
            </w:pPr>
            <w:r>
              <w:rPr>
                <w:color w:val="1A1C1C"/>
                <w:spacing w:val="-2"/>
                <w:sz w:val="24"/>
              </w:rPr>
              <w:t>insufficiente</w:t>
            </w:r>
            <w:r>
              <w:rPr>
                <w:color w:val="1A1C1C"/>
                <w:sz w:val="24"/>
              </w:rPr>
              <w:tab/>
            </w:r>
            <w:r>
              <w:rPr>
                <w:color w:val="1A1C1C"/>
                <w:spacing w:val="-5"/>
                <w:sz w:val="24"/>
              </w:rPr>
              <w:t>nel</w:t>
            </w:r>
          </w:p>
          <w:p>
            <w:pPr>
              <w:pStyle w:val="TableParagraph"/>
              <w:tabs>
                <w:tab w:pos="1238" w:val="left" w:leader="none"/>
                <w:tab w:pos="1858" w:val="left" w:leader="none"/>
              </w:tabs>
              <w:spacing w:line="235" w:lineRule="auto" w:before="2"/>
              <w:ind w:left="120" w:right="122"/>
              <w:rPr>
                <w:sz w:val="24"/>
              </w:rPr>
            </w:pPr>
            <w:r>
              <w:rPr>
                <w:color w:val="1A1C1C"/>
                <w:spacing w:val="-2"/>
                <w:sz w:val="24"/>
              </w:rPr>
              <w:t>lavoro</w:t>
            </w:r>
            <w:r>
              <w:rPr>
                <w:color w:val="1A1C1C"/>
                <w:sz w:val="24"/>
              </w:rPr>
              <w:tab/>
            </w:r>
            <w:r>
              <w:rPr>
                <w:color w:val="1A1C1C"/>
                <w:spacing w:val="-10"/>
                <w:sz w:val="24"/>
              </w:rPr>
              <w:t>e</w:t>
            </w:r>
            <w:r>
              <w:rPr>
                <w:color w:val="1A1C1C"/>
                <w:sz w:val="24"/>
              </w:rPr>
              <w:tab/>
            </w:r>
            <w:r>
              <w:rPr>
                <w:color w:val="1A1C1C"/>
                <w:spacing w:val="-4"/>
                <w:sz w:val="24"/>
              </w:rPr>
              <w:t>una </w:t>
            </w:r>
            <w:r>
              <w:rPr>
                <w:color w:val="1A1C1C"/>
                <w:spacing w:val="-2"/>
                <w:sz w:val="24"/>
              </w:rPr>
              <w:t>partecipazione </w:t>
            </w:r>
            <w:r>
              <w:rPr>
                <w:color w:val="1A1C1C"/>
                <w:sz w:val="24"/>
              </w:rPr>
              <w:t>discontinua</w:t>
            </w:r>
            <w:r>
              <w:rPr>
                <w:color w:val="1A1C1C"/>
                <w:spacing w:val="80"/>
                <w:sz w:val="24"/>
              </w:rPr>
              <w:t> </w:t>
            </w:r>
            <w:r>
              <w:rPr>
                <w:color w:val="1A1C1C"/>
                <w:sz w:val="24"/>
              </w:rPr>
              <w:t>e</w:t>
            </w:r>
            <w:r>
              <w:rPr>
                <w:color w:val="1A1C1C"/>
                <w:spacing w:val="80"/>
                <w:sz w:val="24"/>
              </w:rPr>
              <w:t> </w:t>
            </w:r>
            <w:r>
              <w:rPr>
                <w:color w:val="1A1C1C"/>
                <w:sz w:val="24"/>
              </w:rPr>
              <w:t>poco significativa</w:t>
            </w:r>
            <w:r>
              <w:rPr>
                <w:color w:val="1A1C1C"/>
                <w:spacing w:val="40"/>
                <w:sz w:val="24"/>
              </w:rPr>
              <w:t> </w:t>
            </w:r>
            <w:r>
              <w:rPr>
                <w:color w:val="1A1C1C"/>
                <w:sz w:val="24"/>
              </w:rPr>
              <w:t>alla</w:t>
            </w:r>
            <w:r>
              <w:rPr>
                <w:color w:val="1A1C1C"/>
                <w:spacing w:val="40"/>
                <w:sz w:val="24"/>
              </w:rPr>
              <w:t> </w:t>
            </w:r>
            <w:r>
              <w:rPr>
                <w:color w:val="1A1C1C"/>
                <w:sz w:val="24"/>
              </w:rPr>
              <w:t>vita di classe.</w:t>
            </w:r>
          </w:p>
        </w:tc>
      </w:tr>
    </w:tbl>
    <w:p>
      <w:pPr>
        <w:pStyle w:val="TableParagraph"/>
        <w:spacing w:after="0" w:line="235" w:lineRule="auto"/>
        <w:rPr>
          <w:sz w:val="24"/>
        </w:rPr>
        <w:sectPr>
          <w:type w:val="continuous"/>
          <w:pgSz w:w="11910" w:h="16840"/>
          <w:pgMar w:header="0" w:footer="1704" w:top="1340" w:bottom="1900" w:left="425" w:right="141"/>
        </w:sectPr>
      </w:pPr>
    </w:p>
    <w:tbl>
      <w:tblPr>
        <w:tblW w:w="0" w:type="auto"/>
        <w:jc w:val="left"/>
        <w:tblInd w:w="2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87"/>
        <w:gridCol w:w="2378"/>
        <w:gridCol w:w="2373"/>
        <w:gridCol w:w="2378"/>
        <w:gridCol w:w="2376"/>
      </w:tblGrid>
      <w:tr>
        <w:trPr>
          <w:trHeight w:val="3523" w:hRule="atLeast"/>
        </w:trPr>
        <w:tc>
          <w:tcPr>
            <w:tcW w:w="987" w:type="dxa"/>
            <w:tcBorders>
              <w:top w:val="nil"/>
              <w:right w:val="single" w:sz="12" w:space="0" w:color="000000"/>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270"/>
              <w:rPr>
                <w:sz w:val="24"/>
              </w:rPr>
            </w:pPr>
          </w:p>
          <w:p>
            <w:pPr>
              <w:pStyle w:val="TableParagraph"/>
              <w:ind w:left="23"/>
              <w:jc w:val="center"/>
              <w:rPr>
                <w:sz w:val="24"/>
              </w:rPr>
            </w:pPr>
            <w:r>
              <w:rPr>
                <w:color w:val="1A1C1C"/>
                <w:spacing w:val="-10"/>
                <w:sz w:val="24"/>
              </w:rPr>
              <w:t>4</w:t>
            </w:r>
          </w:p>
        </w:tc>
        <w:tc>
          <w:tcPr>
            <w:tcW w:w="2378" w:type="dxa"/>
            <w:tcBorders>
              <w:top w:val="nil"/>
              <w:left w:val="single" w:sz="12" w:space="0" w:color="000000"/>
              <w:right w:val="single" w:sz="12" w:space="0" w:color="000000"/>
            </w:tcBorders>
          </w:tcPr>
          <w:p>
            <w:pPr>
              <w:pStyle w:val="TableParagraph"/>
              <w:tabs>
                <w:tab w:pos="973" w:val="left" w:leader="none"/>
                <w:tab w:pos="2040" w:val="left" w:leader="none"/>
              </w:tabs>
              <w:spacing w:line="232" w:lineRule="auto" w:before="82"/>
              <w:ind w:left="122" w:right="124"/>
              <w:rPr>
                <w:sz w:val="24"/>
              </w:rPr>
            </w:pPr>
            <w:r>
              <w:rPr>
                <w:color w:val="1A1C1C"/>
                <w:sz w:val="24"/>
              </w:rPr>
              <w:t>Insufficiente</w:t>
            </w:r>
            <w:r>
              <w:rPr>
                <w:color w:val="1A1C1C"/>
                <w:spacing w:val="27"/>
                <w:sz w:val="24"/>
              </w:rPr>
              <w:t> </w:t>
            </w:r>
            <w:r>
              <w:rPr>
                <w:color w:val="1A1C1C"/>
                <w:sz w:val="24"/>
              </w:rPr>
              <w:t>-</w:t>
            </w:r>
            <w:r>
              <w:rPr>
                <w:color w:val="1A1C1C"/>
                <w:spacing w:val="21"/>
                <w:sz w:val="24"/>
              </w:rPr>
              <w:t> </w:t>
            </w:r>
            <w:r>
              <w:rPr>
                <w:color w:val="1A1C1C"/>
                <w:sz w:val="24"/>
              </w:rPr>
              <w:t>Livello </w:t>
            </w:r>
            <w:r>
              <w:rPr>
                <w:color w:val="1A1C1C"/>
                <w:spacing w:val="-5"/>
                <w:sz w:val="24"/>
              </w:rPr>
              <w:t>in</w:t>
            </w:r>
            <w:r>
              <w:rPr>
                <w:color w:val="1A1C1C"/>
                <w:sz w:val="24"/>
              </w:rPr>
              <w:tab/>
            </w:r>
            <w:r>
              <w:rPr>
                <w:color w:val="1A1C1C"/>
                <w:spacing w:val="-4"/>
                <w:sz w:val="24"/>
              </w:rPr>
              <w:t>fase</w:t>
            </w:r>
            <w:r>
              <w:rPr>
                <w:color w:val="1A1C1C"/>
                <w:sz w:val="24"/>
              </w:rPr>
              <w:tab/>
            </w:r>
            <w:r>
              <w:rPr>
                <w:color w:val="1A1C1C"/>
                <w:spacing w:val="-5"/>
                <w:sz w:val="24"/>
              </w:rPr>
              <w:t>di</w:t>
            </w:r>
          </w:p>
          <w:p>
            <w:pPr>
              <w:pStyle w:val="TableParagraph"/>
              <w:tabs>
                <w:tab w:pos="1749" w:val="left" w:leader="none"/>
                <w:tab w:pos="1868" w:val="left" w:leader="none"/>
                <w:tab w:pos="1999" w:val="left" w:leader="none"/>
              </w:tabs>
              <w:spacing w:line="235" w:lineRule="auto" w:before="2"/>
              <w:ind w:left="122" w:right="126"/>
              <w:rPr>
                <w:sz w:val="24"/>
              </w:rPr>
            </w:pPr>
            <w:r>
              <w:rPr>
                <w:color w:val="1A1C1C"/>
                <w:spacing w:val="-2"/>
                <w:sz w:val="24"/>
              </w:rPr>
              <w:t>acquisizione.</w:t>
            </w:r>
            <w:r>
              <w:rPr>
                <w:color w:val="1A1C1C"/>
                <w:sz w:val="24"/>
              </w:rPr>
              <w:tab/>
              <w:tab/>
              <w:tab/>
            </w:r>
            <w:r>
              <w:rPr>
                <w:color w:val="1A1C1C"/>
                <w:spacing w:val="-6"/>
                <w:sz w:val="24"/>
              </w:rPr>
              <w:t>Le </w:t>
            </w:r>
            <w:r>
              <w:rPr>
                <w:color w:val="1A1C1C"/>
                <w:sz w:val="24"/>
              </w:rPr>
              <w:t>conoscenze</w:t>
            </w:r>
            <w:r>
              <w:rPr>
                <w:color w:val="1A1C1C"/>
                <w:spacing w:val="40"/>
                <w:sz w:val="24"/>
              </w:rPr>
              <w:t> </w:t>
            </w:r>
            <w:r>
              <w:rPr>
                <w:color w:val="1A1C1C"/>
                <w:sz w:val="24"/>
              </w:rPr>
              <w:t>sui</w:t>
            </w:r>
            <w:r>
              <w:rPr>
                <w:color w:val="1A1C1C"/>
                <w:spacing w:val="40"/>
                <w:sz w:val="24"/>
              </w:rPr>
              <w:t> </w:t>
            </w:r>
            <w:r>
              <w:rPr>
                <w:color w:val="1A1C1C"/>
                <w:sz w:val="24"/>
              </w:rPr>
              <w:t>temi </w:t>
            </w:r>
            <w:r>
              <w:rPr>
                <w:color w:val="1A1C1C"/>
                <w:spacing w:val="-2"/>
                <w:sz w:val="24"/>
              </w:rPr>
              <w:t>proposti</w:t>
            </w:r>
            <w:r>
              <w:rPr>
                <w:color w:val="1A1C1C"/>
                <w:sz w:val="24"/>
              </w:rPr>
              <w:tab/>
            </w:r>
            <w:r>
              <w:rPr>
                <w:color w:val="1A1C1C"/>
                <w:spacing w:val="-4"/>
                <w:sz w:val="24"/>
              </w:rPr>
              <w:t>sono </w:t>
            </w:r>
            <w:r>
              <w:rPr>
                <w:color w:val="1A1C1C"/>
                <w:spacing w:val="-2"/>
                <w:sz w:val="24"/>
              </w:rPr>
              <w:t>episodiche, </w:t>
            </w:r>
            <w:r>
              <w:rPr>
                <w:color w:val="1A1C1C"/>
                <w:sz w:val="24"/>
              </w:rPr>
              <w:t>frammentarie</w:t>
            </w:r>
            <w:r>
              <w:rPr>
                <w:color w:val="1A1C1C"/>
                <w:spacing w:val="40"/>
                <w:sz w:val="24"/>
              </w:rPr>
              <w:t> </w:t>
            </w:r>
            <w:r>
              <w:rPr>
                <w:color w:val="1A1C1C"/>
                <w:sz w:val="24"/>
              </w:rPr>
              <w:t>e</w:t>
            </w:r>
            <w:r>
              <w:rPr>
                <w:color w:val="1A1C1C"/>
                <w:spacing w:val="40"/>
                <w:sz w:val="24"/>
              </w:rPr>
              <w:t> </w:t>
            </w:r>
            <w:r>
              <w:rPr>
                <w:color w:val="1A1C1C"/>
                <w:sz w:val="24"/>
              </w:rPr>
              <w:t>non </w:t>
            </w:r>
            <w:r>
              <w:rPr>
                <w:color w:val="1A1C1C"/>
                <w:spacing w:val="-2"/>
                <w:sz w:val="24"/>
              </w:rPr>
              <w:t>consolidate, recuperabili</w:t>
            </w:r>
            <w:r>
              <w:rPr>
                <w:color w:val="1A1C1C"/>
                <w:sz w:val="24"/>
              </w:rPr>
              <w:tab/>
              <w:tab/>
            </w:r>
            <w:r>
              <w:rPr>
                <w:color w:val="1A1C1C"/>
                <w:spacing w:val="-4"/>
                <w:sz w:val="24"/>
              </w:rPr>
              <w:t>con </w:t>
            </w:r>
            <w:r>
              <w:rPr>
                <w:color w:val="1A1C1C"/>
                <w:sz w:val="24"/>
              </w:rPr>
              <w:t>difficoltà,</w:t>
            </w:r>
            <w:r>
              <w:rPr>
                <w:color w:val="1A1C1C"/>
                <w:spacing w:val="29"/>
                <w:sz w:val="24"/>
              </w:rPr>
              <w:t> </w:t>
            </w:r>
            <w:r>
              <w:rPr>
                <w:color w:val="1A1C1C"/>
                <w:sz w:val="24"/>
              </w:rPr>
              <w:t>con</w:t>
            </w:r>
            <w:r>
              <w:rPr>
                <w:color w:val="1A1C1C"/>
                <w:spacing w:val="29"/>
                <w:sz w:val="24"/>
              </w:rPr>
              <w:t> </w:t>
            </w:r>
            <w:r>
              <w:rPr>
                <w:color w:val="1A1C1C"/>
                <w:sz w:val="24"/>
              </w:rPr>
              <w:t>l’aiuto e</w:t>
            </w:r>
            <w:r>
              <w:rPr>
                <w:color w:val="1A1C1C"/>
                <w:spacing w:val="43"/>
                <w:sz w:val="24"/>
              </w:rPr>
              <w:t> </w:t>
            </w:r>
            <w:r>
              <w:rPr>
                <w:color w:val="1A1C1C"/>
                <w:sz w:val="24"/>
              </w:rPr>
              <w:t>il</w:t>
            </w:r>
            <w:r>
              <w:rPr>
                <w:color w:val="1A1C1C"/>
                <w:spacing w:val="44"/>
                <w:sz w:val="24"/>
              </w:rPr>
              <w:t> </w:t>
            </w:r>
            <w:r>
              <w:rPr>
                <w:color w:val="1A1C1C"/>
                <w:sz w:val="24"/>
              </w:rPr>
              <w:t>costante</w:t>
            </w:r>
            <w:r>
              <w:rPr>
                <w:color w:val="1A1C1C"/>
                <w:spacing w:val="40"/>
                <w:sz w:val="24"/>
              </w:rPr>
              <w:t> </w:t>
            </w:r>
            <w:r>
              <w:rPr>
                <w:color w:val="1A1C1C"/>
                <w:spacing w:val="-2"/>
                <w:sz w:val="24"/>
              </w:rPr>
              <w:t>stimolo</w:t>
            </w:r>
          </w:p>
          <w:p>
            <w:pPr>
              <w:pStyle w:val="TableParagraph"/>
              <w:spacing w:line="267" w:lineRule="exact"/>
              <w:ind w:left="122"/>
              <w:rPr>
                <w:sz w:val="24"/>
              </w:rPr>
            </w:pPr>
            <w:r>
              <w:rPr>
                <w:color w:val="1A1C1C"/>
                <w:sz w:val="24"/>
              </w:rPr>
              <w:t>del</w:t>
            </w:r>
            <w:r>
              <w:rPr>
                <w:color w:val="1A1C1C"/>
                <w:spacing w:val="-1"/>
                <w:sz w:val="24"/>
              </w:rPr>
              <w:t> </w:t>
            </w:r>
            <w:r>
              <w:rPr>
                <w:color w:val="1A1C1C"/>
                <w:spacing w:val="-2"/>
                <w:sz w:val="24"/>
              </w:rPr>
              <w:t>docente.</w:t>
            </w:r>
          </w:p>
        </w:tc>
        <w:tc>
          <w:tcPr>
            <w:tcW w:w="2373" w:type="dxa"/>
            <w:tcBorders>
              <w:top w:val="nil"/>
              <w:left w:val="single" w:sz="12" w:space="0" w:color="000000"/>
              <w:right w:val="single" w:sz="12" w:space="0" w:color="000000"/>
            </w:tcBorders>
          </w:tcPr>
          <w:p>
            <w:pPr>
              <w:pStyle w:val="TableParagraph"/>
              <w:tabs>
                <w:tab w:pos="2040" w:val="left" w:leader="none"/>
              </w:tabs>
              <w:spacing w:before="79"/>
              <w:ind w:left="121" w:right="121" w:firstLine="56"/>
              <w:jc w:val="both"/>
              <w:rPr>
                <w:sz w:val="24"/>
              </w:rPr>
            </w:pPr>
            <w:r>
              <w:rPr>
                <w:color w:val="1A1C1C"/>
                <w:sz w:val="24"/>
              </w:rPr>
              <w:t>L’alunno mette </w:t>
            </w:r>
            <w:r>
              <w:rPr>
                <w:color w:val="1A1C1C"/>
                <w:sz w:val="24"/>
              </w:rPr>
              <w:t>in atto solo in modo sporadico</w:t>
            </w:r>
            <w:r>
              <w:rPr>
                <w:color w:val="1A1C1C"/>
                <w:spacing w:val="-14"/>
                <w:sz w:val="24"/>
              </w:rPr>
              <w:t> </w:t>
            </w:r>
            <w:r>
              <w:rPr>
                <w:color w:val="1A1C1C"/>
                <w:sz w:val="24"/>
              </w:rPr>
              <w:t>con</w:t>
            </w:r>
            <w:r>
              <w:rPr>
                <w:color w:val="1A1C1C"/>
                <w:spacing w:val="-14"/>
                <w:sz w:val="24"/>
              </w:rPr>
              <w:t> </w:t>
            </w:r>
            <w:r>
              <w:rPr>
                <w:color w:val="1A1C1C"/>
                <w:sz w:val="24"/>
              </w:rPr>
              <w:t>l’aiuto, lo stimolo e il </w:t>
            </w:r>
            <w:r>
              <w:rPr>
                <w:color w:val="1A1C1C"/>
                <w:spacing w:val="-2"/>
                <w:sz w:val="24"/>
              </w:rPr>
              <w:t>supporto</w:t>
            </w:r>
            <w:r>
              <w:rPr>
                <w:color w:val="1A1C1C"/>
                <w:sz w:val="24"/>
              </w:rPr>
              <w:tab/>
            </w:r>
            <w:r>
              <w:rPr>
                <w:color w:val="1A1C1C"/>
                <w:spacing w:val="-5"/>
                <w:sz w:val="24"/>
              </w:rPr>
              <w:t>di</w:t>
            </w:r>
          </w:p>
          <w:p>
            <w:pPr>
              <w:pStyle w:val="TableParagraph"/>
              <w:tabs>
                <w:tab w:pos="2099" w:val="left" w:leader="none"/>
              </w:tabs>
              <w:ind w:left="121" w:right="121"/>
              <w:jc w:val="both"/>
              <w:rPr>
                <w:sz w:val="24"/>
              </w:rPr>
            </w:pPr>
            <w:r>
              <w:rPr>
                <w:color w:val="1A1C1C"/>
                <w:spacing w:val="-2"/>
                <w:sz w:val="24"/>
              </w:rPr>
              <w:t>insegnanti</w:t>
            </w:r>
            <w:r>
              <w:rPr>
                <w:color w:val="1A1C1C"/>
                <w:sz w:val="24"/>
              </w:rPr>
              <w:tab/>
            </w:r>
            <w:r>
              <w:rPr>
                <w:color w:val="1A1C1C"/>
                <w:spacing w:val="-10"/>
                <w:sz w:val="24"/>
              </w:rPr>
              <w:t>e </w:t>
            </w:r>
            <w:r>
              <w:rPr>
                <w:color w:val="1A1C1C"/>
                <w:sz w:val="24"/>
              </w:rPr>
              <w:t>compagni le abilità relative ai temi </w:t>
            </w:r>
            <w:r>
              <w:rPr>
                <w:color w:val="1A1C1C"/>
                <w:spacing w:val="-2"/>
                <w:sz w:val="24"/>
              </w:rPr>
              <w:t>trattati.</w:t>
            </w:r>
          </w:p>
        </w:tc>
        <w:tc>
          <w:tcPr>
            <w:tcW w:w="2378" w:type="dxa"/>
            <w:tcBorders>
              <w:top w:val="nil"/>
              <w:left w:val="single" w:sz="12" w:space="0" w:color="000000"/>
              <w:right w:val="single" w:sz="12" w:space="0" w:color="000000"/>
            </w:tcBorders>
          </w:tcPr>
          <w:p>
            <w:pPr>
              <w:pStyle w:val="TableParagraph"/>
              <w:tabs>
                <w:tab w:pos="1175" w:val="left" w:leader="none"/>
                <w:tab w:pos="1263" w:val="left" w:leader="none"/>
                <w:tab w:pos="2037" w:val="left" w:leader="none"/>
                <w:tab w:pos="2099" w:val="left" w:leader="none"/>
              </w:tabs>
              <w:spacing w:line="235" w:lineRule="auto" w:before="80"/>
              <w:ind w:left="121" w:right="126"/>
              <w:rPr>
                <w:sz w:val="24"/>
              </w:rPr>
            </w:pPr>
            <w:r>
              <w:rPr>
                <w:color w:val="1A1C1C"/>
                <w:spacing w:val="-2"/>
                <w:sz w:val="24"/>
              </w:rPr>
              <w:t>L’alunno</w:t>
            </w:r>
            <w:r>
              <w:rPr>
                <w:color w:val="1A1C1C"/>
                <w:sz w:val="24"/>
              </w:rPr>
              <w:tab/>
            </w:r>
            <w:r>
              <w:rPr>
                <w:color w:val="1A1C1C"/>
                <w:spacing w:val="-2"/>
                <w:sz w:val="24"/>
              </w:rPr>
              <w:t>adotta</w:t>
            </w:r>
            <w:r>
              <w:rPr>
                <w:color w:val="1A1C1C"/>
                <w:sz w:val="24"/>
              </w:rPr>
              <w:tab/>
            </w:r>
            <w:r>
              <w:rPr>
                <w:color w:val="1A1C1C"/>
                <w:spacing w:val="-6"/>
                <w:sz w:val="24"/>
              </w:rPr>
              <w:t>in </w:t>
            </w:r>
            <w:r>
              <w:rPr>
                <w:color w:val="1A1C1C"/>
                <w:spacing w:val="-4"/>
                <w:sz w:val="24"/>
              </w:rPr>
              <w:t>modo</w:t>
            </w:r>
            <w:r>
              <w:rPr>
                <w:color w:val="1A1C1C"/>
                <w:sz w:val="24"/>
              </w:rPr>
              <w:tab/>
              <w:tab/>
            </w:r>
            <w:r>
              <w:rPr>
                <w:color w:val="1A1C1C"/>
                <w:spacing w:val="-2"/>
                <w:sz w:val="24"/>
              </w:rPr>
              <w:t>sporadico comportamenti</w:t>
            </w:r>
            <w:r>
              <w:rPr>
                <w:color w:val="1A1C1C"/>
                <w:sz w:val="24"/>
              </w:rPr>
              <w:tab/>
              <w:tab/>
            </w:r>
            <w:r>
              <w:rPr>
                <w:color w:val="1A1C1C"/>
                <w:spacing w:val="-10"/>
                <w:sz w:val="24"/>
              </w:rPr>
              <w:t>e </w:t>
            </w:r>
            <w:r>
              <w:rPr>
                <w:color w:val="1A1C1C"/>
                <w:spacing w:val="-2"/>
                <w:sz w:val="24"/>
              </w:rPr>
              <w:t>atteggiamenti </w:t>
            </w:r>
            <w:r>
              <w:rPr>
                <w:color w:val="1A1C1C"/>
                <w:sz w:val="24"/>
              </w:rPr>
              <w:t>coerenti</w:t>
            </w:r>
            <w:r>
              <w:rPr>
                <w:color w:val="1A1C1C"/>
                <w:spacing w:val="-14"/>
                <w:sz w:val="24"/>
              </w:rPr>
              <w:t> </w:t>
            </w:r>
            <w:r>
              <w:rPr>
                <w:color w:val="1A1C1C"/>
                <w:sz w:val="24"/>
              </w:rPr>
              <w:t>con</w:t>
            </w:r>
            <w:r>
              <w:rPr>
                <w:color w:val="1A1C1C"/>
                <w:spacing w:val="-14"/>
                <w:sz w:val="24"/>
              </w:rPr>
              <w:t> </w:t>
            </w:r>
            <w:r>
              <w:rPr>
                <w:color w:val="1A1C1C"/>
                <w:sz w:val="24"/>
              </w:rPr>
              <w:t>i</w:t>
            </w:r>
            <w:r>
              <w:rPr>
                <w:color w:val="1A1C1C"/>
                <w:spacing w:val="-13"/>
                <w:sz w:val="24"/>
              </w:rPr>
              <w:t> </w:t>
            </w:r>
            <w:r>
              <w:rPr>
                <w:color w:val="1A1C1C"/>
                <w:sz w:val="24"/>
              </w:rPr>
              <w:t>principi di convivenza civile e ha spesso</w:t>
            </w:r>
            <w:r>
              <w:rPr>
                <w:color w:val="1A1C1C"/>
                <w:spacing w:val="18"/>
                <w:sz w:val="24"/>
              </w:rPr>
              <w:t> </w:t>
            </w:r>
            <w:r>
              <w:rPr>
                <w:color w:val="1A1C1C"/>
                <w:sz w:val="24"/>
              </w:rPr>
              <w:t>bisogno</w:t>
            </w:r>
            <w:r>
              <w:rPr>
                <w:color w:val="1A1C1C"/>
                <w:spacing w:val="18"/>
                <w:sz w:val="24"/>
              </w:rPr>
              <w:t> </w:t>
            </w:r>
            <w:r>
              <w:rPr>
                <w:color w:val="1A1C1C"/>
                <w:sz w:val="24"/>
              </w:rPr>
              <w:t>di </w:t>
            </w:r>
            <w:r>
              <w:rPr>
                <w:color w:val="1A1C1C"/>
                <w:spacing w:val="-2"/>
                <w:sz w:val="24"/>
              </w:rPr>
              <w:t>richiami</w:t>
            </w:r>
            <w:r>
              <w:rPr>
                <w:color w:val="1A1C1C"/>
                <w:sz w:val="24"/>
              </w:rPr>
              <w:tab/>
              <w:tab/>
              <w:tab/>
              <w:tab/>
            </w:r>
            <w:r>
              <w:rPr>
                <w:color w:val="1A1C1C"/>
                <w:spacing w:val="-10"/>
                <w:sz w:val="24"/>
              </w:rPr>
              <w:t>e</w:t>
            </w:r>
          </w:p>
          <w:p>
            <w:pPr>
              <w:pStyle w:val="TableParagraph"/>
              <w:tabs>
                <w:tab w:pos="1750" w:val="left" w:leader="none"/>
              </w:tabs>
              <w:spacing w:line="235" w:lineRule="auto"/>
              <w:ind w:left="121" w:right="128"/>
              <w:rPr>
                <w:sz w:val="24"/>
              </w:rPr>
            </w:pPr>
            <w:r>
              <w:rPr>
                <w:color w:val="1A1C1C"/>
                <w:spacing w:val="-2"/>
                <w:sz w:val="24"/>
              </w:rPr>
              <w:t>sollecitazioni</w:t>
            </w:r>
            <w:r>
              <w:rPr>
                <w:color w:val="1A1C1C"/>
                <w:sz w:val="24"/>
              </w:rPr>
              <w:tab/>
            </w:r>
            <w:r>
              <w:rPr>
                <w:color w:val="1A1C1C"/>
                <w:spacing w:val="-4"/>
                <w:sz w:val="24"/>
              </w:rPr>
              <w:t>degli </w:t>
            </w:r>
            <w:r>
              <w:rPr>
                <w:color w:val="1A1C1C"/>
                <w:spacing w:val="-2"/>
                <w:sz w:val="24"/>
              </w:rPr>
              <w:t>adulti.</w:t>
            </w:r>
          </w:p>
        </w:tc>
        <w:tc>
          <w:tcPr>
            <w:tcW w:w="2376" w:type="dxa"/>
            <w:tcBorders>
              <w:top w:val="nil"/>
              <w:left w:val="single" w:sz="12" w:space="0" w:color="000000"/>
            </w:tcBorders>
          </w:tcPr>
          <w:p>
            <w:pPr>
              <w:pStyle w:val="TableParagraph"/>
              <w:tabs>
                <w:tab w:pos="1194" w:val="left" w:leader="none"/>
                <w:tab w:pos="1258" w:val="left" w:leader="none"/>
                <w:tab w:pos="1646" w:val="left" w:leader="none"/>
              </w:tabs>
              <w:spacing w:line="235" w:lineRule="auto" w:before="80"/>
              <w:ind w:left="120" w:right="122"/>
              <w:rPr>
                <w:sz w:val="24"/>
              </w:rPr>
            </w:pPr>
            <w:r>
              <w:rPr>
                <w:color w:val="1A1C1C"/>
                <w:spacing w:val="-2"/>
                <w:sz w:val="24"/>
              </w:rPr>
              <w:t>Insufficiente.</w:t>
            </w:r>
            <w:r>
              <w:rPr>
                <w:color w:val="1A1C1C"/>
                <w:spacing w:val="40"/>
                <w:sz w:val="24"/>
              </w:rPr>
              <w:t> </w:t>
            </w:r>
            <w:r>
              <w:rPr>
                <w:color w:val="1A1C1C"/>
                <w:spacing w:val="-2"/>
                <w:sz w:val="24"/>
              </w:rPr>
              <w:t>L’alunno</w:t>
            </w:r>
            <w:r>
              <w:rPr>
                <w:color w:val="1A1C1C"/>
                <w:sz w:val="24"/>
              </w:rPr>
              <w:tab/>
              <w:tab/>
            </w:r>
            <w:r>
              <w:rPr>
                <w:color w:val="1A1C1C"/>
                <w:spacing w:val="-2"/>
                <w:sz w:val="24"/>
              </w:rPr>
              <w:t>manifesta </w:t>
            </w:r>
            <w:r>
              <w:rPr>
                <w:color w:val="1A1C1C"/>
                <w:sz w:val="24"/>
              </w:rPr>
              <w:t>un</w:t>
            </w:r>
            <w:r>
              <w:rPr>
                <w:color w:val="1A1C1C"/>
                <w:spacing w:val="32"/>
                <w:sz w:val="24"/>
              </w:rPr>
              <w:t> </w:t>
            </w:r>
            <w:r>
              <w:rPr>
                <w:color w:val="1A1C1C"/>
                <w:sz w:val="24"/>
              </w:rPr>
              <w:t>metodo</w:t>
            </w:r>
            <w:r>
              <w:rPr>
                <w:color w:val="1A1C1C"/>
                <w:spacing w:val="32"/>
                <w:sz w:val="24"/>
              </w:rPr>
              <w:t> </w:t>
            </w:r>
            <w:r>
              <w:rPr>
                <w:color w:val="1A1C1C"/>
                <w:sz w:val="24"/>
              </w:rPr>
              <w:t>di</w:t>
            </w:r>
            <w:r>
              <w:rPr>
                <w:color w:val="1A1C1C"/>
                <w:spacing w:val="32"/>
                <w:sz w:val="24"/>
              </w:rPr>
              <w:t> </w:t>
            </w:r>
            <w:r>
              <w:rPr>
                <w:color w:val="1A1C1C"/>
                <w:sz w:val="24"/>
              </w:rPr>
              <w:t>studio </w:t>
            </w:r>
            <w:r>
              <w:rPr>
                <w:color w:val="1A1C1C"/>
                <w:spacing w:val="-2"/>
                <w:sz w:val="24"/>
              </w:rPr>
              <w:t>assente</w:t>
            </w:r>
            <w:r>
              <w:rPr>
                <w:color w:val="1A1C1C"/>
                <w:sz w:val="24"/>
              </w:rPr>
              <w:tab/>
            </w:r>
            <w:r>
              <w:rPr>
                <w:color w:val="1A1C1C"/>
                <w:spacing w:val="-10"/>
                <w:sz w:val="24"/>
              </w:rPr>
              <w:t>o</w:t>
            </w:r>
            <w:r>
              <w:rPr>
                <w:color w:val="1A1C1C"/>
                <w:sz w:val="24"/>
              </w:rPr>
              <w:tab/>
            </w:r>
            <w:r>
              <w:rPr>
                <w:color w:val="1A1C1C"/>
                <w:spacing w:val="-4"/>
                <w:sz w:val="24"/>
              </w:rPr>
              <w:t>molto </w:t>
            </w:r>
            <w:r>
              <w:rPr>
                <w:color w:val="1A1C1C"/>
                <w:sz w:val="24"/>
              </w:rPr>
              <w:t>carente, poca o nulla cura nel lavoro e una </w:t>
            </w:r>
            <w:r>
              <w:rPr>
                <w:color w:val="1A1C1C"/>
                <w:spacing w:val="-2"/>
                <w:sz w:val="24"/>
              </w:rPr>
              <w:t>partecipazione </w:t>
            </w:r>
            <w:r>
              <w:rPr>
                <w:color w:val="1A1C1C"/>
                <w:sz w:val="24"/>
              </w:rPr>
              <w:t>passiva</w:t>
            </w:r>
            <w:r>
              <w:rPr>
                <w:color w:val="1A1C1C"/>
                <w:spacing w:val="29"/>
                <w:sz w:val="24"/>
              </w:rPr>
              <w:t> </w:t>
            </w:r>
            <w:r>
              <w:rPr>
                <w:color w:val="1A1C1C"/>
                <w:sz w:val="24"/>
              </w:rPr>
              <w:t>o</w:t>
            </w:r>
            <w:r>
              <w:rPr>
                <w:color w:val="1A1C1C"/>
                <w:spacing w:val="30"/>
                <w:sz w:val="24"/>
              </w:rPr>
              <w:t> </w:t>
            </w:r>
            <w:r>
              <w:rPr>
                <w:color w:val="1A1C1C"/>
                <w:sz w:val="24"/>
              </w:rPr>
              <w:t>inesistente alle</w:t>
            </w:r>
            <w:r>
              <w:rPr>
                <w:color w:val="1A1C1C"/>
                <w:spacing w:val="-3"/>
                <w:sz w:val="24"/>
              </w:rPr>
              <w:t> </w:t>
            </w:r>
            <w:r>
              <w:rPr>
                <w:color w:val="1A1C1C"/>
                <w:sz w:val="24"/>
              </w:rPr>
              <w:t>attività</w:t>
            </w:r>
            <w:r>
              <w:rPr>
                <w:color w:val="1A1C1C"/>
                <w:spacing w:val="-2"/>
                <w:sz w:val="24"/>
              </w:rPr>
              <w:t> proposte.</w:t>
            </w:r>
          </w:p>
        </w:tc>
      </w:tr>
    </w:tbl>
    <w:p>
      <w:pPr>
        <w:pStyle w:val="BodyText"/>
      </w:pPr>
    </w:p>
    <w:p>
      <w:pPr>
        <w:pStyle w:val="BodyText"/>
      </w:pPr>
    </w:p>
    <w:p>
      <w:pPr>
        <w:pStyle w:val="BodyText"/>
        <w:spacing w:before="20"/>
      </w:pPr>
    </w:p>
    <w:p>
      <w:pPr>
        <w:pStyle w:val="Heading2"/>
        <w:numPr>
          <w:ilvl w:val="1"/>
          <w:numId w:val="5"/>
        </w:numPr>
        <w:tabs>
          <w:tab w:pos="954" w:val="left" w:leader="none"/>
        </w:tabs>
        <w:spacing w:line="240" w:lineRule="auto" w:before="0" w:after="0"/>
        <w:ind w:left="954" w:right="0" w:hanging="359"/>
        <w:jc w:val="left"/>
      </w:pPr>
      <w:r>
        <w:rPr/>
        <w:t>VALUTAZIONE</w:t>
      </w:r>
      <w:r>
        <w:rPr>
          <w:spacing w:val="-3"/>
        </w:rPr>
        <w:t> </w:t>
      </w:r>
      <w:r>
        <w:rPr>
          <w:spacing w:val="-2"/>
        </w:rPr>
        <w:t>COMPORTAMENTO/CONDOTTA</w:t>
      </w:r>
    </w:p>
    <w:p>
      <w:pPr>
        <w:pStyle w:val="BodyText"/>
        <w:spacing w:line="276" w:lineRule="auto" w:before="203"/>
        <w:ind w:left="555" w:right="749"/>
        <w:jc w:val="both"/>
      </w:pPr>
      <w:r>
        <w:rPr/>
        <w:t>La valutazione del comportamento/condotta degli studenti si fonda sui principi di educatività e responsabilizzazione, in conformità con il D.P.R. 249/1998 e i recenti D.P.R. 134/2025 e 135/2025.</w:t>
      </w:r>
    </w:p>
    <w:p>
      <w:pPr>
        <w:pStyle w:val="BodyText"/>
        <w:spacing w:line="276" w:lineRule="auto" w:before="198"/>
        <w:ind w:left="555" w:right="765"/>
        <w:jc w:val="both"/>
      </w:pPr>
      <w:r>
        <w:rPr/>
        <w:t>Il voto di comportamento non incide sulla valutazione degli apprendimenti, ma è determinato dalla sintesi</w:t>
      </w:r>
      <w:r>
        <w:rPr>
          <w:spacing w:val="-13"/>
        </w:rPr>
        <w:t> </w:t>
      </w:r>
      <w:r>
        <w:rPr/>
        <w:t>di</w:t>
      </w:r>
      <w:r>
        <w:rPr>
          <w:spacing w:val="-10"/>
        </w:rPr>
        <w:t> </w:t>
      </w:r>
      <w:r>
        <w:rPr/>
        <w:t>tre</w:t>
      </w:r>
      <w:r>
        <w:rPr>
          <w:spacing w:val="-10"/>
        </w:rPr>
        <w:t> </w:t>
      </w:r>
      <w:r>
        <w:rPr/>
        <w:t>indicatori</w:t>
      </w:r>
      <w:r>
        <w:rPr>
          <w:spacing w:val="-10"/>
        </w:rPr>
        <w:t> </w:t>
      </w:r>
      <w:r>
        <w:rPr/>
        <w:t>fondamentali</w:t>
      </w:r>
      <w:r>
        <w:rPr>
          <w:spacing w:val="-10"/>
        </w:rPr>
        <w:t> </w:t>
      </w:r>
      <w:r>
        <w:rPr/>
        <w:t>che</w:t>
      </w:r>
      <w:r>
        <w:rPr>
          <w:spacing w:val="-13"/>
        </w:rPr>
        <w:t> </w:t>
      </w:r>
      <w:r>
        <w:rPr/>
        <w:t>devono</w:t>
      </w:r>
      <w:r>
        <w:rPr>
          <w:spacing w:val="-12"/>
        </w:rPr>
        <w:t> </w:t>
      </w:r>
      <w:r>
        <w:rPr/>
        <w:t>essere</w:t>
      </w:r>
      <w:r>
        <w:rPr>
          <w:spacing w:val="-13"/>
        </w:rPr>
        <w:t> </w:t>
      </w:r>
      <w:r>
        <w:rPr/>
        <w:t>soddisfatti</w:t>
      </w:r>
      <w:r>
        <w:rPr>
          <w:spacing w:val="-13"/>
        </w:rPr>
        <w:t> </w:t>
      </w:r>
      <w:r>
        <w:rPr/>
        <w:t>in</w:t>
      </w:r>
      <w:r>
        <w:rPr>
          <w:spacing w:val="-12"/>
        </w:rPr>
        <w:t> </w:t>
      </w:r>
      <w:r>
        <w:rPr/>
        <w:t>modo</w:t>
      </w:r>
      <w:r>
        <w:rPr>
          <w:spacing w:val="-10"/>
        </w:rPr>
        <w:t> </w:t>
      </w:r>
      <w:r>
        <w:rPr/>
        <w:t>coerente</w:t>
      </w:r>
      <w:r>
        <w:rPr>
          <w:spacing w:val="-10"/>
        </w:rPr>
        <w:t> </w:t>
      </w:r>
      <w:r>
        <w:rPr/>
        <w:t>per</w:t>
      </w:r>
      <w:r>
        <w:rPr>
          <w:spacing w:val="-13"/>
        </w:rPr>
        <w:t> </w:t>
      </w:r>
      <w:r>
        <w:rPr/>
        <w:t>l'assegnazione del livello corrispondente:</w:t>
      </w:r>
    </w:p>
    <w:p>
      <w:pPr>
        <w:pStyle w:val="BodyText"/>
      </w:pPr>
    </w:p>
    <w:p>
      <w:pPr>
        <w:pStyle w:val="BodyText"/>
        <w:spacing w:before="88"/>
      </w:pPr>
    </w:p>
    <w:p>
      <w:pPr>
        <w:pStyle w:val="Heading3"/>
        <w:ind w:left="0" w:right="385" w:firstLine="0"/>
        <w:jc w:val="center"/>
      </w:pPr>
      <w:r>
        <w:rPr/>
        <w:t>Indicatori</w:t>
      </w:r>
      <w:r>
        <w:rPr>
          <w:spacing w:val="-1"/>
        </w:rPr>
        <w:t> </w:t>
      </w:r>
      <w:r>
        <w:rPr/>
        <w:t>di</w:t>
      </w:r>
      <w:r>
        <w:rPr>
          <w:spacing w:val="-1"/>
        </w:rPr>
        <w:t> </w:t>
      </w:r>
      <w:r>
        <w:rPr>
          <w:spacing w:val="-2"/>
        </w:rPr>
        <w:t>Valutazione</w:t>
      </w:r>
    </w:p>
    <w:p>
      <w:pPr>
        <w:pStyle w:val="BodyText"/>
        <w:spacing w:before="243"/>
        <w:ind w:left="555"/>
      </w:pPr>
      <w:r>
        <w:rPr/>
        <w:t>La valutazione</w:t>
      </w:r>
      <w:r>
        <w:rPr>
          <w:spacing w:val="-3"/>
        </w:rPr>
        <w:t> </w:t>
      </w:r>
      <w:r>
        <w:rPr/>
        <w:t>si</w:t>
      </w:r>
      <w:r>
        <w:rPr>
          <w:spacing w:val="-3"/>
        </w:rPr>
        <w:t> </w:t>
      </w:r>
      <w:r>
        <w:rPr/>
        <w:t>articola</w:t>
      </w:r>
      <w:r>
        <w:rPr>
          <w:spacing w:val="-3"/>
        </w:rPr>
        <w:t> </w:t>
      </w:r>
      <w:r>
        <w:rPr/>
        <w:t>sui</w:t>
      </w:r>
      <w:r>
        <w:rPr>
          <w:spacing w:val="-3"/>
        </w:rPr>
        <w:t> </w:t>
      </w:r>
      <w:r>
        <w:rPr/>
        <w:t>seguenti</w:t>
      </w:r>
      <w:r>
        <w:rPr>
          <w:spacing w:val="-4"/>
        </w:rPr>
        <w:t> </w:t>
      </w:r>
      <w:r>
        <w:rPr>
          <w:spacing w:val="-2"/>
        </w:rPr>
        <w:t>parametri:</w:t>
      </w:r>
    </w:p>
    <w:p>
      <w:pPr>
        <w:spacing w:line="276" w:lineRule="auto" w:before="247"/>
        <w:ind w:left="555" w:right="763" w:firstLine="0"/>
        <w:jc w:val="both"/>
        <w:rPr>
          <w:sz w:val="24"/>
        </w:rPr>
      </w:pPr>
      <w:r>
        <w:rPr>
          <w:b/>
          <w:sz w:val="24"/>
        </w:rPr>
        <w:t>Rispetto delle regole: </w:t>
      </w:r>
      <w:r>
        <w:rPr>
          <w:sz w:val="24"/>
        </w:rPr>
        <w:t>osservanza dei regolamenti, norme di sicurezza e correttezza verso la comunità </w:t>
      </w:r>
      <w:r>
        <w:rPr>
          <w:spacing w:val="-2"/>
          <w:sz w:val="24"/>
        </w:rPr>
        <w:t>scolastica.</w:t>
      </w:r>
    </w:p>
    <w:p>
      <w:pPr>
        <w:spacing w:before="199"/>
        <w:ind w:left="555" w:right="0" w:firstLine="0"/>
        <w:jc w:val="left"/>
        <w:rPr>
          <w:sz w:val="24"/>
        </w:rPr>
      </w:pPr>
      <w:r>
        <w:rPr>
          <w:b/>
          <w:spacing w:val="-2"/>
          <w:sz w:val="24"/>
        </w:rPr>
        <w:t>Interesse e</w:t>
      </w:r>
      <w:r>
        <w:rPr>
          <w:b/>
          <w:spacing w:val="-1"/>
          <w:sz w:val="24"/>
        </w:rPr>
        <w:t> </w:t>
      </w:r>
      <w:r>
        <w:rPr>
          <w:b/>
          <w:spacing w:val="-2"/>
          <w:sz w:val="24"/>
        </w:rPr>
        <w:t>partecipazione:</w:t>
      </w:r>
      <w:r>
        <w:rPr>
          <w:b/>
          <w:spacing w:val="5"/>
          <w:sz w:val="24"/>
        </w:rPr>
        <w:t> </w:t>
      </w:r>
      <w:r>
        <w:rPr>
          <w:spacing w:val="-2"/>
          <w:sz w:val="24"/>
        </w:rPr>
        <w:t>livello</w:t>
      </w:r>
      <w:r>
        <w:rPr>
          <w:spacing w:val="1"/>
          <w:sz w:val="24"/>
        </w:rPr>
        <w:t> </w:t>
      </w:r>
      <w:r>
        <w:rPr>
          <w:spacing w:val="-2"/>
          <w:sz w:val="24"/>
        </w:rPr>
        <w:t>di</w:t>
      </w:r>
      <w:r>
        <w:rPr>
          <w:spacing w:val="1"/>
          <w:sz w:val="24"/>
        </w:rPr>
        <w:t> </w:t>
      </w:r>
      <w:r>
        <w:rPr>
          <w:spacing w:val="-2"/>
          <w:sz w:val="24"/>
        </w:rPr>
        <w:t>coinvolgimento,</w:t>
      </w:r>
      <w:r>
        <w:rPr>
          <w:spacing w:val="1"/>
          <w:sz w:val="24"/>
        </w:rPr>
        <w:t> </w:t>
      </w:r>
      <w:r>
        <w:rPr>
          <w:spacing w:val="-2"/>
          <w:sz w:val="24"/>
        </w:rPr>
        <w:t>proattività</w:t>
      </w:r>
      <w:r>
        <w:rPr>
          <w:spacing w:val="-4"/>
          <w:sz w:val="24"/>
        </w:rPr>
        <w:t> </w:t>
      </w:r>
      <w:r>
        <w:rPr>
          <w:spacing w:val="-2"/>
          <w:sz w:val="24"/>
        </w:rPr>
        <w:t>e</w:t>
      </w:r>
      <w:r>
        <w:rPr>
          <w:spacing w:val="1"/>
          <w:sz w:val="24"/>
        </w:rPr>
        <w:t> </w:t>
      </w:r>
      <w:r>
        <w:rPr>
          <w:spacing w:val="-2"/>
          <w:sz w:val="24"/>
        </w:rPr>
        <w:t>collaborazione</w:t>
      </w:r>
      <w:r>
        <w:rPr>
          <w:spacing w:val="2"/>
          <w:sz w:val="24"/>
        </w:rPr>
        <w:t> </w:t>
      </w:r>
      <w:r>
        <w:rPr>
          <w:spacing w:val="-2"/>
          <w:sz w:val="24"/>
        </w:rPr>
        <w:t>alle</w:t>
      </w:r>
      <w:r>
        <w:rPr>
          <w:spacing w:val="1"/>
          <w:sz w:val="24"/>
        </w:rPr>
        <w:t> </w:t>
      </w:r>
      <w:r>
        <w:rPr>
          <w:spacing w:val="-2"/>
          <w:sz w:val="24"/>
        </w:rPr>
        <w:t>attività</w:t>
      </w:r>
      <w:r>
        <w:rPr>
          <w:spacing w:val="-3"/>
          <w:sz w:val="24"/>
        </w:rPr>
        <w:t> </w:t>
      </w:r>
      <w:r>
        <w:rPr>
          <w:spacing w:val="-2"/>
          <w:sz w:val="24"/>
        </w:rPr>
        <w:t>didattiche.</w:t>
      </w:r>
    </w:p>
    <w:p>
      <w:pPr>
        <w:spacing w:line="278" w:lineRule="auto" w:before="242"/>
        <w:ind w:left="555" w:right="761" w:firstLine="0"/>
        <w:jc w:val="both"/>
        <w:rPr>
          <w:sz w:val="24"/>
        </w:rPr>
      </w:pPr>
      <w:r>
        <w:rPr>
          <w:b/>
          <w:sz w:val="24"/>
        </w:rPr>
        <w:t>Frequenza, puntualità e regolarità: </w:t>
      </w:r>
      <w:r>
        <w:rPr>
          <w:sz w:val="24"/>
        </w:rPr>
        <w:t>assiduità nella frequenza e puntualità nelle giustificazioni e negli </w:t>
      </w:r>
      <w:r>
        <w:rPr>
          <w:spacing w:val="-2"/>
          <w:sz w:val="24"/>
        </w:rPr>
        <w:t>ingressi.</w:t>
      </w:r>
    </w:p>
    <w:p>
      <w:pPr>
        <w:pStyle w:val="BodyText"/>
        <w:spacing w:before="180"/>
      </w:pPr>
    </w:p>
    <w:p>
      <w:pPr>
        <w:pStyle w:val="Heading3"/>
        <w:ind w:left="611" w:firstLine="0"/>
      </w:pPr>
      <w:r>
        <w:rPr/>
        <w:t>Principio</w:t>
      </w:r>
      <w:r>
        <w:rPr>
          <w:spacing w:val="-3"/>
        </w:rPr>
        <w:t> </w:t>
      </w:r>
      <w:r>
        <w:rPr/>
        <w:t>di </w:t>
      </w:r>
      <w:r>
        <w:rPr>
          <w:spacing w:val="-2"/>
        </w:rPr>
        <w:t>coerenza:</w:t>
      </w:r>
    </w:p>
    <w:p>
      <w:pPr>
        <w:pStyle w:val="BodyText"/>
        <w:spacing w:line="276" w:lineRule="auto" w:before="243"/>
        <w:ind w:left="555" w:right="770" w:firstLine="40"/>
        <w:jc w:val="both"/>
      </w:pPr>
      <w:r>
        <w:rPr/>
        <w:t>Il voto si assegna solo se tutti e tre gli indicatori del livello sono soddisfatti. Nessun indicatore può compensarne un altro</w:t>
      </w:r>
    </w:p>
    <w:p>
      <w:pPr>
        <w:pStyle w:val="BodyText"/>
        <w:spacing w:after="0" w:line="276" w:lineRule="auto"/>
        <w:jc w:val="both"/>
        <w:sectPr>
          <w:type w:val="continuous"/>
          <w:pgSz w:w="11910" w:h="16840"/>
          <w:pgMar w:header="0" w:footer="1704" w:top="1340" w:bottom="1900" w:left="425" w:right="141"/>
        </w:sectPr>
      </w:pPr>
    </w:p>
    <w:p>
      <w:pPr>
        <w:pStyle w:val="Heading2"/>
        <w:spacing w:before="24"/>
        <w:ind w:left="663"/>
      </w:pPr>
      <w:r>
        <w:rPr/>
        <w:t>VOTO</w:t>
      </w:r>
      <w:r>
        <w:rPr>
          <w:spacing w:val="1"/>
        </w:rPr>
        <w:t> </w:t>
      </w:r>
      <w:r>
        <w:rPr/>
        <w:t>10 –</w:t>
      </w:r>
      <w:r>
        <w:rPr>
          <w:spacing w:val="1"/>
        </w:rPr>
        <w:t> </w:t>
      </w:r>
      <w:r>
        <w:rPr>
          <w:spacing w:val="-2"/>
        </w:rPr>
        <w:t>ECCELLENTE</w:t>
      </w:r>
    </w:p>
    <w:p>
      <w:pPr>
        <w:pStyle w:val="Heading3"/>
        <w:numPr>
          <w:ilvl w:val="2"/>
          <w:numId w:val="5"/>
        </w:numPr>
        <w:tabs>
          <w:tab w:pos="994" w:val="left" w:leader="none"/>
        </w:tabs>
        <w:spacing w:line="240" w:lineRule="auto" w:before="283" w:after="0"/>
        <w:ind w:left="994" w:right="0" w:hanging="291"/>
        <w:jc w:val="left"/>
      </w:pPr>
      <w:r>
        <w:rPr/>
        <w:t>Rispetto</w:t>
      </w:r>
      <w:r>
        <w:rPr>
          <w:spacing w:val="-3"/>
        </w:rPr>
        <w:t> </w:t>
      </w:r>
      <w:r>
        <w:rPr/>
        <w:t>delle</w:t>
      </w:r>
      <w:r>
        <w:rPr>
          <w:spacing w:val="-2"/>
        </w:rPr>
        <w:t> regole</w:t>
      </w:r>
    </w:p>
    <w:p>
      <w:pPr>
        <w:pStyle w:val="ListParagraph"/>
        <w:numPr>
          <w:ilvl w:val="3"/>
          <w:numId w:val="5"/>
        </w:numPr>
        <w:tabs>
          <w:tab w:pos="1523" w:val="left" w:leader="none"/>
        </w:tabs>
        <w:spacing w:line="240" w:lineRule="auto" w:before="43" w:after="0"/>
        <w:ind w:left="1523" w:right="0" w:hanging="580"/>
        <w:jc w:val="left"/>
        <w:rPr>
          <w:sz w:val="24"/>
        </w:rPr>
      </w:pPr>
      <w:r>
        <w:rPr>
          <w:sz w:val="24"/>
        </w:rPr>
        <w:t>Nessuna</w:t>
      </w:r>
      <w:r>
        <w:rPr>
          <w:spacing w:val="-3"/>
          <w:sz w:val="24"/>
        </w:rPr>
        <w:t> </w:t>
      </w:r>
      <w:r>
        <w:rPr>
          <w:sz w:val="24"/>
        </w:rPr>
        <w:t>nota</w:t>
      </w:r>
      <w:r>
        <w:rPr>
          <w:spacing w:val="-3"/>
          <w:sz w:val="24"/>
        </w:rPr>
        <w:t> </w:t>
      </w:r>
      <w:r>
        <w:rPr>
          <w:spacing w:val="-2"/>
          <w:sz w:val="24"/>
        </w:rPr>
        <w:t>disciplinare.</w:t>
      </w:r>
    </w:p>
    <w:p>
      <w:pPr>
        <w:pStyle w:val="ListParagraph"/>
        <w:numPr>
          <w:ilvl w:val="3"/>
          <w:numId w:val="5"/>
        </w:numPr>
        <w:tabs>
          <w:tab w:pos="1467" w:val="left" w:leader="none"/>
        </w:tabs>
        <w:spacing w:line="240" w:lineRule="auto" w:before="47" w:after="0"/>
        <w:ind w:left="1467" w:right="0" w:hanging="524"/>
        <w:jc w:val="left"/>
        <w:rPr>
          <w:sz w:val="24"/>
        </w:rPr>
      </w:pPr>
      <w:r>
        <w:rPr>
          <w:sz w:val="24"/>
        </w:rPr>
        <w:t>Comportamento</w:t>
      </w:r>
      <w:r>
        <w:rPr>
          <w:spacing w:val="-14"/>
          <w:sz w:val="24"/>
        </w:rPr>
        <w:t> </w:t>
      </w:r>
      <w:r>
        <w:rPr>
          <w:sz w:val="24"/>
        </w:rPr>
        <w:t>sempre</w:t>
      </w:r>
      <w:r>
        <w:rPr>
          <w:spacing w:val="-11"/>
          <w:sz w:val="24"/>
        </w:rPr>
        <w:t> </w:t>
      </w:r>
      <w:r>
        <w:rPr>
          <w:sz w:val="24"/>
        </w:rPr>
        <w:t>esemplare,</w:t>
      </w:r>
      <w:r>
        <w:rPr>
          <w:spacing w:val="-13"/>
          <w:sz w:val="24"/>
        </w:rPr>
        <w:t> </w:t>
      </w:r>
      <w:r>
        <w:rPr>
          <w:sz w:val="24"/>
        </w:rPr>
        <w:t>responsabile</w:t>
      </w:r>
      <w:r>
        <w:rPr>
          <w:spacing w:val="-14"/>
          <w:sz w:val="24"/>
        </w:rPr>
        <w:t> </w:t>
      </w:r>
      <w:r>
        <w:rPr>
          <w:sz w:val="24"/>
        </w:rPr>
        <w:t>e</w:t>
      </w:r>
      <w:r>
        <w:rPr>
          <w:spacing w:val="-10"/>
          <w:sz w:val="24"/>
        </w:rPr>
        <w:t> </w:t>
      </w:r>
      <w:r>
        <w:rPr>
          <w:sz w:val="24"/>
        </w:rPr>
        <w:t>rispettoso</w:t>
      </w:r>
      <w:r>
        <w:rPr>
          <w:spacing w:val="-13"/>
          <w:sz w:val="24"/>
        </w:rPr>
        <w:t> </w:t>
      </w:r>
      <w:r>
        <w:rPr>
          <w:sz w:val="24"/>
        </w:rPr>
        <w:t>verso</w:t>
      </w:r>
      <w:r>
        <w:rPr>
          <w:spacing w:val="-9"/>
          <w:sz w:val="24"/>
        </w:rPr>
        <w:t> </w:t>
      </w:r>
      <w:r>
        <w:rPr>
          <w:sz w:val="24"/>
        </w:rPr>
        <w:t>persone,</w:t>
      </w:r>
      <w:r>
        <w:rPr>
          <w:spacing w:val="-14"/>
          <w:sz w:val="24"/>
        </w:rPr>
        <w:t> </w:t>
      </w:r>
      <w:r>
        <w:rPr>
          <w:sz w:val="24"/>
        </w:rPr>
        <w:t>ambienti</w:t>
      </w:r>
      <w:r>
        <w:rPr>
          <w:spacing w:val="-10"/>
          <w:sz w:val="24"/>
        </w:rPr>
        <w:t> </w:t>
      </w:r>
      <w:r>
        <w:rPr>
          <w:sz w:val="24"/>
        </w:rPr>
        <w:t>e</w:t>
      </w:r>
      <w:r>
        <w:rPr>
          <w:spacing w:val="-13"/>
          <w:sz w:val="24"/>
        </w:rPr>
        <w:t> </w:t>
      </w:r>
      <w:r>
        <w:rPr>
          <w:spacing w:val="-2"/>
          <w:sz w:val="24"/>
        </w:rPr>
        <w:t>beni.</w:t>
      </w:r>
    </w:p>
    <w:p>
      <w:pPr>
        <w:pStyle w:val="ListParagraph"/>
        <w:numPr>
          <w:ilvl w:val="3"/>
          <w:numId w:val="5"/>
        </w:numPr>
        <w:tabs>
          <w:tab w:pos="1523" w:val="left" w:leader="none"/>
        </w:tabs>
        <w:spacing w:line="240" w:lineRule="auto" w:before="43" w:after="0"/>
        <w:ind w:left="1523" w:right="0" w:hanging="580"/>
        <w:jc w:val="left"/>
        <w:rPr>
          <w:sz w:val="24"/>
        </w:rPr>
      </w:pPr>
      <w:r>
        <w:rPr>
          <w:sz w:val="24"/>
        </w:rPr>
        <w:t>Rispetto</w:t>
      </w:r>
      <w:r>
        <w:rPr>
          <w:spacing w:val="-4"/>
          <w:sz w:val="24"/>
        </w:rPr>
        <w:t> </w:t>
      </w:r>
      <w:r>
        <w:rPr>
          <w:sz w:val="24"/>
        </w:rPr>
        <w:t>rigoroso</w:t>
      </w:r>
      <w:r>
        <w:rPr>
          <w:spacing w:val="-4"/>
          <w:sz w:val="24"/>
        </w:rPr>
        <w:t> </w:t>
      </w:r>
      <w:r>
        <w:rPr>
          <w:sz w:val="24"/>
        </w:rPr>
        <w:t>dei regolamenti e</w:t>
      </w:r>
      <w:r>
        <w:rPr>
          <w:spacing w:val="-7"/>
          <w:sz w:val="24"/>
        </w:rPr>
        <w:t> </w:t>
      </w:r>
      <w:r>
        <w:rPr>
          <w:sz w:val="24"/>
        </w:rPr>
        <w:t>delle</w:t>
      </w:r>
      <w:r>
        <w:rPr>
          <w:spacing w:val="-5"/>
          <w:sz w:val="24"/>
        </w:rPr>
        <w:t> </w:t>
      </w:r>
      <w:r>
        <w:rPr>
          <w:sz w:val="24"/>
        </w:rPr>
        <w:t>norme</w:t>
      </w:r>
      <w:r>
        <w:rPr>
          <w:spacing w:val="-4"/>
          <w:sz w:val="24"/>
        </w:rPr>
        <w:t> </w:t>
      </w:r>
      <w:r>
        <w:rPr>
          <w:sz w:val="24"/>
        </w:rPr>
        <w:t>di</w:t>
      </w:r>
      <w:r>
        <w:rPr>
          <w:spacing w:val="-3"/>
          <w:sz w:val="24"/>
        </w:rPr>
        <w:t> </w:t>
      </w:r>
      <w:r>
        <w:rPr>
          <w:spacing w:val="-2"/>
          <w:sz w:val="24"/>
        </w:rPr>
        <w:t>sicurezza.</w:t>
      </w:r>
    </w:p>
    <w:p>
      <w:pPr>
        <w:pStyle w:val="ListParagraph"/>
        <w:numPr>
          <w:ilvl w:val="3"/>
          <w:numId w:val="5"/>
        </w:numPr>
        <w:tabs>
          <w:tab w:pos="1606" w:val="left" w:leader="none"/>
        </w:tabs>
        <w:spacing w:line="276" w:lineRule="auto" w:before="43" w:after="0"/>
        <w:ind w:left="943" w:right="765" w:firstLine="0"/>
        <w:jc w:val="both"/>
        <w:rPr>
          <w:sz w:val="24"/>
        </w:rPr>
      </w:pPr>
      <w:r>
        <w:rPr>
          <w:sz w:val="24"/>
        </w:rPr>
        <w:t>Non partecipa a più di una assenza massiva di classe o di istituto (scioperi, viaggi massivi di classe...) e ne scoraggia attivamente l’adesione, richiamando i compagni al rispetto del diritto allo </w:t>
      </w:r>
      <w:r>
        <w:rPr>
          <w:spacing w:val="-2"/>
          <w:sz w:val="24"/>
        </w:rPr>
        <w:t>studio.</w:t>
      </w:r>
    </w:p>
    <w:p>
      <w:pPr>
        <w:pStyle w:val="Heading3"/>
        <w:numPr>
          <w:ilvl w:val="2"/>
          <w:numId w:val="5"/>
        </w:numPr>
        <w:tabs>
          <w:tab w:pos="994" w:val="left" w:leader="none"/>
        </w:tabs>
        <w:spacing w:line="240" w:lineRule="auto" w:before="262" w:after="0"/>
        <w:ind w:left="994" w:right="0" w:hanging="291"/>
        <w:jc w:val="left"/>
      </w:pPr>
      <w:r>
        <w:rPr/>
        <w:t>Interesse</w:t>
      </w:r>
      <w:r>
        <w:rPr>
          <w:spacing w:val="-4"/>
        </w:rPr>
        <w:t> </w:t>
      </w:r>
      <w:r>
        <w:rPr/>
        <w:t>e</w:t>
      </w:r>
      <w:r>
        <w:rPr>
          <w:spacing w:val="-3"/>
        </w:rPr>
        <w:t> </w:t>
      </w:r>
      <w:r>
        <w:rPr>
          <w:spacing w:val="-2"/>
        </w:rPr>
        <w:t>partecipazione</w:t>
      </w:r>
    </w:p>
    <w:p>
      <w:pPr>
        <w:pStyle w:val="ListParagraph"/>
        <w:numPr>
          <w:ilvl w:val="3"/>
          <w:numId w:val="5"/>
        </w:numPr>
        <w:tabs>
          <w:tab w:pos="1527" w:val="left" w:leader="none"/>
        </w:tabs>
        <w:spacing w:line="240" w:lineRule="auto" w:before="43" w:after="0"/>
        <w:ind w:left="1527" w:right="0" w:hanging="584"/>
        <w:jc w:val="left"/>
        <w:rPr>
          <w:sz w:val="24"/>
        </w:rPr>
      </w:pPr>
      <w:r>
        <w:rPr>
          <w:sz w:val="24"/>
        </w:rPr>
        <w:t>Partecipazione</w:t>
      </w:r>
      <w:r>
        <w:rPr>
          <w:spacing w:val="-8"/>
          <w:sz w:val="24"/>
        </w:rPr>
        <w:t> </w:t>
      </w:r>
      <w:r>
        <w:rPr>
          <w:sz w:val="24"/>
        </w:rPr>
        <w:t>pienamente</w:t>
      </w:r>
      <w:r>
        <w:rPr>
          <w:spacing w:val="-2"/>
          <w:sz w:val="24"/>
        </w:rPr>
        <w:t> </w:t>
      </w:r>
      <w:r>
        <w:rPr>
          <w:sz w:val="24"/>
        </w:rPr>
        <w:t>attiva,</w:t>
      </w:r>
      <w:r>
        <w:rPr>
          <w:spacing w:val="-9"/>
          <w:sz w:val="24"/>
        </w:rPr>
        <w:t> </w:t>
      </w:r>
      <w:r>
        <w:rPr>
          <w:sz w:val="24"/>
        </w:rPr>
        <w:t>propositiva</w:t>
      </w:r>
      <w:r>
        <w:rPr>
          <w:spacing w:val="-2"/>
          <w:sz w:val="24"/>
        </w:rPr>
        <w:t> </w:t>
      </w:r>
      <w:r>
        <w:rPr>
          <w:sz w:val="24"/>
        </w:rPr>
        <w:t>e</w:t>
      </w:r>
      <w:r>
        <w:rPr>
          <w:spacing w:val="-6"/>
          <w:sz w:val="24"/>
        </w:rPr>
        <w:t> </w:t>
      </w:r>
      <w:r>
        <w:rPr>
          <w:sz w:val="24"/>
        </w:rPr>
        <w:t>costruttiva</w:t>
      </w:r>
      <w:r>
        <w:rPr>
          <w:spacing w:val="-6"/>
          <w:sz w:val="24"/>
        </w:rPr>
        <w:t> </w:t>
      </w:r>
      <w:r>
        <w:rPr>
          <w:sz w:val="24"/>
        </w:rPr>
        <w:t>alle</w:t>
      </w:r>
      <w:r>
        <w:rPr>
          <w:spacing w:val="-6"/>
          <w:sz w:val="24"/>
        </w:rPr>
        <w:t> </w:t>
      </w:r>
      <w:r>
        <w:rPr>
          <w:spacing w:val="-2"/>
          <w:sz w:val="24"/>
        </w:rPr>
        <w:t>lezioni.</w:t>
      </w:r>
    </w:p>
    <w:p>
      <w:pPr>
        <w:pStyle w:val="ListParagraph"/>
        <w:numPr>
          <w:ilvl w:val="3"/>
          <w:numId w:val="5"/>
        </w:numPr>
        <w:tabs>
          <w:tab w:pos="1527" w:val="left" w:leader="none"/>
        </w:tabs>
        <w:spacing w:line="240" w:lineRule="auto" w:before="43" w:after="0"/>
        <w:ind w:left="1527" w:right="0" w:hanging="584"/>
        <w:jc w:val="left"/>
        <w:rPr>
          <w:sz w:val="24"/>
        </w:rPr>
      </w:pPr>
      <w:r>
        <w:rPr>
          <w:sz w:val="24"/>
        </w:rPr>
        <w:t>Contributo</w:t>
      </w:r>
      <w:r>
        <w:rPr>
          <w:spacing w:val="-3"/>
          <w:sz w:val="24"/>
        </w:rPr>
        <w:t> </w:t>
      </w:r>
      <w:r>
        <w:rPr>
          <w:sz w:val="24"/>
        </w:rPr>
        <w:t>costante</w:t>
      </w:r>
      <w:r>
        <w:rPr>
          <w:spacing w:val="-6"/>
          <w:sz w:val="24"/>
        </w:rPr>
        <w:t> </w:t>
      </w:r>
      <w:r>
        <w:rPr>
          <w:sz w:val="24"/>
        </w:rPr>
        <w:t>al</w:t>
      </w:r>
      <w:r>
        <w:rPr>
          <w:spacing w:val="-6"/>
          <w:sz w:val="24"/>
        </w:rPr>
        <w:t> </w:t>
      </w:r>
      <w:r>
        <w:rPr>
          <w:sz w:val="24"/>
        </w:rPr>
        <w:t>clima</w:t>
      </w:r>
      <w:r>
        <w:rPr>
          <w:spacing w:val="-6"/>
          <w:sz w:val="24"/>
        </w:rPr>
        <w:t> </w:t>
      </w:r>
      <w:r>
        <w:rPr>
          <w:sz w:val="24"/>
        </w:rPr>
        <w:t>positivo</w:t>
      </w:r>
      <w:r>
        <w:rPr>
          <w:spacing w:val="-2"/>
          <w:sz w:val="24"/>
        </w:rPr>
        <w:t> </w:t>
      </w:r>
      <w:r>
        <w:rPr>
          <w:sz w:val="24"/>
        </w:rPr>
        <w:t>della</w:t>
      </w:r>
      <w:r>
        <w:rPr>
          <w:spacing w:val="-5"/>
          <w:sz w:val="24"/>
        </w:rPr>
        <w:t> </w:t>
      </w:r>
      <w:r>
        <w:rPr>
          <w:spacing w:val="-2"/>
          <w:sz w:val="24"/>
        </w:rPr>
        <w:t>classe.</w:t>
      </w:r>
    </w:p>
    <w:p>
      <w:pPr>
        <w:pStyle w:val="BodyText"/>
        <w:spacing w:before="14"/>
      </w:pPr>
    </w:p>
    <w:p>
      <w:pPr>
        <w:pStyle w:val="Heading3"/>
        <w:ind w:left="943" w:firstLine="0"/>
      </w:pPr>
      <w:r>
        <w:rPr>
          <w:b w:val="0"/>
        </w:rPr>
        <w:t>.</w:t>
      </w:r>
      <w:r>
        <w:rPr>
          <w:b w:val="0"/>
          <w:spacing w:val="-2"/>
        </w:rPr>
        <w:t> </w:t>
      </w:r>
      <w:r>
        <w:rPr/>
        <w:t>Frequenza, puntualità e</w:t>
      </w:r>
      <w:r>
        <w:rPr>
          <w:spacing w:val="-2"/>
        </w:rPr>
        <w:t> regolarità</w:t>
      </w:r>
    </w:p>
    <w:p>
      <w:pPr>
        <w:pStyle w:val="ListParagraph"/>
        <w:numPr>
          <w:ilvl w:val="3"/>
          <w:numId w:val="5"/>
        </w:numPr>
        <w:tabs>
          <w:tab w:pos="1522" w:val="left" w:leader="none"/>
        </w:tabs>
        <w:spacing w:line="240" w:lineRule="auto" w:before="43" w:after="0"/>
        <w:ind w:left="1522" w:right="0" w:hanging="579"/>
        <w:jc w:val="left"/>
        <w:rPr>
          <w:sz w:val="24"/>
        </w:rPr>
      </w:pPr>
      <w:r>
        <w:rPr>
          <w:sz w:val="24"/>
        </w:rPr>
        <w:t>Frequenza</w:t>
      </w:r>
      <w:r>
        <w:rPr>
          <w:spacing w:val="-3"/>
          <w:sz w:val="24"/>
        </w:rPr>
        <w:t> </w:t>
      </w:r>
      <w:r>
        <w:rPr>
          <w:sz w:val="24"/>
        </w:rPr>
        <w:t>completa</w:t>
      </w:r>
      <w:r>
        <w:rPr>
          <w:spacing w:val="-2"/>
          <w:sz w:val="24"/>
        </w:rPr>
        <w:t> </w:t>
      </w:r>
      <w:r>
        <w:rPr>
          <w:sz w:val="24"/>
        </w:rPr>
        <w:t>e</w:t>
      </w:r>
      <w:r>
        <w:rPr>
          <w:spacing w:val="-7"/>
          <w:sz w:val="24"/>
        </w:rPr>
        <w:t> </w:t>
      </w:r>
      <w:r>
        <w:rPr>
          <w:spacing w:val="-2"/>
          <w:sz w:val="24"/>
        </w:rPr>
        <w:t>regolare.</w:t>
      </w:r>
    </w:p>
    <w:p>
      <w:pPr>
        <w:pStyle w:val="ListParagraph"/>
        <w:numPr>
          <w:ilvl w:val="3"/>
          <w:numId w:val="5"/>
        </w:numPr>
        <w:tabs>
          <w:tab w:pos="1522" w:val="left" w:leader="none"/>
        </w:tabs>
        <w:spacing w:line="240" w:lineRule="auto" w:before="43" w:after="0"/>
        <w:ind w:left="1522" w:right="0" w:hanging="579"/>
        <w:jc w:val="left"/>
        <w:rPr>
          <w:sz w:val="24"/>
        </w:rPr>
      </w:pPr>
      <w:r>
        <w:rPr>
          <w:sz w:val="24"/>
        </w:rPr>
        <w:t>Assenza</w:t>
      </w:r>
      <w:r>
        <w:rPr>
          <w:spacing w:val="-8"/>
          <w:sz w:val="24"/>
        </w:rPr>
        <w:t> </w:t>
      </w:r>
      <w:r>
        <w:rPr>
          <w:sz w:val="24"/>
        </w:rPr>
        <w:t>di</w:t>
      </w:r>
      <w:r>
        <w:rPr>
          <w:spacing w:val="-1"/>
          <w:sz w:val="24"/>
        </w:rPr>
        <w:t> </w:t>
      </w:r>
      <w:r>
        <w:rPr>
          <w:sz w:val="24"/>
        </w:rPr>
        <w:t>ritardi</w:t>
      </w:r>
      <w:r>
        <w:rPr>
          <w:spacing w:val="-1"/>
          <w:sz w:val="24"/>
        </w:rPr>
        <w:t> </w:t>
      </w:r>
      <w:r>
        <w:rPr>
          <w:spacing w:val="-2"/>
          <w:sz w:val="24"/>
        </w:rPr>
        <w:t>reiterati.</w:t>
      </w:r>
    </w:p>
    <w:p>
      <w:pPr>
        <w:pStyle w:val="ListParagraph"/>
        <w:numPr>
          <w:ilvl w:val="3"/>
          <w:numId w:val="5"/>
        </w:numPr>
        <w:tabs>
          <w:tab w:pos="1522" w:val="left" w:leader="none"/>
        </w:tabs>
        <w:spacing w:line="240" w:lineRule="auto" w:before="43" w:after="0"/>
        <w:ind w:left="1522" w:right="0" w:hanging="579"/>
        <w:jc w:val="left"/>
        <w:rPr>
          <w:sz w:val="24"/>
        </w:rPr>
      </w:pPr>
      <w:r>
        <w:rPr>
          <w:sz w:val="24"/>
        </w:rPr>
        <w:t>Nessuna</w:t>
      </w:r>
      <w:r>
        <w:rPr>
          <w:spacing w:val="-6"/>
          <w:sz w:val="24"/>
        </w:rPr>
        <w:t> </w:t>
      </w:r>
      <w:r>
        <w:rPr>
          <w:sz w:val="24"/>
        </w:rPr>
        <w:t>assenza</w:t>
      </w:r>
      <w:r>
        <w:rPr>
          <w:spacing w:val="-6"/>
          <w:sz w:val="24"/>
        </w:rPr>
        <w:t> </w:t>
      </w:r>
      <w:r>
        <w:rPr>
          <w:spacing w:val="-2"/>
          <w:sz w:val="24"/>
        </w:rPr>
        <w:t>ingiustificata.</w:t>
      </w:r>
    </w:p>
    <w:p>
      <w:pPr>
        <w:pStyle w:val="BodyText"/>
        <w:spacing w:before="91"/>
      </w:pPr>
    </w:p>
    <w:p>
      <w:pPr>
        <w:pStyle w:val="Heading2"/>
      </w:pPr>
      <w:r>
        <w:rPr/>
        <w:t>VOTO</w:t>
      </w:r>
      <w:r>
        <w:rPr>
          <w:spacing w:val="1"/>
        </w:rPr>
        <w:t> </w:t>
      </w:r>
      <w:r>
        <w:rPr/>
        <w:t>9</w:t>
      </w:r>
      <w:r>
        <w:rPr>
          <w:spacing w:val="1"/>
        </w:rPr>
        <w:t> </w:t>
      </w:r>
      <w:r>
        <w:rPr/>
        <w:t>–</w:t>
      </w:r>
      <w:r>
        <w:rPr>
          <w:spacing w:val="-2"/>
        </w:rPr>
        <w:t> OTTIMO</w:t>
      </w:r>
    </w:p>
    <w:p>
      <w:pPr>
        <w:pStyle w:val="Heading3"/>
        <w:numPr>
          <w:ilvl w:val="0"/>
          <w:numId w:val="11"/>
        </w:numPr>
        <w:tabs>
          <w:tab w:pos="993" w:val="left" w:leader="none"/>
        </w:tabs>
        <w:spacing w:line="240" w:lineRule="auto" w:before="283" w:after="0"/>
        <w:ind w:left="993" w:right="0" w:hanging="290"/>
        <w:jc w:val="both"/>
      </w:pPr>
      <w:r>
        <w:rPr/>
        <w:t>Rispetto</w:t>
      </w:r>
      <w:r>
        <w:rPr>
          <w:spacing w:val="-3"/>
        </w:rPr>
        <w:t> </w:t>
      </w:r>
      <w:r>
        <w:rPr/>
        <w:t>delle</w:t>
      </w:r>
      <w:r>
        <w:rPr>
          <w:spacing w:val="-2"/>
        </w:rPr>
        <w:t> regole</w:t>
      </w:r>
    </w:p>
    <w:p>
      <w:pPr>
        <w:pStyle w:val="ListParagraph"/>
        <w:numPr>
          <w:ilvl w:val="1"/>
          <w:numId w:val="11"/>
        </w:numPr>
        <w:tabs>
          <w:tab w:pos="1521" w:val="left" w:leader="none"/>
        </w:tabs>
        <w:spacing w:line="240" w:lineRule="auto" w:before="43" w:after="0"/>
        <w:ind w:left="1521" w:right="0" w:hanging="578"/>
        <w:jc w:val="both"/>
        <w:rPr>
          <w:sz w:val="24"/>
        </w:rPr>
      </w:pPr>
      <w:r>
        <w:rPr>
          <w:sz w:val="24"/>
        </w:rPr>
        <w:t>Nessuna</w:t>
      </w:r>
      <w:r>
        <w:rPr>
          <w:spacing w:val="-3"/>
          <w:sz w:val="24"/>
        </w:rPr>
        <w:t> </w:t>
      </w:r>
      <w:r>
        <w:rPr>
          <w:sz w:val="24"/>
        </w:rPr>
        <w:t>nota</w:t>
      </w:r>
      <w:r>
        <w:rPr>
          <w:spacing w:val="-3"/>
          <w:sz w:val="24"/>
        </w:rPr>
        <w:t> </w:t>
      </w:r>
      <w:r>
        <w:rPr>
          <w:spacing w:val="-2"/>
          <w:sz w:val="24"/>
        </w:rPr>
        <w:t>disciplinare.</w:t>
      </w:r>
    </w:p>
    <w:p>
      <w:pPr>
        <w:pStyle w:val="ListParagraph"/>
        <w:numPr>
          <w:ilvl w:val="1"/>
          <w:numId w:val="11"/>
        </w:numPr>
        <w:tabs>
          <w:tab w:pos="1525" w:val="left" w:leader="none"/>
        </w:tabs>
        <w:spacing w:line="240" w:lineRule="auto" w:before="43" w:after="0"/>
        <w:ind w:left="1525" w:right="0" w:hanging="582"/>
        <w:jc w:val="both"/>
        <w:rPr>
          <w:sz w:val="24"/>
        </w:rPr>
      </w:pPr>
      <w:r>
        <w:rPr>
          <w:sz w:val="24"/>
        </w:rPr>
        <w:t>Comportamento</w:t>
      </w:r>
      <w:r>
        <w:rPr>
          <w:spacing w:val="-4"/>
          <w:sz w:val="24"/>
        </w:rPr>
        <w:t> </w:t>
      </w:r>
      <w:r>
        <w:rPr>
          <w:sz w:val="24"/>
        </w:rPr>
        <w:t>costantemente</w:t>
      </w:r>
      <w:r>
        <w:rPr>
          <w:spacing w:val="-9"/>
          <w:sz w:val="24"/>
        </w:rPr>
        <w:t> </w:t>
      </w:r>
      <w:r>
        <w:rPr>
          <w:sz w:val="24"/>
        </w:rPr>
        <w:t>corretto</w:t>
      </w:r>
      <w:r>
        <w:rPr>
          <w:spacing w:val="-4"/>
          <w:sz w:val="24"/>
        </w:rPr>
        <w:t> </w:t>
      </w:r>
      <w:r>
        <w:rPr>
          <w:sz w:val="24"/>
        </w:rPr>
        <w:t>e</w:t>
      </w:r>
      <w:r>
        <w:rPr>
          <w:spacing w:val="-7"/>
          <w:sz w:val="24"/>
        </w:rPr>
        <w:t> </w:t>
      </w:r>
      <w:r>
        <w:rPr>
          <w:spacing w:val="-2"/>
          <w:sz w:val="24"/>
        </w:rPr>
        <w:t>responsabile.</w:t>
      </w:r>
    </w:p>
    <w:p>
      <w:pPr>
        <w:pStyle w:val="ListParagraph"/>
        <w:numPr>
          <w:ilvl w:val="1"/>
          <w:numId w:val="11"/>
        </w:numPr>
        <w:tabs>
          <w:tab w:pos="1509" w:val="left" w:leader="none"/>
        </w:tabs>
        <w:spacing w:line="276" w:lineRule="auto" w:before="47" w:after="0"/>
        <w:ind w:left="943" w:right="765" w:firstLine="0"/>
        <w:jc w:val="both"/>
        <w:rPr>
          <w:sz w:val="24"/>
        </w:rPr>
      </w:pPr>
      <w:r>
        <w:rPr>
          <w:sz w:val="24"/>
        </w:rPr>
        <w:t>Non partecipa a più di due assenze massiva di classe o di istituto (scioperi, viaggi massivi di classe...) e ne scoraggia attivamente l’adesione, richiamando i compagni al rispetto del diritto allo </w:t>
      </w:r>
      <w:r>
        <w:rPr>
          <w:spacing w:val="-2"/>
          <w:sz w:val="24"/>
        </w:rPr>
        <w:t>studio.</w:t>
      </w:r>
    </w:p>
    <w:p>
      <w:pPr>
        <w:pStyle w:val="BodyText"/>
        <w:spacing w:before="41"/>
      </w:pPr>
    </w:p>
    <w:p>
      <w:pPr>
        <w:pStyle w:val="Heading3"/>
        <w:numPr>
          <w:ilvl w:val="0"/>
          <w:numId w:val="11"/>
        </w:numPr>
        <w:tabs>
          <w:tab w:pos="998" w:val="left" w:leader="none"/>
        </w:tabs>
        <w:spacing w:line="240" w:lineRule="auto" w:before="0" w:after="0"/>
        <w:ind w:left="998" w:right="0" w:hanging="295"/>
        <w:jc w:val="left"/>
      </w:pPr>
      <w:r>
        <w:rPr/>
        <w:t>Interesse</w:t>
      </w:r>
      <w:r>
        <w:rPr>
          <w:spacing w:val="-4"/>
        </w:rPr>
        <w:t> </w:t>
      </w:r>
      <w:r>
        <w:rPr/>
        <w:t>e</w:t>
      </w:r>
      <w:r>
        <w:rPr>
          <w:spacing w:val="-3"/>
        </w:rPr>
        <w:t> </w:t>
      </w:r>
      <w:r>
        <w:rPr>
          <w:spacing w:val="-2"/>
        </w:rPr>
        <w:t>partecipazione</w:t>
      </w:r>
    </w:p>
    <w:p>
      <w:pPr>
        <w:pStyle w:val="ListParagraph"/>
        <w:numPr>
          <w:ilvl w:val="1"/>
          <w:numId w:val="11"/>
        </w:numPr>
        <w:tabs>
          <w:tab w:pos="1525" w:val="left" w:leader="none"/>
        </w:tabs>
        <w:spacing w:line="240" w:lineRule="auto" w:before="47" w:after="0"/>
        <w:ind w:left="1525" w:right="0" w:hanging="582"/>
        <w:jc w:val="left"/>
        <w:rPr>
          <w:sz w:val="24"/>
        </w:rPr>
      </w:pPr>
      <w:r>
        <w:rPr>
          <w:sz w:val="24"/>
        </w:rPr>
        <w:t>Partecipazione</w:t>
      </w:r>
      <w:r>
        <w:rPr>
          <w:spacing w:val="-5"/>
          <w:sz w:val="24"/>
        </w:rPr>
        <w:t> </w:t>
      </w:r>
      <w:r>
        <w:rPr>
          <w:sz w:val="24"/>
        </w:rPr>
        <w:t>regolare,</w:t>
      </w:r>
      <w:r>
        <w:rPr>
          <w:spacing w:val="-7"/>
          <w:sz w:val="24"/>
        </w:rPr>
        <w:t> </w:t>
      </w:r>
      <w:r>
        <w:rPr>
          <w:sz w:val="24"/>
        </w:rPr>
        <w:t>attenta</w:t>
      </w:r>
      <w:r>
        <w:rPr>
          <w:spacing w:val="-2"/>
          <w:sz w:val="24"/>
        </w:rPr>
        <w:t> </w:t>
      </w:r>
      <w:r>
        <w:rPr>
          <w:sz w:val="24"/>
        </w:rPr>
        <w:t>e</w:t>
      </w:r>
      <w:r>
        <w:rPr>
          <w:spacing w:val="-7"/>
          <w:sz w:val="24"/>
        </w:rPr>
        <w:t> </w:t>
      </w:r>
      <w:r>
        <w:rPr>
          <w:sz w:val="24"/>
        </w:rPr>
        <w:t>collaborativa</w:t>
      </w:r>
      <w:r>
        <w:rPr>
          <w:spacing w:val="-2"/>
          <w:sz w:val="24"/>
        </w:rPr>
        <w:t> </w:t>
      </w:r>
      <w:r>
        <w:rPr>
          <w:sz w:val="24"/>
        </w:rPr>
        <w:t>alle</w:t>
      </w:r>
      <w:r>
        <w:rPr>
          <w:spacing w:val="-6"/>
          <w:sz w:val="24"/>
        </w:rPr>
        <w:t> </w:t>
      </w:r>
      <w:r>
        <w:rPr>
          <w:sz w:val="24"/>
        </w:rPr>
        <w:t>attività</w:t>
      </w:r>
      <w:r>
        <w:rPr>
          <w:spacing w:val="-6"/>
          <w:sz w:val="24"/>
        </w:rPr>
        <w:t> </w:t>
      </w:r>
      <w:r>
        <w:rPr>
          <w:spacing w:val="-2"/>
          <w:sz w:val="24"/>
        </w:rPr>
        <w:t>didattiche.</w:t>
      </w:r>
    </w:p>
    <w:p>
      <w:pPr>
        <w:pStyle w:val="ListParagraph"/>
        <w:numPr>
          <w:ilvl w:val="1"/>
          <w:numId w:val="11"/>
        </w:numPr>
        <w:tabs>
          <w:tab w:pos="1525" w:val="left" w:leader="none"/>
        </w:tabs>
        <w:spacing w:line="240" w:lineRule="auto" w:before="43" w:after="0"/>
        <w:ind w:left="1525" w:right="0" w:hanging="582"/>
        <w:jc w:val="left"/>
        <w:rPr>
          <w:sz w:val="24"/>
        </w:rPr>
      </w:pPr>
      <w:r>
        <w:rPr>
          <w:sz w:val="24"/>
        </w:rPr>
        <w:t>Contributo</w:t>
      </w:r>
      <w:r>
        <w:rPr>
          <w:spacing w:val="-2"/>
          <w:sz w:val="24"/>
        </w:rPr>
        <w:t> </w:t>
      </w:r>
      <w:r>
        <w:rPr>
          <w:sz w:val="24"/>
        </w:rPr>
        <w:t>positivo</w:t>
      </w:r>
      <w:r>
        <w:rPr>
          <w:spacing w:val="-6"/>
          <w:sz w:val="24"/>
        </w:rPr>
        <w:t> </w:t>
      </w:r>
      <w:r>
        <w:rPr>
          <w:sz w:val="24"/>
        </w:rPr>
        <w:t>alla</w:t>
      </w:r>
      <w:r>
        <w:rPr>
          <w:spacing w:val="-5"/>
          <w:sz w:val="24"/>
        </w:rPr>
        <w:t> </w:t>
      </w:r>
      <w:r>
        <w:rPr>
          <w:sz w:val="24"/>
        </w:rPr>
        <w:t>vita</w:t>
      </w:r>
      <w:r>
        <w:rPr>
          <w:spacing w:val="-6"/>
          <w:sz w:val="24"/>
        </w:rPr>
        <w:t> </w:t>
      </w:r>
      <w:r>
        <w:rPr>
          <w:sz w:val="24"/>
        </w:rPr>
        <w:t>della</w:t>
      </w:r>
      <w:r>
        <w:rPr>
          <w:spacing w:val="-1"/>
          <w:sz w:val="24"/>
        </w:rPr>
        <w:t> </w:t>
      </w:r>
      <w:r>
        <w:rPr>
          <w:spacing w:val="-2"/>
          <w:sz w:val="24"/>
        </w:rPr>
        <w:t>classe.</w:t>
      </w:r>
    </w:p>
    <w:p>
      <w:pPr>
        <w:pStyle w:val="BodyText"/>
        <w:spacing w:before="86"/>
      </w:pPr>
    </w:p>
    <w:p>
      <w:pPr>
        <w:pStyle w:val="Heading3"/>
        <w:numPr>
          <w:ilvl w:val="0"/>
          <w:numId w:val="11"/>
        </w:numPr>
        <w:tabs>
          <w:tab w:pos="942" w:val="left" w:leader="none"/>
        </w:tabs>
        <w:spacing w:line="240" w:lineRule="auto" w:before="0" w:after="0"/>
        <w:ind w:left="942" w:right="0" w:hanging="239"/>
        <w:jc w:val="left"/>
      </w:pPr>
      <w:r>
        <w:rPr/>
        <w:t>Frequenza,</w:t>
      </w:r>
      <w:r>
        <w:rPr>
          <w:spacing w:val="-1"/>
        </w:rPr>
        <w:t> </w:t>
      </w:r>
      <w:r>
        <w:rPr/>
        <w:t>puntualità</w:t>
      </w:r>
      <w:r>
        <w:rPr>
          <w:spacing w:val="-1"/>
        </w:rPr>
        <w:t> </w:t>
      </w:r>
      <w:r>
        <w:rPr/>
        <w:t>e</w:t>
      </w:r>
      <w:r>
        <w:rPr>
          <w:spacing w:val="-3"/>
        </w:rPr>
        <w:t> </w:t>
      </w:r>
      <w:r>
        <w:rPr>
          <w:spacing w:val="-2"/>
        </w:rPr>
        <w:t>regolarità</w:t>
      </w:r>
    </w:p>
    <w:p>
      <w:pPr>
        <w:pStyle w:val="ListParagraph"/>
        <w:numPr>
          <w:ilvl w:val="1"/>
          <w:numId w:val="11"/>
        </w:numPr>
        <w:tabs>
          <w:tab w:pos="1522" w:val="left" w:leader="none"/>
        </w:tabs>
        <w:spacing w:line="240" w:lineRule="auto" w:before="47" w:after="0"/>
        <w:ind w:left="1522" w:right="0" w:hanging="579"/>
        <w:jc w:val="left"/>
        <w:rPr>
          <w:sz w:val="24"/>
        </w:rPr>
      </w:pPr>
      <w:r>
        <w:rPr>
          <w:sz w:val="24"/>
        </w:rPr>
        <w:t>Frequenza</w:t>
      </w:r>
      <w:r>
        <w:rPr>
          <w:spacing w:val="-6"/>
          <w:sz w:val="24"/>
        </w:rPr>
        <w:t> </w:t>
      </w:r>
      <w:r>
        <w:rPr>
          <w:spacing w:val="-2"/>
          <w:sz w:val="24"/>
        </w:rPr>
        <w:t>regolare.</w:t>
      </w:r>
    </w:p>
    <w:p>
      <w:pPr>
        <w:pStyle w:val="ListParagraph"/>
        <w:numPr>
          <w:ilvl w:val="1"/>
          <w:numId w:val="11"/>
        </w:numPr>
        <w:tabs>
          <w:tab w:pos="1522" w:val="left" w:leader="none"/>
        </w:tabs>
        <w:spacing w:line="240" w:lineRule="auto" w:before="43" w:after="0"/>
        <w:ind w:left="1522" w:right="0" w:hanging="579"/>
        <w:jc w:val="left"/>
        <w:rPr>
          <w:sz w:val="24"/>
        </w:rPr>
      </w:pPr>
      <w:r>
        <w:rPr>
          <w:sz w:val="24"/>
        </w:rPr>
        <w:t>Nessun</w:t>
      </w:r>
      <w:r>
        <w:rPr>
          <w:spacing w:val="-4"/>
          <w:sz w:val="24"/>
        </w:rPr>
        <w:t> </w:t>
      </w:r>
      <w:r>
        <w:rPr>
          <w:sz w:val="24"/>
        </w:rPr>
        <w:t>ritardo</w:t>
      </w:r>
      <w:r>
        <w:rPr>
          <w:spacing w:val="-4"/>
          <w:sz w:val="24"/>
        </w:rPr>
        <w:t> </w:t>
      </w:r>
      <w:r>
        <w:rPr>
          <w:spacing w:val="-2"/>
          <w:sz w:val="24"/>
        </w:rPr>
        <w:t>sistematico.</w:t>
      </w:r>
    </w:p>
    <w:p>
      <w:pPr>
        <w:pStyle w:val="ListParagraph"/>
        <w:numPr>
          <w:ilvl w:val="1"/>
          <w:numId w:val="11"/>
        </w:numPr>
        <w:tabs>
          <w:tab w:pos="1522" w:val="left" w:leader="none"/>
        </w:tabs>
        <w:spacing w:line="240" w:lineRule="auto" w:before="44" w:after="0"/>
        <w:ind w:left="1522" w:right="0" w:hanging="579"/>
        <w:jc w:val="left"/>
        <w:rPr>
          <w:sz w:val="24"/>
        </w:rPr>
      </w:pPr>
      <w:r>
        <w:rPr>
          <w:sz w:val="24"/>
        </w:rPr>
        <w:t>Assenze</w:t>
      </w:r>
      <w:r>
        <w:rPr>
          <w:spacing w:val="-6"/>
          <w:sz w:val="24"/>
        </w:rPr>
        <w:t> </w:t>
      </w:r>
      <w:r>
        <w:rPr>
          <w:sz w:val="24"/>
        </w:rPr>
        <w:t>sempre</w:t>
      </w:r>
      <w:r>
        <w:rPr>
          <w:spacing w:val="-1"/>
          <w:sz w:val="24"/>
        </w:rPr>
        <w:t> </w:t>
      </w:r>
      <w:r>
        <w:rPr>
          <w:sz w:val="24"/>
        </w:rPr>
        <w:t>giustificate</w:t>
      </w:r>
      <w:r>
        <w:rPr>
          <w:spacing w:val="-7"/>
          <w:sz w:val="24"/>
        </w:rPr>
        <w:t> </w:t>
      </w:r>
      <w:r>
        <w:rPr>
          <w:sz w:val="24"/>
        </w:rPr>
        <w:t>nei</w:t>
      </w:r>
      <w:r>
        <w:rPr>
          <w:spacing w:val="-5"/>
          <w:sz w:val="24"/>
        </w:rPr>
        <w:t> </w:t>
      </w:r>
      <w:r>
        <w:rPr>
          <w:sz w:val="24"/>
        </w:rPr>
        <w:t>tempi</w:t>
      </w:r>
      <w:r>
        <w:rPr>
          <w:spacing w:val="-5"/>
          <w:sz w:val="24"/>
        </w:rPr>
        <w:t> </w:t>
      </w:r>
      <w:r>
        <w:rPr>
          <w:spacing w:val="-2"/>
          <w:sz w:val="24"/>
        </w:rPr>
        <w:t>previsti.</w:t>
      </w:r>
    </w:p>
    <w:p>
      <w:pPr>
        <w:pStyle w:val="BodyText"/>
        <w:spacing w:before="89"/>
      </w:pPr>
    </w:p>
    <w:p>
      <w:pPr>
        <w:pStyle w:val="Heading2"/>
        <w:spacing w:before="1"/>
      </w:pPr>
      <w:r>
        <w:rPr/>
        <w:t>VOTO</w:t>
      </w:r>
      <w:r>
        <w:rPr>
          <w:spacing w:val="-1"/>
        </w:rPr>
        <w:t> </w:t>
      </w:r>
      <w:r>
        <w:rPr/>
        <w:t>8</w:t>
      </w:r>
      <w:r>
        <w:rPr>
          <w:spacing w:val="1"/>
        </w:rPr>
        <w:t> </w:t>
      </w:r>
      <w:r>
        <w:rPr/>
        <w:t>–</w:t>
      </w:r>
      <w:r>
        <w:rPr>
          <w:spacing w:val="-2"/>
        </w:rPr>
        <w:t> </w:t>
      </w:r>
      <w:r>
        <w:rPr>
          <w:spacing w:val="-4"/>
        </w:rPr>
        <w:t>BUONO</w:t>
      </w:r>
    </w:p>
    <w:p>
      <w:pPr>
        <w:pStyle w:val="Heading2"/>
        <w:spacing w:after="0"/>
        <w:sectPr>
          <w:pgSz w:w="11910" w:h="16840"/>
          <w:pgMar w:header="0" w:footer="1704" w:top="1340" w:bottom="1900" w:left="425" w:right="141"/>
        </w:sectPr>
      </w:pPr>
    </w:p>
    <w:p>
      <w:pPr>
        <w:pStyle w:val="Heading3"/>
        <w:numPr>
          <w:ilvl w:val="0"/>
          <w:numId w:val="12"/>
        </w:numPr>
        <w:tabs>
          <w:tab w:pos="994" w:val="left" w:leader="none"/>
        </w:tabs>
        <w:spacing w:line="240" w:lineRule="auto" w:before="24" w:after="0"/>
        <w:ind w:left="994" w:right="0" w:hanging="291"/>
        <w:jc w:val="left"/>
      </w:pPr>
      <w:r>
        <w:rPr/>
        <w:t>Rispetto</w:t>
      </w:r>
      <w:r>
        <w:rPr>
          <w:spacing w:val="-3"/>
        </w:rPr>
        <w:t> </w:t>
      </w:r>
      <w:r>
        <w:rPr/>
        <w:t>delle</w:t>
      </w:r>
      <w:r>
        <w:rPr>
          <w:spacing w:val="-2"/>
        </w:rPr>
        <w:t> regole</w:t>
      </w:r>
    </w:p>
    <w:p>
      <w:pPr>
        <w:pStyle w:val="ListParagraph"/>
        <w:numPr>
          <w:ilvl w:val="1"/>
          <w:numId w:val="12"/>
        </w:numPr>
        <w:tabs>
          <w:tab w:pos="1545" w:val="left" w:leader="none"/>
        </w:tabs>
        <w:spacing w:line="240" w:lineRule="auto" w:before="43" w:after="0"/>
        <w:ind w:left="1545" w:right="0" w:hanging="602"/>
        <w:jc w:val="left"/>
        <w:rPr>
          <w:sz w:val="24"/>
        </w:rPr>
      </w:pPr>
      <w:r>
        <w:rPr>
          <w:sz w:val="24"/>
        </w:rPr>
        <w:t>Può</w:t>
      </w:r>
      <w:r>
        <w:rPr>
          <w:spacing w:val="-1"/>
          <w:sz w:val="24"/>
        </w:rPr>
        <w:t> </w:t>
      </w:r>
      <w:r>
        <w:rPr>
          <w:sz w:val="24"/>
        </w:rPr>
        <w:t>presentare</w:t>
      </w:r>
      <w:r>
        <w:rPr>
          <w:spacing w:val="-1"/>
          <w:sz w:val="24"/>
        </w:rPr>
        <w:t> </w:t>
      </w:r>
      <w:r>
        <w:rPr>
          <w:sz w:val="24"/>
        </w:rPr>
        <w:t>occasionali</w:t>
      </w:r>
      <w:r>
        <w:rPr>
          <w:spacing w:val="-1"/>
          <w:sz w:val="24"/>
        </w:rPr>
        <w:t> </w:t>
      </w:r>
      <w:r>
        <w:rPr>
          <w:sz w:val="24"/>
        </w:rPr>
        <w:t>note</w:t>
      </w:r>
      <w:r>
        <w:rPr>
          <w:spacing w:val="-1"/>
          <w:sz w:val="24"/>
        </w:rPr>
        <w:t> </w:t>
      </w:r>
      <w:r>
        <w:rPr>
          <w:sz w:val="24"/>
        </w:rPr>
        <w:t>disciplinari</w:t>
      </w:r>
      <w:r>
        <w:rPr>
          <w:spacing w:val="-1"/>
          <w:sz w:val="24"/>
        </w:rPr>
        <w:t> </w:t>
      </w:r>
      <w:r>
        <w:rPr>
          <w:sz w:val="24"/>
        </w:rPr>
        <w:t>non gravi,</w:t>
      </w:r>
      <w:r>
        <w:rPr>
          <w:spacing w:val="-1"/>
          <w:sz w:val="24"/>
        </w:rPr>
        <w:t> </w:t>
      </w:r>
      <w:r>
        <w:rPr>
          <w:sz w:val="24"/>
        </w:rPr>
        <w:t>non</w:t>
      </w:r>
      <w:r>
        <w:rPr>
          <w:spacing w:val="-1"/>
          <w:sz w:val="24"/>
        </w:rPr>
        <w:t> </w:t>
      </w:r>
      <w:r>
        <w:rPr>
          <w:sz w:val="24"/>
        </w:rPr>
        <w:t>reiterate</w:t>
      </w:r>
      <w:r>
        <w:rPr>
          <w:spacing w:val="-1"/>
          <w:sz w:val="24"/>
        </w:rPr>
        <w:t> </w:t>
      </w:r>
      <w:r>
        <w:rPr>
          <w:sz w:val="24"/>
        </w:rPr>
        <w:t>e</w:t>
      </w:r>
      <w:r>
        <w:rPr>
          <w:spacing w:val="-1"/>
          <w:sz w:val="24"/>
        </w:rPr>
        <w:t> </w:t>
      </w:r>
      <w:r>
        <w:rPr>
          <w:sz w:val="24"/>
        </w:rPr>
        <w:t>non</w:t>
      </w:r>
      <w:r>
        <w:rPr>
          <w:spacing w:val="-1"/>
          <w:sz w:val="24"/>
        </w:rPr>
        <w:t> </w:t>
      </w:r>
      <w:r>
        <w:rPr>
          <w:sz w:val="24"/>
        </w:rPr>
        <w:t>incidenti sul</w:t>
      </w:r>
      <w:r>
        <w:rPr>
          <w:spacing w:val="-1"/>
          <w:sz w:val="24"/>
        </w:rPr>
        <w:t> </w:t>
      </w:r>
      <w:r>
        <w:rPr>
          <w:spacing w:val="-2"/>
          <w:sz w:val="24"/>
        </w:rPr>
        <w:t>clima</w:t>
      </w:r>
    </w:p>
    <w:p>
      <w:pPr>
        <w:pStyle w:val="BodyText"/>
        <w:spacing w:before="43"/>
        <w:ind w:left="943"/>
      </w:pPr>
      <w:r>
        <w:rPr/>
        <w:t>della </w:t>
      </w:r>
      <w:r>
        <w:rPr>
          <w:spacing w:val="-2"/>
        </w:rPr>
        <w:t>classe.</w:t>
      </w:r>
    </w:p>
    <w:p>
      <w:pPr>
        <w:pStyle w:val="ListParagraph"/>
        <w:numPr>
          <w:ilvl w:val="1"/>
          <w:numId w:val="12"/>
        </w:numPr>
        <w:tabs>
          <w:tab w:pos="1525" w:val="left" w:leader="none"/>
        </w:tabs>
        <w:spacing w:line="240" w:lineRule="auto" w:before="47" w:after="0"/>
        <w:ind w:left="1525" w:right="0" w:hanging="582"/>
        <w:jc w:val="left"/>
        <w:rPr>
          <w:sz w:val="24"/>
        </w:rPr>
      </w:pPr>
      <w:r>
        <w:rPr>
          <w:sz w:val="24"/>
        </w:rPr>
        <w:t>Comportamento</w:t>
      </w:r>
      <w:r>
        <w:rPr>
          <w:spacing w:val="-9"/>
          <w:sz w:val="24"/>
        </w:rPr>
        <w:t> </w:t>
      </w:r>
      <w:r>
        <w:rPr>
          <w:sz w:val="24"/>
        </w:rPr>
        <w:t>complessivamente</w:t>
      </w:r>
      <w:r>
        <w:rPr>
          <w:spacing w:val="-13"/>
          <w:sz w:val="24"/>
        </w:rPr>
        <w:t> </w:t>
      </w:r>
      <w:r>
        <w:rPr>
          <w:spacing w:val="-2"/>
          <w:sz w:val="24"/>
        </w:rPr>
        <w:t>corretto.</w:t>
      </w:r>
    </w:p>
    <w:p>
      <w:pPr>
        <w:pStyle w:val="ListParagraph"/>
        <w:numPr>
          <w:ilvl w:val="1"/>
          <w:numId w:val="12"/>
        </w:numPr>
        <w:tabs>
          <w:tab w:pos="1525" w:val="left" w:leader="none"/>
        </w:tabs>
        <w:spacing w:line="240" w:lineRule="auto" w:before="43" w:after="0"/>
        <w:ind w:left="1525" w:right="0" w:hanging="582"/>
        <w:jc w:val="left"/>
        <w:rPr>
          <w:sz w:val="24"/>
        </w:rPr>
      </w:pPr>
      <w:r>
        <w:rPr>
          <w:sz w:val="24"/>
        </w:rPr>
        <w:t>Può</w:t>
      </w:r>
      <w:r>
        <w:rPr>
          <w:spacing w:val="-4"/>
          <w:sz w:val="24"/>
        </w:rPr>
        <w:t> </w:t>
      </w:r>
      <w:r>
        <w:rPr>
          <w:sz w:val="24"/>
        </w:rPr>
        <w:t>aver</w:t>
      </w:r>
      <w:r>
        <w:rPr>
          <w:spacing w:val="-4"/>
          <w:sz w:val="24"/>
        </w:rPr>
        <w:t> </w:t>
      </w:r>
      <w:r>
        <w:rPr>
          <w:sz w:val="24"/>
        </w:rPr>
        <w:t>partecipato</w:t>
      </w:r>
      <w:r>
        <w:rPr>
          <w:spacing w:val="-4"/>
          <w:sz w:val="24"/>
        </w:rPr>
        <w:t> </w:t>
      </w:r>
      <w:r>
        <w:rPr>
          <w:sz w:val="24"/>
        </w:rPr>
        <w:t>a</w:t>
      </w:r>
      <w:r>
        <w:rPr>
          <w:spacing w:val="-4"/>
          <w:sz w:val="24"/>
        </w:rPr>
        <w:t> </w:t>
      </w:r>
      <w:r>
        <w:rPr>
          <w:sz w:val="24"/>
        </w:rPr>
        <w:t>più</w:t>
      </w:r>
      <w:r>
        <w:rPr>
          <w:spacing w:val="-3"/>
          <w:sz w:val="24"/>
        </w:rPr>
        <w:t> </w:t>
      </w:r>
      <w:r>
        <w:rPr>
          <w:sz w:val="24"/>
        </w:rPr>
        <w:t>episodi</w:t>
      </w:r>
      <w:r>
        <w:rPr>
          <w:spacing w:val="-4"/>
          <w:sz w:val="24"/>
        </w:rPr>
        <w:t> </w:t>
      </w:r>
      <w:r>
        <w:rPr>
          <w:sz w:val="24"/>
        </w:rPr>
        <w:t>di</w:t>
      </w:r>
      <w:r>
        <w:rPr>
          <w:spacing w:val="-1"/>
          <w:sz w:val="24"/>
        </w:rPr>
        <w:t> </w:t>
      </w:r>
      <w:r>
        <w:rPr>
          <w:sz w:val="24"/>
        </w:rPr>
        <w:t>assenza</w:t>
      </w:r>
      <w:r>
        <w:rPr>
          <w:spacing w:val="-3"/>
          <w:sz w:val="24"/>
        </w:rPr>
        <w:t> </w:t>
      </w:r>
      <w:r>
        <w:rPr>
          <w:spacing w:val="-2"/>
          <w:sz w:val="24"/>
        </w:rPr>
        <w:t>massiva</w:t>
      </w:r>
    </w:p>
    <w:p>
      <w:pPr>
        <w:pStyle w:val="BodyText"/>
        <w:spacing w:before="10"/>
      </w:pPr>
    </w:p>
    <w:p>
      <w:pPr>
        <w:pStyle w:val="Heading3"/>
        <w:numPr>
          <w:ilvl w:val="0"/>
          <w:numId w:val="12"/>
        </w:numPr>
        <w:tabs>
          <w:tab w:pos="994" w:val="left" w:leader="none"/>
        </w:tabs>
        <w:spacing w:line="240" w:lineRule="auto" w:before="0" w:after="0"/>
        <w:ind w:left="994" w:right="0" w:hanging="291"/>
        <w:jc w:val="left"/>
      </w:pPr>
      <w:r>
        <w:rPr/>
        <w:t>Interesse</w:t>
      </w:r>
      <w:r>
        <w:rPr>
          <w:spacing w:val="-4"/>
        </w:rPr>
        <w:t> </w:t>
      </w:r>
      <w:r>
        <w:rPr/>
        <w:t>e</w:t>
      </w:r>
      <w:r>
        <w:rPr>
          <w:spacing w:val="-3"/>
        </w:rPr>
        <w:t> </w:t>
      </w:r>
      <w:r>
        <w:rPr>
          <w:spacing w:val="-2"/>
        </w:rPr>
        <w:t>partecipazione</w:t>
      </w:r>
    </w:p>
    <w:p>
      <w:pPr>
        <w:pStyle w:val="ListParagraph"/>
        <w:numPr>
          <w:ilvl w:val="1"/>
          <w:numId w:val="12"/>
        </w:numPr>
        <w:tabs>
          <w:tab w:pos="1525" w:val="left" w:leader="none"/>
        </w:tabs>
        <w:spacing w:line="240" w:lineRule="auto" w:before="43" w:after="0"/>
        <w:ind w:left="1525" w:right="0" w:hanging="582"/>
        <w:jc w:val="left"/>
        <w:rPr>
          <w:sz w:val="24"/>
        </w:rPr>
      </w:pPr>
      <w:r>
        <w:rPr>
          <w:sz w:val="24"/>
        </w:rPr>
        <w:t>Partecipazione</w:t>
      </w:r>
      <w:r>
        <w:rPr>
          <w:spacing w:val="-7"/>
          <w:sz w:val="24"/>
        </w:rPr>
        <w:t> </w:t>
      </w:r>
      <w:r>
        <w:rPr>
          <w:sz w:val="24"/>
        </w:rPr>
        <w:t>complessivamente</w:t>
      </w:r>
      <w:r>
        <w:rPr>
          <w:spacing w:val="-10"/>
          <w:sz w:val="24"/>
        </w:rPr>
        <w:t> </w:t>
      </w:r>
      <w:r>
        <w:rPr>
          <w:sz w:val="24"/>
        </w:rPr>
        <w:t>adeguata</w:t>
      </w:r>
      <w:r>
        <w:rPr>
          <w:spacing w:val="-8"/>
          <w:sz w:val="24"/>
        </w:rPr>
        <w:t> </w:t>
      </w:r>
      <w:r>
        <w:rPr>
          <w:sz w:val="24"/>
        </w:rPr>
        <w:t>alle</w:t>
      </w:r>
      <w:r>
        <w:rPr>
          <w:spacing w:val="-5"/>
          <w:sz w:val="24"/>
        </w:rPr>
        <w:t> </w:t>
      </w:r>
      <w:r>
        <w:rPr>
          <w:sz w:val="24"/>
        </w:rPr>
        <w:t>attività</w:t>
      </w:r>
      <w:r>
        <w:rPr>
          <w:spacing w:val="-8"/>
          <w:sz w:val="24"/>
        </w:rPr>
        <w:t> </w:t>
      </w:r>
      <w:r>
        <w:rPr>
          <w:spacing w:val="-2"/>
          <w:sz w:val="24"/>
        </w:rPr>
        <w:t>didattiche.</w:t>
      </w:r>
    </w:p>
    <w:p>
      <w:pPr>
        <w:pStyle w:val="ListParagraph"/>
        <w:numPr>
          <w:ilvl w:val="1"/>
          <w:numId w:val="12"/>
        </w:numPr>
        <w:tabs>
          <w:tab w:pos="1525" w:val="left" w:leader="none"/>
        </w:tabs>
        <w:spacing w:line="240" w:lineRule="auto" w:before="47" w:after="0"/>
        <w:ind w:left="1525" w:right="0" w:hanging="582"/>
        <w:jc w:val="left"/>
        <w:rPr>
          <w:sz w:val="24"/>
        </w:rPr>
      </w:pPr>
      <w:r>
        <w:rPr>
          <w:sz w:val="24"/>
        </w:rPr>
        <w:t>Collaborazione</w:t>
      </w:r>
      <w:r>
        <w:rPr>
          <w:spacing w:val="-4"/>
          <w:sz w:val="24"/>
        </w:rPr>
        <w:t> </w:t>
      </w:r>
      <w:r>
        <w:rPr>
          <w:sz w:val="24"/>
        </w:rPr>
        <w:t>corretta,</w:t>
      </w:r>
      <w:r>
        <w:rPr>
          <w:spacing w:val="-8"/>
          <w:sz w:val="24"/>
        </w:rPr>
        <w:t> </w:t>
      </w:r>
      <w:r>
        <w:rPr>
          <w:sz w:val="24"/>
        </w:rPr>
        <w:t>soprattutto</w:t>
      </w:r>
      <w:r>
        <w:rPr>
          <w:spacing w:val="-3"/>
          <w:sz w:val="24"/>
        </w:rPr>
        <w:t> </w:t>
      </w:r>
      <w:r>
        <w:rPr>
          <w:sz w:val="24"/>
        </w:rPr>
        <w:t>se</w:t>
      </w:r>
      <w:r>
        <w:rPr>
          <w:spacing w:val="-8"/>
          <w:sz w:val="24"/>
        </w:rPr>
        <w:t> </w:t>
      </w:r>
      <w:r>
        <w:rPr>
          <w:spacing w:val="-2"/>
          <w:sz w:val="24"/>
        </w:rPr>
        <w:t>sollecitato.</w:t>
      </w:r>
    </w:p>
    <w:p>
      <w:pPr>
        <w:pStyle w:val="BodyText"/>
        <w:spacing w:before="86"/>
      </w:pPr>
    </w:p>
    <w:p>
      <w:pPr>
        <w:pStyle w:val="Heading3"/>
        <w:numPr>
          <w:ilvl w:val="0"/>
          <w:numId w:val="12"/>
        </w:numPr>
        <w:tabs>
          <w:tab w:pos="994" w:val="left" w:leader="none"/>
        </w:tabs>
        <w:spacing w:line="240" w:lineRule="auto" w:before="0" w:after="0"/>
        <w:ind w:left="994" w:right="0" w:hanging="291"/>
        <w:jc w:val="left"/>
      </w:pPr>
      <w:r>
        <w:rPr/>
        <w:t>Frequenza,</w:t>
      </w:r>
      <w:r>
        <w:rPr>
          <w:spacing w:val="-1"/>
        </w:rPr>
        <w:t> </w:t>
      </w:r>
      <w:r>
        <w:rPr/>
        <w:t>puntualità</w:t>
      </w:r>
      <w:r>
        <w:rPr>
          <w:spacing w:val="-1"/>
        </w:rPr>
        <w:t> </w:t>
      </w:r>
      <w:r>
        <w:rPr/>
        <w:t>e</w:t>
      </w:r>
      <w:r>
        <w:rPr>
          <w:spacing w:val="-7"/>
        </w:rPr>
        <w:t> </w:t>
      </w:r>
      <w:r>
        <w:rPr>
          <w:spacing w:val="-2"/>
        </w:rPr>
        <w:t>regolarità</w:t>
      </w:r>
    </w:p>
    <w:p>
      <w:pPr>
        <w:pStyle w:val="ListParagraph"/>
        <w:numPr>
          <w:ilvl w:val="1"/>
          <w:numId w:val="12"/>
        </w:numPr>
        <w:tabs>
          <w:tab w:pos="1522" w:val="left" w:leader="none"/>
        </w:tabs>
        <w:spacing w:line="240" w:lineRule="auto" w:before="44" w:after="0"/>
        <w:ind w:left="1522" w:right="0" w:hanging="579"/>
        <w:jc w:val="left"/>
        <w:rPr>
          <w:sz w:val="24"/>
        </w:rPr>
      </w:pPr>
      <w:r>
        <w:rPr>
          <w:sz w:val="24"/>
        </w:rPr>
        <w:t>Frequenza</w:t>
      </w:r>
      <w:r>
        <w:rPr>
          <w:spacing w:val="-4"/>
          <w:sz w:val="24"/>
        </w:rPr>
        <w:t> </w:t>
      </w:r>
      <w:r>
        <w:rPr>
          <w:sz w:val="24"/>
        </w:rPr>
        <w:t>generalmente</w:t>
      </w:r>
      <w:r>
        <w:rPr>
          <w:spacing w:val="-8"/>
          <w:sz w:val="24"/>
        </w:rPr>
        <w:t> </w:t>
      </w:r>
      <w:r>
        <w:rPr>
          <w:spacing w:val="-2"/>
          <w:sz w:val="24"/>
        </w:rPr>
        <w:t>regolare.</w:t>
      </w:r>
    </w:p>
    <w:p>
      <w:pPr>
        <w:pStyle w:val="ListParagraph"/>
        <w:numPr>
          <w:ilvl w:val="1"/>
          <w:numId w:val="12"/>
        </w:numPr>
        <w:tabs>
          <w:tab w:pos="1522" w:val="left" w:leader="none"/>
        </w:tabs>
        <w:spacing w:line="240" w:lineRule="auto" w:before="47" w:after="0"/>
        <w:ind w:left="1522" w:right="0" w:hanging="579"/>
        <w:jc w:val="left"/>
        <w:rPr>
          <w:sz w:val="24"/>
        </w:rPr>
      </w:pPr>
      <w:r>
        <w:rPr>
          <w:sz w:val="24"/>
        </w:rPr>
        <w:t>Alcuni</w:t>
      </w:r>
      <w:r>
        <w:rPr>
          <w:spacing w:val="-3"/>
          <w:sz w:val="24"/>
        </w:rPr>
        <w:t> </w:t>
      </w:r>
      <w:r>
        <w:rPr>
          <w:sz w:val="24"/>
        </w:rPr>
        <w:t>ritardi</w:t>
      </w:r>
      <w:r>
        <w:rPr>
          <w:spacing w:val="-4"/>
          <w:sz w:val="24"/>
        </w:rPr>
        <w:t> </w:t>
      </w:r>
      <w:r>
        <w:rPr>
          <w:sz w:val="24"/>
        </w:rPr>
        <w:t>non</w:t>
      </w:r>
      <w:r>
        <w:rPr>
          <w:spacing w:val="-3"/>
          <w:sz w:val="24"/>
        </w:rPr>
        <w:t> </w:t>
      </w:r>
      <w:r>
        <w:rPr>
          <w:sz w:val="24"/>
        </w:rPr>
        <w:t>sistematici</w:t>
      </w:r>
      <w:r>
        <w:rPr>
          <w:spacing w:val="-4"/>
          <w:sz w:val="24"/>
        </w:rPr>
        <w:t> </w:t>
      </w:r>
      <w:r>
        <w:rPr>
          <w:sz w:val="24"/>
        </w:rPr>
        <w:t>né</w:t>
      </w:r>
      <w:r>
        <w:rPr>
          <w:spacing w:val="-5"/>
          <w:sz w:val="24"/>
        </w:rPr>
        <w:t> </w:t>
      </w:r>
      <w:r>
        <w:rPr>
          <w:spacing w:val="-2"/>
          <w:sz w:val="24"/>
        </w:rPr>
        <w:t>reiterati.</w:t>
      </w:r>
    </w:p>
    <w:p>
      <w:pPr>
        <w:pStyle w:val="ListParagraph"/>
        <w:numPr>
          <w:ilvl w:val="1"/>
          <w:numId w:val="12"/>
        </w:numPr>
        <w:tabs>
          <w:tab w:pos="1522" w:val="left" w:leader="none"/>
        </w:tabs>
        <w:spacing w:line="240" w:lineRule="auto" w:before="43" w:after="0"/>
        <w:ind w:left="1522" w:right="0" w:hanging="579"/>
        <w:jc w:val="left"/>
        <w:rPr>
          <w:sz w:val="24"/>
        </w:rPr>
      </w:pPr>
      <w:r>
        <w:rPr>
          <w:sz w:val="24"/>
        </w:rPr>
        <w:t>Assenze</w:t>
      </w:r>
      <w:r>
        <w:rPr>
          <w:spacing w:val="-2"/>
          <w:sz w:val="24"/>
        </w:rPr>
        <w:t> </w:t>
      </w:r>
      <w:r>
        <w:rPr>
          <w:sz w:val="24"/>
        </w:rPr>
        <w:t>giustificate</w:t>
      </w:r>
      <w:r>
        <w:rPr>
          <w:spacing w:val="-6"/>
          <w:sz w:val="24"/>
        </w:rPr>
        <w:t> </w:t>
      </w:r>
      <w:r>
        <w:rPr>
          <w:sz w:val="24"/>
        </w:rPr>
        <w:t>quasi</w:t>
      </w:r>
      <w:r>
        <w:rPr>
          <w:spacing w:val="-6"/>
          <w:sz w:val="24"/>
        </w:rPr>
        <w:t> </w:t>
      </w:r>
      <w:r>
        <w:rPr>
          <w:sz w:val="24"/>
        </w:rPr>
        <w:t>sempre</w:t>
      </w:r>
      <w:r>
        <w:rPr>
          <w:spacing w:val="-5"/>
          <w:sz w:val="24"/>
        </w:rPr>
        <w:t> </w:t>
      </w:r>
      <w:r>
        <w:rPr>
          <w:sz w:val="24"/>
        </w:rPr>
        <w:t>nei</w:t>
      </w:r>
      <w:r>
        <w:rPr>
          <w:spacing w:val="-1"/>
          <w:sz w:val="24"/>
        </w:rPr>
        <w:t> </w:t>
      </w:r>
      <w:r>
        <w:rPr>
          <w:spacing w:val="-2"/>
          <w:sz w:val="24"/>
        </w:rPr>
        <w:t>tempi.</w:t>
      </w:r>
    </w:p>
    <w:p>
      <w:pPr>
        <w:pStyle w:val="BodyText"/>
        <w:spacing w:before="86"/>
      </w:pPr>
    </w:p>
    <w:p>
      <w:pPr>
        <w:pStyle w:val="Heading2"/>
      </w:pPr>
      <w:r>
        <w:rPr/>
        <w:t>VOTO</w:t>
      </w:r>
      <w:r>
        <w:rPr>
          <w:spacing w:val="1"/>
        </w:rPr>
        <w:t> </w:t>
      </w:r>
      <w:r>
        <w:rPr/>
        <w:t>7</w:t>
      </w:r>
      <w:r>
        <w:rPr>
          <w:spacing w:val="1"/>
        </w:rPr>
        <w:t> </w:t>
      </w:r>
      <w:r>
        <w:rPr/>
        <w:t>–</w:t>
      </w:r>
      <w:r>
        <w:rPr>
          <w:spacing w:val="-2"/>
        </w:rPr>
        <w:t> SUFFICIENTE</w:t>
      </w:r>
    </w:p>
    <w:p>
      <w:pPr>
        <w:pStyle w:val="Heading3"/>
        <w:numPr>
          <w:ilvl w:val="0"/>
          <w:numId w:val="13"/>
        </w:numPr>
        <w:tabs>
          <w:tab w:pos="994" w:val="left" w:leader="none"/>
        </w:tabs>
        <w:spacing w:line="240" w:lineRule="auto" w:before="283" w:after="0"/>
        <w:ind w:left="994" w:right="0" w:hanging="291"/>
        <w:jc w:val="left"/>
      </w:pPr>
      <w:r>
        <w:rPr/>
        <w:t>Rispetto</w:t>
      </w:r>
      <w:r>
        <w:rPr>
          <w:spacing w:val="-3"/>
        </w:rPr>
        <w:t> </w:t>
      </w:r>
      <w:r>
        <w:rPr/>
        <w:t>delle</w:t>
      </w:r>
      <w:r>
        <w:rPr>
          <w:spacing w:val="-2"/>
        </w:rPr>
        <w:t> regole</w:t>
      </w:r>
    </w:p>
    <w:p>
      <w:pPr>
        <w:pStyle w:val="ListParagraph"/>
        <w:numPr>
          <w:ilvl w:val="1"/>
          <w:numId w:val="13"/>
        </w:numPr>
        <w:tabs>
          <w:tab w:pos="1675" w:val="left" w:leader="none"/>
        </w:tabs>
        <w:spacing w:line="240" w:lineRule="auto" w:before="47" w:after="0"/>
        <w:ind w:left="1675" w:right="0" w:hanging="732"/>
        <w:jc w:val="left"/>
        <w:rPr>
          <w:sz w:val="24"/>
        </w:rPr>
      </w:pPr>
      <w:r>
        <w:rPr>
          <w:sz w:val="24"/>
        </w:rPr>
        <w:t>Infrazioni</w:t>
      </w:r>
      <w:r>
        <w:rPr>
          <w:spacing w:val="-5"/>
          <w:sz w:val="24"/>
        </w:rPr>
        <w:t> </w:t>
      </w:r>
      <w:r>
        <w:rPr>
          <w:sz w:val="24"/>
        </w:rPr>
        <w:t>non gravi</w:t>
      </w:r>
      <w:r>
        <w:rPr>
          <w:spacing w:val="-6"/>
          <w:sz w:val="24"/>
        </w:rPr>
        <w:t> </w:t>
      </w:r>
      <w:r>
        <w:rPr>
          <w:sz w:val="24"/>
        </w:rPr>
        <w:t>e/o</w:t>
      </w:r>
      <w:r>
        <w:rPr>
          <w:spacing w:val="-5"/>
          <w:sz w:val="24"/>
        </w:rPr>
        <w:t> </w:t>
      </w:r>
      <w:r>
        <w:rPr>
          <w:sz w:val="24"/>
        </w:rPr>
        <w:t>note</w:t>
      </w:r>
      <w:r>
        <w:rPr>
          <w:spacing w:val="-6"/>
          <w:sz w:val="24"/>
        </w:rPr>
        <w:t> </w:t>
      </w:r>
      <w:r>
        <w:rPr>
          <w:sz w:val="24"/>
        </w:rPr>
        <w:t>disciplinari</w:t>
      </w:r>
      <w:r>
        <w:rPr>
          <w:spacing w:val="-4"/>
          <w:sz w:val="24"/>
        </w:rPr>
        <w:t> </w:t>
      </w:r>
      <w:r>
        <w:rPr>
          <w:spacing w:val="-2"/>
          <w:sz w:val="24"/>
        </w:rPr>
        <w:t>ripetute.</w:t>
      </w:r>
    </w:p>
    <w:p>
      <w:pPr>
        <w:pStyle w:val="ListParagraph"/>
        <w:numPr>
          <w:ilvl w:val="1"/>
          <w:numId w:val="13"/>
        </w:numPr>
        <w:tabs>
          <w:tab w:pos="1675" w:val="left" w:leader="none"/>
        </w:tabs>
        <w:spacing w:line="240" w:lineRule="auto" w:before="44" w:after="0"/>
        <w:ind w:left="1675" w:right="0" w:hanging="732"/>
        <w:jc w:val="left"/>
        <w:rPr>
          <w:sz w:val="24"/>
        </w:rPr>
      </w:pPr>
      <w:r>
        <w:rPr>
          <w:sz w:val="24"/>
        </w:rPr>
        <w:t>Comportamenti</w:t>
      </w:r>
      <w:r>
        <w:rPr>
          <w:spacing w:val="-8"/>
          <w:sz w:val="24"/>
        </w:rPr>
        <w:t> </w:t>
      </w:r>
      <w:r>
        <w:rPr>
          <w:sz w:val="24"/>
        </w:rPr>
        <w:t>che</w:t>
      </w:r>
      <w:r>
        <w:rPr>
          <w:spacing w:val="-7"/>
          <w:sz w:val="24"/>
        </w:rPr>
        <w:t> </w:t>
      </w:r>
      <w:r>
        <w:rPr>
          <w:sz w:val="24"/>
        </w:rPr>
        <w:t>richiedono</w:t>
      </w:r>
      <w:r>
        <w:rPr>
          <w:spacing w:val="-3"/>
          <w:sz w:val="24"/>
        </w:rPr>
        <w:t> </w:t>
      </w:r>
      <w:r>
        <w:rPr>
          <w:sz w:val="24"/>
        </w:rPr>
        <w:t>richiami</w:t>
      </w:r>
      <w:r>
        <w:rPr>
          <w:spacing w:val="-3"/>
          <w:sz w:val="24"/>
        </w:rPr>
        <w:t> </w:t>
      </w:r>
      <w:r>
        <w:rPr>
          <w:spacing w:val="-2"/>
          <w:sz w:val="24"/>
        </w:rPr>
        <w:t>frequenti.</w:t>
      </w:r>
    </w:p>
    <w:p>
      <w:pPr>
        <w:pStyle w:val="BodyText"/>
        <w:spacing w:before="86"/>
      </w:pPr>
    </w:p>
    <w:p>
      <w:pPr>
        <w:pStyle w:val="ListParagraph"/>
        <w:numPr>
          <w:ilvl w:val="1"/>
          <w:numId w:val="13"/>
        </w:numPr>
        <w:tabs>
          <w:tab w:pos="1306" w:val="left" w:leader="none"/>
        </w:tabs>
        <w:spacing w:line="240" w:lineRule="auto" w:before="0" w:after="0"/>
        <w:ind w:left="1306" w:right="0" w:hanging="363"/>
        <w:jc w:val="left"/>
        <w:rPr>
          <w:sz w:val="24"/>
        </w:rPr>
      </w:pPr>
      <w:r>
        <w:rPr>
          <w:sz w:val="24"/>
        </w:rPr>
        <w:t>Episodi</w:t>
      </w:r>
      <w:r>
        <w:rPr>
          <w:spacing w:val="-5"/>
          <w:sz w:val="24"/>
        </w:rPr>
        <w:t> </w:t>
      </w:r>
      <w:r>
        <w:rPr>
          <w:sz w:val="24"/>
        </w:rPr>
        <w:t>di</w:t>
      </w:r>
      <w:r>
        <w:rPr>
          <w:spacing w:val="-2"/>
          <w:sz w:val="24"/>
        </w:rPr>
        <w:t> </w:t>
      </w:r>
      <w:r>
        <w:rPr>
          <w:sz w:val="24"/>
        </w:rPr>
        <w:t>assenza</w:t>
      </w:r>
      <w:r>
        <w:rPr>
          <w:spacing w:val="-3"/>
          <w:sz w:val="24"/>
        </w:rPr>
        <w:t> </w:t>
      </w:r>
      <w:r>
        <w:rPr>
          <w:sz w:val="24"/>
        </w:rPr>
        <w:t>massiva</w:t>
      </w:r>
      <w:r>
        <w:rPr>
          <w:spacing w:val="-2"/>
          <w:sz w:val="24"/>
        </w:rPr>
        <w:t> ricorrenti.</w:t>
      </w:r>
    </w:p>
    <w:p>
      <w:pPr>
        <w:pStyle w:val="Heading3"/>
        <w:numPr>
          <w:ilvl w:val="0"/>
          <w:numId w:val="13"/>
        </w:numPr>
        <w:tabs>
          <w:tab w:pos="994" w:val="left" w:leader="none"/>
        </w:tabs>
        <w:spacing w:line="240" w:lineRule="auto" w:before="47" w:after="0"/>
        <w:ind w:left="994" w:right="0" w:hanging="291"/>
        <w:jc w:val="left"/>
      </w:pPr>
      <w:r>
        <w:rPr/>
        <w:t>Interesse</w:t>
      </w:r>
      <w:r>
        <w:rPr>
          <w:spacing w:val="-4"/>
        </w:rPr>
        <w:t> </w:t>
      </w:r>
      <w:r>
        <w:rPr/>
        <w:t>e</w:t>
      </w:r>
      <w:r>
        <w:rPr>
          <w:spacing w:val="-3"/>
        </w:rPr>
        <w:t> </w:t>
      </w:r>
      <w:r>
        <w:rPr>
          <w:spacing w:val="-2"/>
        </w:rPr>
        <w:t>partecipazione</w:t>
      </w:r>
    </w:p>
    <w:p>
      <w:pPr>
        <w:pStyle w:val="ListParagraph"/>
        <w:numPr>
          <w:ilvl w:val="1"/>
          <w:numId w:val="13"/>
        </w:numPr>
        <w:tabs>
          <w:tab w:pos="1306" w:val="left" w:leader="none"/>
        </w:tabs>
        <w:spacing w:line="240" w:lineRule="auto" w:before="43" w:after="0"/>
        <w:ind w:left="1306" w:right="0" w:hanging="363"/>
        <w:jc w:val="left"/>
        <w:rPr>
          <w:sz w:val="24"/>
        </w:rPr>
      </w:pPr>
      <w:r>
        <w:rPr>
          <w:sz w:val="24"/>
        </w:rPr>
        <w:t>Partecipazione</w:t>
      </w:r>
      <w:r>
        <w:rPr>
          <w:spacing w:val="-5"/>
          <w:sz w:val="24"/>
        </w:rPr>
        <w:t> </w:t>
      </w:r>
      <w:r>
        <w:rPr>
          <w:sz w:val="24"/>
        </w:rPr>
        <w:t>discontinua</w:t>
      </w:r>
      <w:r>
        <w:rPr>
          <w:spacing w:val="-5"/>
          <w:sz w:val="24"/>
        </w:rPr>
        <w:t> </w:t>
      </w:r>
      <w:r>
        <w:rPr>
          <w:sz w:val="24"/>
        </w:rPr>
        <w:t>e</w:t>
      </w:r>
      <w:r>
        <w:rPr>
          <w:spacing w:val="-5"/>
          <w:sz w:val="24"/>
        </w:rPr>
        <w:t> </w:t>
      </w:r>
      <w:r>
        <w:rPr>
          <w:sz w:val="24"/>
        </w:rPr>
        <w:t>non</w:t>
      </w:r>
      <w:r>
        <w:rPr>
          <w:spacing w:val="-4"/>
          <w:sz w:val="24"/>
        </w:rPr>
        <w:t> </w:t>
      </w:r>
      <w:r>
        <w:rPr>
          <w:sz w:val="24"/>
        </w:rPr>
        <w:t>sempre </w:t>
      </w:r>
      <w:r>
        <w:rPr>
          <w:spacing w:val="-2"/>
          <w:sz w:val="24"/>
        </w:rPr>
        <w:t>adeguata.</w:t>
      </w:r>
    </w:p>
    <w:p>
      <w:pPr>
        <w:pStyle w:val="ListParagraph"/>
        <w:numPr>
          <w:ilvl w:val="1"/>
          <w:numId w:val="13"/>
        </w:numPr>
        <w:tabs>
          <w:tab w:pos="1675" w:val="left" w:leader="none"/>
        </w:tabs>
        <w:spacing w:line="240" w:lineRule="auto" w:before="43" w:after="0"/>
        <w:ind w:left="1675" w:right="0" w:hanging="732"/>
        <w:jc w:val="left"/>
        <w:rPr>
          <w:sz w:val="24"/>
        </w:rPr>
      </w:pPr>
      <w:r>
        <w:rPr>
          <w:sz w:val="24"/>
        </w:rPr>
        <w:t>Collaborazione</w:t>
      </w:r>
      <w:r>
        <w:rPr>
          <w:spacing w:val="-2"/>
          <w:sz w:val="24"/>
        </w:rPr>
        <w:t> </w:t>
      </w:r>
      <w:r>
        <w:rPr>
          <w:sz w:val="24"/>
        </w:rPr>
        <w:t>irregolare,</w:t>
      </w:r>
      <w:r>
        <w:rPr>
          <w:spacing w:val="-5"/>
          <w:sz w:val="24"/>
        </w:rPr>
        <w:t> </w:t>
      </w:r>
      <w:r>
        <w:rPr>
          <w:sz w:val="24"/>
        </w:rPr>
        <w:t>spesso</w:t>
      </w:r>
      <w:r>
        <w:rPr>
          <w:spacing w:val="-5"/>
          <w:sz w:val="24"/>
        </w:rPr>
        <w:t> </w:t>
      </w:r>
      <w:r>
        <w:rPr>
          <w:sz w:val="24"/>
        </w:rPr>
        <w:t>solo</w:t>
      </w:r>
      <w:r>
        <w:rPr>
          <w:spacing w:val="-5"/>
          <w:sz w:val="24"/>
        </w:rPr>
        <w:t> </w:t>
      </w:r>
      <w:r>
        <w:rPr>
          <w:sz w:val="24"/>
        </w:rPr>
        <w:t>su</w:t>
      </w:r>
      <w:r>
        <w:rPr>
          <w:spacing w:val="-4"/>
          <w:sz w:val="24"/>
        </w:rPr>
        <w:t> </w:t>
      </w:r>
      <w:r>
        <w:rPr>
          <w:spacing w:val="-2"/>
          <w:sz w:val="24"/>
        </w:rPr>
        <w:t>sollecitazione.</w:t>
      </w:r>
    </w:p>
    <w:p>
      <w:pPr>
        <w:pStyle w:val="BodyText"/>
        <w:spacing w:before="86"/>
      </w:pPr>
    </w:p>
    <w:p>
      <w:pPr>
        <w:pStyle w:val="Heading3"/>
        <w:numPr>
          <w:ilvl w:val="0"/>
          <w:numId w:val="13"/>
        </w:numPr>
        <w:tabs>
          <w:tab w:pos="994" w:val="left" w:leader="none"/>
        </w:tabs>
        <w:spacing w:line="240" w:lineRule="auto" w:before="1" w:after="0"/>
        <w:ind w:left="994" w:right="0" w:hanging="291"/>
        <w:jc w:val="left"/>
      </w:pPr>
      <w:r>
        <w:rPr/>
        <w:t>Frequenza,</w:t>
      </w:r>
      <w:r>
        <w:rPr>
          <w:spacing w:val="-1"/>
        </w:rPr>
        <w:t> </w:t>
      </w:r>
      <w:r>
        <w:rPr/>
        <w:t>puntualità</w:t>
      </w:r>
      <w:r>
        <w:rPr>
          <w:spacing w:val="-1"/>
        </w:rPr>
        <w:t> </w:t>
      </w:r>
      <w:r>
        <w:rPr/>
        <w:t>e</w:t>
      </w:r>
      <w:r>
        <w:rPr>
          <w:spacing w:val="-7"/>
        </w:rPr>
        <w:t> </w:t>
      </w:r>
      <w:r>
        <w:rPr>
          <w:spacing w:val="-2"/>
        </w:rPr>
        <w:t>regolarità</w:t>
      </w:r>
    </w:p>
    <w:p>
      <w:pPr>
        <w:pStyle w:val="ListParagraph"/>
        <w:numPr>
          <w:ilvl w:val="1"/>
          <w:numId w:val="13"/>
        </w:numPr>
        <w:tabs>
          <w:tab w:pos="1306" w:val="left" w:leader="none"/>
        </w:tabs>
        <w:spacing w:line="240" w:lineRule="auto" w:before="47" w:after="0"/>
        <w:ind w:left="1306" w:right="0" w:hanging="363"/>
        <w:jc w:val="left"/>
        <w:rPr>
          <w:sz w:val="24"/>
        </w:rPr>
      </w:pPr>
      <w:r>
        <w:rPr>
          <w:sz w:val="24"/>
        </w:rPr>
        <w:t>Ritardi</w:t>
      </w:r>
      <w:r>
        <w:rPr>
          <w:spacing w:val="-4"/>
          <w:sz w:val="24"/>
        </w:rPr>
        <w:t> </w:t>
      </w:r>
      <w:r>
        <w:rPr>
          <w:spacing w:val="-2"/>
          <w:sz w:val="24"/>
        </w:rPr>
        <w:t>frequenti.</w:t>
      </w:r>
    </w:p>
    <w:p>
      <w:pPr>
        <w:pStyle w:val="ListParagraph"/>
        <w:numPr>
          <w:ilvl w:val="1"/>
          <w:numId w:val="13"/>
        </w:numPr>
        <w:tabs>
          <w:tab w:pos="1306" w:val="left" w:leader="none"/>
        </w:tabs>
        <w:spacing w:line="240" w:lineRule="auto" w:before="43" w:after="0"/>
        <w:ind w:left="1306" w:right="0" w:hanging="363"/>
        <w:jc w:val="left"/>
        <w:rPr>
          <w:sz w:val="24"/>
        </w:rPr>
      </w:pPr>
      <w:r>
        <w:rPr>
          <w:sz w:val="24"/>
        </w:rPr>
        <w:t>Assenze</w:t>
      </w:r>
      <w:r>
        <w:rPr>
          <w:spacing w:val="-2"/>
          <w:sz w:val="24"/>
        </w:rPr>
        <w:t> </w:t>
      </w:r>
      <w:r>
        <w:rPr>
          <w:sz w:val="24"/>
        </w:rPr>
        <w:t>giustificate</w:t>
      </w:r>
      <w:r>
        <w:rPr>
          <w:spacing w:val="-7"/>
          <w:sz w:val="24"/>
        </w:rPr>
        <w:t> </w:t>
      </w:r>
      <w:r>
        <w:rPr>
          <w:sz w:val="24"/>
        </w:rPr>
        <w:t>in</w:t>
      </w:r>
      <w:r>
        <w:rPr>
          <w:spacing w:val="-4"/>
          <w:sz w:val="24"/>
        </w:rPr>
        <w:t> </w:t>
      </w:r>
      <w:r>
        <w:rPr>
          <w:spacing w:val="-2"/>
          <w:sz w:val="24"/>
        </w:rPr>
        <w:t>ritardo.</w:t>
      </w:r>
    </w:p>
    <w:p>
      <w:pPr>
        <w:pStyle w:val="ListParagraph"/>
        <w:numPr>
          <w:ilvl w:val="1"/>
          <w:numId w:val="13"/>
        </w:numPr>
        <w:tabs>
          <w:tab w:pos="1675" w:val="left" w:leader="none"/>
        </w:tabs>
        <w:spacing w:line="240" w:lineRule="auto" w:before="43" w:after="0"/>
        <w:ind w:left="1675" w:right="0" w:hanging="732"/>
        <w:jc w:val="left"/>
        <w:rPr>
          <w:sz w:val="24"/>
        </w:rPr>
      </w:pPr>
      <w:r>
        <w:rPr>
          <w:sz w:val="24"/>
        </w:rPr>
        <w:t>Uscite</w:t>
      </w:r>
      <w:r>
        <w:rPr>
          <w:spacing w:val="-6"/>
          <w:sz w:val="24"/>
        </w:rPr>
        <w:t> </w:t>
      </w:r>
      <w:r>
        <w:rPr>
          <w:sz w:val="24"/>
        </w:rPr>
        <w:t>anticipate</w:t>
      </w:r>
      <w:r>
        <w:rPr>
          <w:spacing w:val="-1"/>
          <w:sz w:val="24"/>
        </w:rPr>
        <w:t> </w:t>
      </w:r>
      <w:r>
        <w:rPr>
          <w:sz w:val="24"/>
        </w:rPr>
        <w:t>frequenti,</w:t>
      </w:r>
      <w:r>
        <w:rPr>
          <w:spacing w:val="-5"/>
          <w:sz w:val="24"/>
        </w:rPr>
        <w:t> </w:t>
      </w:r>
      <w:r>
        <w:rPr>
          <w:sz w:val="24"/>
        </w:rPr>
        <w:t>anche</w:t>
      </w:r>
      <w:r>
        <w:rPr>
          <w:spacing w:val="-5"/>
          <w:sz w:val="24"/>
        </w:rPr>
        <w:t> </w:t>
      </w:r>
      <w:r>
        <w:rPr>
          <w:sz w:val="24"/>
        </w:rPr>
        <w:t>se </w:t>
      </w:r>
      <w:r>
        <w:rPr>
          <w:spacing w:val="-2"/>
          <w:sz w:val="24"/>
        </w:rPr>
        <w:t>autorizzate.</w:t>
      </w:r>
    </w:p>
    <w:p>
      <w:pPr>
        <w:pStyle w:val="ListParagraph"/>
        <w:numPr>
          <w:ilvl w:val="1"/>
          <w:numId w:val="13"/>
        </w:numPr>
        <w:tabs>
          <w:tab w:pos="1306" w:val="left" w:leader="none"/>
        </w:tabs>
        <w:spacing w:line="240" w:lineRule="auto" w:before="43" w:after="0"/>
        <w:ind w:left="1306" w:right="0" w:hanging="363"/>
        <w:jc w:val="left"/>
        <w:rPr>
          <w:sz w:val="24"/>
        </w:rPr>
      </w:pPr>
      <w:r>
        <w:rPr>
          <w:sz w:val="24"/>
        </w:rPr>
        <w:t>Presenza</w:t>
      </w:r>
      <w:r>
        <w:rPr>
          <w:spacing w:val="-6"/>
          <w:sz w:val="24"/>
        </w:rPr>
        <w:t> </w:t>
      </w:r>
      <w:r>
        <w:rPr>
          <w:sz w:val="24"/>
        </w:rPr>
        <w:t>saltuaria,</w:t>
      </w:r>
      <w:r>
        <w:rPr>
          <w:spacing w:val="-6"/>
          <w:sz w:val="24"/>
        </w:rPr>
        <w:t> </w:t>
      </w:r>
      <w:r>
        <w:rPr>
          <w:sz w:val="24"/>
        </w:rPr>
        <w:t>con</w:t>
      </w:r>
      <w:r>
        <w:rPr>
          <w:spacing w:val="-4"/>
          <w:sz w:val="24"/>
        </w:rPr>
        <w:t> </w:t>
      </w:r>
      <w:r>
        <w:rPr>
          <w:sz w:val="24"/>
        </w:rPr>
        <w:t>alternanza</w:t>
      </w:r>
      <w:r>
        <w:rPr>
          <w:spacing w:val="-6"/>
          <w:sz w:val="24"/>
        </w:rPr>
        <w:t> </w:t>
      </w:r>
      <w:r>
        <w:rPr>
          <w:sz w:val="24"/>
        </w:rPr>
        <w:t>significativa</w:t>
      </w:r>
      <w:r>
        <w:rPr>
          <w:spacing w:val="-1"/>
          <w:sz w:val="24"/>
        </w:rPr>
        <w:t> </w:t>
      </w:r>
      <w:r>
        <w:rPr>
          <w:sz w:val="24"/>
        </w:rPr>
        <w:t>fra</w:t>
      </w:r>
      <w:r>
        <w:rPr>
          <w:spacing w:val="-5"/>
          <w:sz w:val="24"/>
        </w:rPr>
        <w:t> </w:t>
      </w:r>
      <w:r>
        <w:rPr>
          <w:sz w:val="24"/>
        </w:rPr>
        <w:t>giorni</w:t>
      </w:r>
      <w:r>
        <w:rPr>
          <w:spacing w:val="-6"/>
          <w:sz w:val="24"/>
        </w:rPr>
        <w:t> </w:t>
      </w:r>
      <w:r>
        <w:rPr>
          <w:sz w:val="24"/>
        </w:rPr>
        <w:t>di</w:t>
      </w:r>
      <w:r>
        <w:rPr>
          <w:spacing w:val="-5"/>
          <w:sz w:val="24"/>
        </w:rPr>
        <w:t> </w:t>
      </w:r>
      <w:r>
        <w:rPr>
          <w:sz w:val="24"/>
        </w:rPr>
        <w:t>presenza</w:t>
      </w:r>
      <w:r>
        <w:rPr>
          <w:spacing w:val="-1"/>
          <w:sz w:val="24"/>
        </w:rPr>
        <w:t> </w:t>
      </w:r>
      <w:r>
        <w:rPr>
          <w:sz w:val="24"/>
        </w:rPr>
        <w:t>e</w:t>
      </w:r>
      <w:r>
        <w:rPr>
          <w:spacing w:val="-6"/>
          <w:sz w:val="24"/>
        </w:rPr>
        <w:t> </w:t>
      </w:r>
      <w:r>
        <w:rPr>
          <w:spacing w:val="-2"/>
          <w:sz w:val="24"/>
        </w:rPr>
        <w:t>assenza.</w:t>
      </w:r>
    </w:p>
    <w:p>
      <w:pPr>
        <w:pStyle w:val="BodyText"/>
        <w:spacing w:before="90"/>
      </w:pPr>
    </w:p>
    <w:p>
      <w:pPr>
        <w:pStyle w:val="Heading2"/>
      </w:pPr>
      <w:r>
        <w:rPr/>
        <w:t>VOTO</w:t>
      </w:r>
      <w:r>
        <w:rPr>
          <w:spacing w:val="-2"/>
        </w:rPr>
        <w:t> </w:t>
      </w:r>
      <w:r>
        <w:rPr/>
        <w:t>6</w:t>
      </w:r>
      <w:r>
        <w:rPr>
          <w:spacing w:val="-2"/>
        </w:rPr>
        <w:t> </w:t>
      </w:r>
      <w:r>
        <w:rPr/>
        <w:t>–</w:t>
      </w:r>
      <w:r>
        <w:rPr>
          <w:spacing w:val="-5"/>
        </w:rPr>
        <w:t> </w:t>
      </w:r>
      <w:r>
        <w:rPr/>
        <w:t>SCARSAMENTE</w:t>
      </w:r>
      <w:r>
        <w:rPr>
          <w:spacing w:val="-2"/>
        </w:rPr>
        <w:t> ADEGUATO</w:t>
      </w:r>
    </w:p>
    <w:p>
      <w:pPr>
        <w:pStyle w:val="Heading3"/>
        <w:spacing w:before="283"/>
        <w:ind w:left="943" w:firstLine="0"/>
      </w:pPr>
      <w:r>
        <w:rPr/>
        <w:t>(con</w:t>
      </w:r>
      <w:r>
        <w:rPr>
          <w:spacing w:val="-6"/>
        </w:rPr>
        <w:t> </w:t>
      </w:r>
      <w:r>
        <w:rPr/>
        <w:t>elaborato</w:t>
      </w:r>
      <w:r>
        <w:rPr>
          <w:spacing w:val="-2"/>
        </w:rPr>
        <w:t> </w:t>
      </w:r>
      <w:r>
        <w:rPr/>
        <w:t>critico</w:t>
      </w:r>
      <w:r>
        <w:rPr>
          <w:spacing w:val="-4"/>
        </w:rPr>
        <w:t> </w:t>
      </w:r>
      <w:r>
        <w:rPr/>
        <w:t>obbligatorio</w:t>
      </w:r>
      <w:r>
        <w:rPr>
          <w:spacing w:val="-3"/>
        </w:rPr>
        <w:t> </w:t>
      </w:r>
      <w:r>
        <w:rPr/>
        <w:t>ai</w:t>
      </w:r>
      <w:r>
        <w:rPr>
          <w:spacing w:val="-5"/>
        </w:rPr>
        <w:t> </w:t>
      </w:r>
      <w:r>
        <w:rPr/>
        <w:t>sensi</w:t>
      </w:r>
      <w:r>
        <w:rPr>
          <w:spacing w:val="-2"/>
        </w:rPr>
        <w:t> </w:t>
      </w:r>
      <w:r>
        <w:rPr/>
        <w:t>del</w:t>
      </w:r>
      <w:r>
        <w:rPr>
          <w:spacing w:val="-1"/>
        </w:rPr>
        <w:t> </w:t>
      </w:r>
      <w:r>
        <w:rPr/>
        <w:t>DPR</w:t>
      </w:r>
      <w:r>
        <w:rPr>
          <w:spacing w:val="-1"/>
        </w:rPr>
        <w:t> </w:t>
      </w:r>
      <w:r>
        <w:rPr>
          <w:spacing w:val="-2"/>
        </w:rPr>
        <w:t>135/2025)</w:t>
      </w:r>
    </w:p>
    <w:p>
      <w:pPr>
        <w:pStyle w:val="ListParagraph"/>
        <w:numPr>
          <w:ilvl w:val="0"/>
          <w:numId w:val="14"/>
        </w:numPr>
        <w:tabs>
          <w:tab w:pos="994" w:val="left" w:leader="none"/>
        </w:tabs>
        <w:spacing w:line="240" w:lineRule="auto" w:before="43" w:after="0"/>
        <w:ind w:left="994" w:right="0" w:hanging="291"/>
        <w:jc w:val="left"/>
        <w:rPr>
          <w:b/>
          <w:sz w:val="24"/>
        </w:rPr>
      </w:pPr>
      <w:r>
        <w:rPr>
          <w:b/>
          <w:sz w:val="24"/>
        </w:rPr>
        <w:t>Rispetto</w:t>
      </w:r>
      <w:r>
        <w:rPr>
          <w:b/>
          <w:spacing w:val="-3"/>
          <w:sz w:val="24"/>
        </w:rPr>
        <w:t> </w:t>
      </w:r>
      <w:r>
        <w:rPr>
          <w:b/>
          <w:sz w:val="24"/>
        </w:rPr>
        <w:t>delle</w:t>
      </w:r>
      <w:r>
        <w:rPr>
          <w:b/>
          <w:spacing w:val="-2"/>
          <w:sz w:val="24"/>
        </w:rPr>
        <w:t> regole</w:t>
      </w:r>
    </w:p>
    <w:p>
      <w:pPr>
        <w:pStyle w:val="ListParagraph"/>
        <w:numPr>
          <w:ilvl w:val="1"/>
          <w:numId w:val="14"/>
        </w:numPr>
        <w:tabs>
          <w:tab w:pos="1525" w:val="left" w:leader="none"/>
        </w:tabs>
        <w:spacing w:line="240" w:lineRule="auto" w:before="47" w:after="0"/>
        <w:ind w:left="1525" w:right="0" w:hanging="582"/>
        <w:jc w:val="left"/>
        <w:rPr>
          <w:sz w:val="24"/>
        </w:rPr>
      </w:pPr>
      <w:r>
        <w:rPr>
          <w:sz w:val="24"/>
        </w:rPr>
        <w:t>Presenza</w:t>
      </w:r>
      <w:r>
        <w:rPr>
          <w:spacing w:val="-5"/>
          <w:sz w:val="24"/>
        </w:rPr>
        <w:t> </w:t>
      </w:r>
      <w:r>
        <w:rPr>
          <w:sz w:val="24"/>
        </w:rPr>
        <w:t>di</w:t>
      </w:r>
      <w:r>
        <w:rPr>
          <w:spacing w:val="-4"/>
          <w:sz w:val="24"/>
        </w:rPr>
        <w:t> </w:t>
      </w:r>
      <w:r>
        <w:rPr>
          <w:sz w:val="24"/>
        </w:rPr>
        <w:t>infrazioni</w:t>
      </w:r>
      <w:r>
        <w:rPr>
          <w:spacing w:val="-5"/>
          <w:sz w:val="24"/>
        </w:rPr>
        <w:t> </w:t>
      </w:r>
      <w:r>
        <w:rPr>
          <w:sz w:val="24"/>
        </w:rPr>
        <w:t>gravi</w:t>
      </w:r>
      <w:r>
        <w:rPr>
          <w:spacing w:val="-4"/>
          <w:sz w:val="24"/>
        </w:rPr>
        <w:t> </w:t>
      </w:r>
      <w:r>
        <w:rPr>
          <w:sz w:val="24"/>
        </w:rPr>
        <w:t>oppure</w:t>
      </w:r>
      <w:r>
        <w:rPr>
          <w:spacing w:val="-8"/>
          <w:sz w:val="24"/>
        </w:rPr>
        <w:t> </w:t>
      </w:r>
      <w:r>
        <w:rPr>
          <w:sz w:val="24"/>
        </w:rPr>
        <w:t>di</w:t>
      </w:r>
      <w:r>
        <w:rPr>
          <w:spacing w:val="-1"/>
          <w:sz w:val="24"/>
        </w:rPr>
        <w:t> </w:t>
      </w:r>
      <w:r>
        <w:rPr>
          <w:sz w:val="24"/>
        </w:rPr>
        <w:t>infrazioni</w:t>
      </w:r>
      <w:r>
        <w:rPr>
          <w:spacing w:val="-4"/>
          <w:sz w:val="24"/>
        </w:rPr>
        <w:t> </w:t>
      </w:r>
      <w:r>
        <w:rPr>
          <w:sz w:val="24"/>
        </w:rPr>
        <w:t>non</w:t>
      </w:r>
      <w:r>
        <w:rPr>
          <w:spacing w:val="-3"/>
          <w:sz w:val="24"/>
        </w:rPr>
        <w:t> </w:t>
      </w:r>
      <w:r>
        <w:rPr>
          <w:sz w:val="24"/>
        </w:rPr>
        <w:t>gravi</w:t>
      </w:r>
      <w:r>
        <w:rPr>
          <w:spacing w:val="-1"/>
          <w:sz w:val="24"/>
        </w:rPr>
        <w:t> </w:t>
      </w:r>
      <w:r>
        <w:rPr>
          <w:sz w:val="24"/>
        </w:rPr>
        <w:t>ma </w:t>
      </w:r>
      <w:r>
        <w:rPr>
          <w:spacing w:val="-2"/>
          <w:sz w:val="24"/>
        </w:rPr>
        <w:t>reiterate.</w:t>
      </w:r>
    </w:p>
    <w:p>
      <w:pPr>
        <w:pStyle w:val="ListParagraph"/>
        <w:numPr>
          <w:ilvl w:val="1"/>
          <w:numId w:val="14"/>
        </w:numPr>
        <w:tabs>
          <w:tab w:pos="1525" w:val="left" w:leader="none"/>
        </w:tabs>
        <w:spacing w:line="240" w:lineRule="auto" w:before="43" w:after="0"/>
        <w:ind w:left="1525" w:right="0" w:hanging="582"/>
        <w:jc w:val="left"/>
        <w:rPr>
          <w:sz w:val="24"/>
        </w:rPr>
      </w:pPr>
      <w:r>
        <w:rPr>
          <w:sz w:val="24"/>
        </w:rPr>
        <w:t>Presenza</w:t>
      </w:r>
      <w:r>
        <w:rPr>
          <w:spacing w:val="-7"/>
          <w:sz w:val="24"/>
        </w:rPr>
        <w:t> </w:t>
      </w:r>
      <w:r>
        <w:rPr>
          <w:sz w:val="24"/>
        </w:rPr>
        <w:t>di</w:t>
      </w:r>
      <w:r>
        <w:rPr>
          <w:spacing w:val="-6"/>
          <w:sz w:val="24"/>
        </w:rPr>
        <w:t> </w:t>
      </w:r>
      <w:r>
        <w:rPr>
          <w:sz w:val="24"/>
        </w:rPr>
        <w:t>sanzioni</w:t>
      </w:r>
      <w:r>
        <w:rPr>
          <w:spacing w:val="-5"/>
          <w:sz w:val="24"/>
        </w:rPr>
        <w:t> </w:t>
      </w:r>
      <w:r>
        <w:rPr>
          <w:sz w:val="24"/>
        </w:rPr>
        <w:t>disciplinari,</w:t>
      </w:r>
      <w:r>
        <w:rPr>
          <w:spacing w:val="-5"/>
          <w:sz w:val="24"/>
        </w:rPr>
        <w:t> </w:t>
      </w:r>
      <w:r>
        <w:rPr>
          <w:sz w:val="24"/>
        </w:rPr>
        <w:t>comprese</w:t>
      </w:r>
      <w:r>
        <w:rPr>
          <w:spacing w:val="-6"/>
          <w:sz w:val="24"/>
        </w:rPr>
        <w:t> </w:t>
      </w:r>
      <w:r>
        <w:rPr>
          <w:sz w:val="24"/>
        </w:rPr>
        <w:t>sospensioni</w:t>
      </w:r>
      <w:r>
        <w:rPr>
          <w:spacing w:val="-5"/>
          <w:sz w:val="24"/>
        </w:rPr>
        <w:t> </w:t>
      </w:r>
      <w:r>
        <w:rPr>
          <w:sz w:val="24"/>
        </w:rPr>
        <w:t>fino</w:t>
      </w:r>
      <w:r>
        <w:rPr>
          <w:spacing w:val="-5"/>
          <w:sz w:val="24"/>
        </w:rPr>
        <w:t> </w:t>
      </w:r>
      <w:r>
        <w:rPr>
          <w:sz w:val="24"/>
        </w:rPr>
        <w:t>a</w:t>
      </w:r>
      <w:r>
        <w:rPr>
          <w:spacing w:val="-5"/>
          <w:sz w:val="24"/>
        </w:rPr>
        <w:t> </w:t>
      </w:r>
      <w:r>
        <w:rPr>
          <w:sz w:val="24"/>
        </w:rPr>
        <w:t>15</w:t>
      </w:r>
      <w:r>
        <w:rPr>
          <w:spacing w:val="-4"/>
          <w:sz w:val="24"/>
        </w:rPr>
        <w:t> </w:t>
      </w:r>
      <w:r>
        <w:rPr>
          <w:spacing w:val="-2"/>
          <w:sz w:val="24"/>
        </w:rPr>
        <w:t>giorni.</w:t>
      </w:r>
    </w:p>
    <w:p>
      <w:pPr>
        <w:pStyle w:val="ListParagraph"/>
        <w:spacing w:after="0" w:line="240" w:lineRule="auto"/>
        <w:jc w:val="left"/>
        <w:rPr>
          <w:sz w:val="24"/>
        </w:rPr>
        <w:sectPr>
          <w:pgSz w:w="11910" w:h="16840"/>
          <w:pgMar w:header="0" w:footer="1704" w:top="1340" w:bottom="1900" w:left="425" w:right="141"/>
        </w:sectPr>
      </w:pPr>
    </w:p>
    <w:p>
      <w:pPr>
        <w:pStyle w:val="Heading3"/>
        <w:numPr>
          <w:ilvl w:val="0"/>
          <w:numId w:val="14"/>
        </w:numPr>
        <w:tabs>
          <w:tab w:pos="994" w:val="left" w:leader="none"/>
        </w:tabs>
        <w:spacing w:line="240" w:lineRule="auto" w:before="24" w:after="0"/>
        <w:ind w:left="994" w:right="0" w:hanging="291"/>
        <w:jc w:val="left"/>
      </w:pPr>
      <w:r>
        <w:rPr/>
        <w:t>Interesse</w:t>
      </w:r>
      <w:r>
        <w:rPr>
          <w:spacing w:val="-4"/>
        </w:rPr>
        <w:t> </w:t>
      </w:r>
      <w:r>
        <w:rPr/>
        <w:t>e</w:t>
      </w:r>
      <w:r>
        <w:rPr>
          <w:spacing w:val="-3"/>
        </w:rPr>
        <w:t> </w:t>
      </w:r>
      <w:r>
        <w:rPr>
          <w:spacing w:val="-2"/>
        </w:rPr>
        <w:t>partecipazione</w:t>
      </w:r>
    </w:p>
    <w:p>
      <w:pPr>
        <w:pStyle w:val="ListParagraph"/>
        <w:numPr>
          <w:ilvl w:val="1"/>
          <w:numId w:val="14"/>
        </w:numPr>
        <w:tabs>
          <w:tab w:pos="1527" w:val="left" w:leader="none"/>
        </w:tabs>
        <w:spacing w:line="240" w:lineRule="auto" w:before="43" w:after="0"/>
        <w:ind w:left="1527" w:right="0" w:hanging="584"/>
        <w:jc w:val="left"/>
        <w:rPr>
          <w:sz w:val="24"/>
        </w:rPr>
      </w:pPr>
      <w:r>
        <w:rPr>
          <w:sz w:val="24"/>
        </w:rPr>
        <w:t>Partecipazione</w:t>
      </w:r>
      <w:r>
        <w:rPr>
          <w:spacing w:val="-6"/>
          <w:sz w:val="24"/>
        </w:rPr>
        <w:t> </w:t>
      </w:r>
      <w:r>
        <w:rPr>
          <w:sz w:val="24"/>
        </w:rPr>
        <w:t>minima</w:t>
      </w:r>
      <w:r>
        <w:rPr>
          <w:spacing w:val="-3"/>
          <w:sz w:val="24"/>
        </w:rPr>
        <w:t> </w:t>
      </w:r>
      <w:r>
        <w:rPr>
          <w:sz w:val="24"/>
        </w:rPr>
        <w:t>o</w:t>
      </w:r>
      <w:r>
        <w:rPr>
          <w:spacing w:val="-7"/>
          <w:sz w:val="24"/>
        </w:rPr>
        <w:t> </w:t>
      </w:r>
      <w:r>
        <w:rPr>
          <w:sz w:val="24"/>
        </w:rPr>
        <w:t>insufficiente</w:t>
      </w:r>
      <w:r>
        <w:rPr>
          <w:spacing w:val="-5"/>
          <w:sz w:val="24"/>
        </w:rPr>
        <w:t> </w:t>
      </w:r>
      <w:r>
        <w:rPr>
          <w:sz w:val="24"/>
        </w:rPr>
        <w:t>alle</w:t>
      </w:r>
      <w:r>
        <w:rPr>
          <w:spacing w:val="-7"/>
          <w:sz w:val="24"/>
        </w:rPr>
        <w:t> </w:t>
      </w:r>
      <w:r>
        <w:rPr>
          <w:sz w:val="24"/>
        </w:rPr>
        <w:t>attività</w:t>
      </w:r>
      <w:r>
        <w:rPr>
          <w:spacing w:val="-7"/>
          <w:sz w:val="24"/>
        </w:rPr>
        <w:t> </w:t>
      </w:r>
      <w:r>
        <w:rPr>
          <w:spacing w:val="-2"/>
          <w:sz w:val="24"/>
        </w:rPr>
        <w:t>didattiche.</w:t>
      </w:r>
    </w:p>
    <w:p>
      <w:pPr>
        <w:pStyle w:val="ListParagraph"/>
        <w:numPr>
          <w:ilvl w:val="1"/>
          <w:numId w:val="14"/>
        </w:numPr>
        <w:tabs>
          <w:tab w:pos="1523" w:val="left" w:leader="none"/>
        </w:tabs>
        <w:spacing w:line="240" w:lineRule="auto" w:before="43" w:after="0"/>
        <w:ind w:left="1523" w:right="0" w:hanging="580"/>
        <w:jc w:val="left"/>
        <w:rPr>
          <w:sz w:val="24"/>
        </w:rPr>
      </w:pPr>
      <w:r>
        <w:rPr>
          <w:sz w:val="24"/>
        </w:rPr>
        <w:t>Atteggiamenti</w:t>
      </w:r>
      <w:r>
        <w:rPr>
          <w:spacing w:val="-9"/>
          <w:sz w:val="24"/>
        </w:rPr>
        <w:t> </w:t>
      </w:r>
      <w:r>
        <w:rPr>
          <w:sz w:val="24"/>
        </w:rPr>
        <w:t>non</w:t>
      </w:r>
      <w:r>
        <w:rPr>
          <w:spacing w:val="-1"/>
          <w:sz w:val="24"/>
        </w:rPr>
        <w:t> </w:t>
      </w:r>
      <w:r>
        <w:rPr>
          <w:sz w:val="24"/>
        </w:rPr>
        <w:t>collaborativi,</w:t>
      </w:r>
      <w:r>
        <w:rPr>
          <w:spacing w:val="-2"/>
          <w:sz w:val="24"/>
        </w:rPr>
        <w:t> </w:t>
      </w:r>
      <w:r>
        <w:rPr>
          <w:sz w:val="24"/>
        </w:rPr>
        <w:t>oppositivi</w:t>
      </w:r>
      <w:r>
        <w:rPr>
          <w:spacing w:val="-6"/>
          <w:sz w:val="24"/>
        </w:rPr>
        <w:t> </w:t>
      </w:r>
      <w:r>
        <w:rPr>
          <w:sz w:val="24"/>
        </w:rPr>
        <w:t>o</w:t>
      </w:r>
      <w:r>
        <w:rPr>
          <w:spacing w:val="-6"/>
          <w:sz w:val="24"/>
        </w:rPr>
        <w:t> </w:t>
      </w:r>
      <w:r>
        <w:rPr>
          <w:sz w:val="24"/>
        </w:rPr>
        <w:t>di</w:t>
      </w:r>
      <w:r>
        <w:rPr>
          <w:spacing w:val="-2"/>
          <w:sz w:val="24"/>
        </w:rPr>
        <w:t> </w:t>
      </w:r>
      <w:r>
        <w:rPr>
          <w:sz w:val="24"/>
        </w:rPr>
        <w:t>chiusura</w:t>
      </w:r>
      <w:r>
        <w:rPr>
          <w:spacing w:val="-6"/>
          <w:sz w:val="24"/>
        </w:rPr>
        <w:t> </w:t>
      </w:r>
      <w:r>
        <w:rPr>
          <w:sz w:val="24"/>
        </w:rPr>
        <w:t>rispetto</w:t>
      </w:r>
      <w:r>
        <w:rPr>
          <w:spacing w:val="-6"/>
          <w:sz w:val="24"/>
        </w:rPr>
        <w:t> </w:t>
      </w:r>
      <w:r>
        <w:rPr>
          <w:sz w:val="24"/>
        </w:rPr>
        <w:t>alle</w:t>
      </w:r>
      <w:r>
        <w:rPr>
          <w:spacing w:val="-5"/>
          <w:sz w:val="24"/>
        </w:rPr>
        <w:t> </w:t>
      </w:r>
      <w:r>
        <w:rPr>
          <w:sz w:val="24"/>
        </w:rPr>
        <w:t>proposte</w:t>
      </w:r>
      <w:r>
        <w:rPr>
          <w:spacing w:val="-2"/>
          <w:sz w:val="24"/>
        </w:rPr>
        <w:t> educative.</w:t>
      </w:r>
    </w:p>
    <w:p>
      <w:pPr>
        <w:pStyle w:val="BodyText"/>
        <w:spacing w:before="110"/>
      </w:pPr>
    </w:p>
    <w:p>
      <w:pPr>
        <w:pStyle w:val="Heading3"/>
        <w:numPr>
          <w:ilvl w:val="0"/>
          <w:numId w:val="14"/>
        </w:numPr>
        <w:tabs>
          <w:tab w:pos="994" w:val="left" w:leader="none"/>
        </w:tabs>
        <w:spacing w:line="240" w:lineRule="auto" w:before="0" w:after="0"/>
        <w:ind w:left="994" w:right="0" w:hanging="291"/>
        <w:jc w:val="left"/>
      </w:pPr>
      <w:r>
        <w:rPr/>
        <w:t>Frequenza,</w:t>
      </w:r>
      <w:r>
        <w:rPr>
          <w:spacing w:val="-1"/>
        </w:rPr>
        <w:t> </w:t>
      </w:r>
      <w:r>
        <w:rPr/>
        <w:t>puntualità</w:t>
      </w:r>
      <w:r>
        <w:rPr>
          <w:spacing w:val="-1"/>
        </w:rPr>
        <w:t> </w:t>
      </w:r>
      <w:r>
        <w:rPr/>
        <w:t>e</w:t>
      </w:r>
      <w:r>
        <w:rPr>
          <w:spacing w:val="-7"/>
        </w:rPr>
        <w:t> </w:t>
      </w:r>
      <w:r>
        <w:rPr>
          <w:spacing w:val="-2"/>
        </w:rPr>
        <w:t>regolarità</w:t>
      </w:r>
    </w:p>
    <w:p>
      <w:pPr>
        <w:pStyle w:val="ListParagraph"/>
        <w:numPr>
          <w:ilvl w:val="1"/>
          <w:numId w:val="14"/>
        </w:numPr>
        <w:tabs>
          <w:tab w:pos="1522" w:val="left" w:leader="none"/>
        </w:tabs>
        <w:spacing w:line="240" w:lineRule="auto" w:before="43" w:after="0"/>
        <w:ind w:left="1522" w:right="0" w:hanging="579"/>
        <w:jc w:val="left"/>
        <w:rPr>
          <w:sz w:val="24"/>
        </w:rPr>
      </w:pPr>
      <w:r>
        <w:rPr>
          <w:sz w:val="24"/>
        </w:rPr>
        <w:t>Ritardi</w:t>
      </w:r>
      <w:r>
        <w:rPr>
          <w:spacing w:val="-4"/>
          <w:sz w:val="24"/>
        </w:rPr>
        <w:t> </w:t>
      </w:r>
      <w:r>
        <w:rPr>
          <w:sz w:val="24"/>
        </w:rPr>
        <w:t>sistematici</w:t>
      </w:r>
      <w:r>
        <w:rPr>
          <w:spacing w:val="-3"/>
          <w:sz w:val="24"/>
        </w:rPr>
        <w:t> </w:t>
      </w:r>
      <w:r>
        <w:rPr>
          <w:sz w:val="24"/>
        </w:rPr>
        <w:t>e</w:t>
      </w:r>
      <w:r>
        <w:rPr>
          <w:spacing w:val="1"/>
          <w:sz w:val="24"/>
        </w:rPr>
        <w:t> </w:t>
      </w:r>
      <w:r>
        <w:rPr>
          <w:spacing w:val="-2"/>
          <w:sz w:val="24"/>
        </w:rPr>
        <w:t>ripetuti.</w:t>
      </w:r>
    </w:p>
    <w:p>
      <w:pPr>
        <w:pStyle w:val="ListParagraph"/>
        <w:numPr>
          <w:ilvl w:val="1"/>
          <w:numId w:val="14"/>
        </w:numPr>
        <w:tabs>
          <w:tab w:pos="1522" w:val="left" w:leader="none"/>
        </w:tabs>
        <w:spacing w:line="240" w:lineRule="auto" w:before="43" w:after="0"/>
        <w:ind w:left="1522" w:right="0" w:hanging="579"/>
        <w:jc w:val="left"/>
        <w:rPr>
          <w:sz w:val="24"/>
        </w:rPr>
      </w:pPr>
      <w:r>
        <w:rPr>
          <w:sz w:val="24"/>
        </w:rPr>
        <w:t>Assenze</w:t>
      </w:r>
      <w:r>
        <w:rPr>
          <w:spacing w:val="-4"/>
          <w:sz w:val="24"/>
        </w:rPr>
        <w:t> </w:t>
      </w:r>
      <w:r>
        <w:rPr>
          <w:sz w:val="24"/>
        </w:rPr>
        <w:t>frequenti</w:t>
      </w:r>
      <w:r>
        <w:rPr>
          <w:spacing w:val="-2"/>
          <w:sz w:val="24"/>
        </w:rPr>
        <w:t> </w:t>
      </w:r>
      <w:r>
        <w:rPr>
          <w:sz w:val="24"/>
        </w:rPr>
        <w:t>e/o</w:t>
      </w:r>
      <w:r>
        <w:rPr>
          <w:spacing w:val="-6"/>
          <w:sz w:val="24"/>
        </w:rPr>
        <w:t> </w:t>
      </w:r>
      <w:r>
        <w:rPr>
          <w:sz w:val="24"/>
        </w:rPr>
        <w:t>non</w:t>
      </w:r>
      <w:r>
        <w:rPr>
          <w:spacing w:val="-4"/>
          <w:sz w:val="24"/>
        </w:rPr>
        <w:t> </w:t>
      </w:r>
      <w:r>
        <w:rPr>
          <w:spacing w:val="-2"/>
          <w:sz w:val="24"/>
        </w:rPr>
        <w:t>regolarizzate.</w:t>
      </w:r>
    </w:p>
    <w:p>
      <w:pPr>
        <w:pStyle w:val="ListParagraph"/>
        <w:numPr>
          <w:ilvl w:val="1"/>
          <w:numId w:val="14"/>
        </w:numPr>
        <w:tabs>
          <w:tab w:pos="1522" w:val="left" w:leader="none"/>
        </w:tabs>
        <w:spacing w:line="240" w:lineRule="auto" w:before="47" w:after="0"/>
        <w:ind w:left="1522" w:right="0" w:hanging="579"/>
        <w:jc w:val="left"/>
        <w:rPr>
          <w:sz w:val="24"/>
        </w:rPr>
      </w:pPr>
      <w:r>
        <w:rPr>
          <w:sz w:val="24"/>
        </w:rPr>
        <w:t>Frequenza</w:t>
      </w:r>
      <w:r>
        <w:rPr>
          <w:spacing w:val="-7"/>
          <w:sz w:val="24"/>
        </w:rPr>
        <w:t> </w:t>
      </w:r>
      <w:r>
        <w:rPr>
          <w:sz w:val="24"/>
        </w:rPr>
        <w:t>irregolare</w:t>
      </w:r>
      <w:r>
        <w:rPr>
          <w:spacing w:val="-1"/>
          <w:sz w:val="24"/>
        </w:rPr>
        <w:t> </w:t>
      </w:r>
      <w:r>
        <w:rPr>
          <w:sz w:val="24"/>
        </w:rPr>
        <w:t>e</w:t>
      </w:r>
      <w:r>
        <w:rPr>
          <w:spacing w:val="-6"/>
          <w:sz w:val="24"/>
        </w:rPr>
        <w:t> </w:t>
      </w:r>
      <w:r>
        <w:rPr>
          <w:sz w:val="24"/>
        </w:rPr>
        <w:t>non</w:t>
      </w:r>
      <w:r>
        <w:rPr>
          <w:spacing w:val="-4"/>
          <w:sz w:val="24"/>
        </w:rPr>
        <w:t> </w:t>
      </w:r>
      <w:r>
        <w:rPr>
          <w:sz w:val="24"/>
        </w:rPr>
        <w:t>compatibile</w:t>
      </w:r>
      <w:r>
        <w:rPr>
          <w:spacing w:val="-6"/>
          <w:sz w:val="24"/>
        </w:rPr>
        <w:t> </w:t>
      </w:r>
      <w:r>
        <w:rPr>
          <w:sz w:val="24"/>
        </w:rPr>
        <w:t>con</w:t>
      </w:r>
      <w:r>
        <w:rPr>
          <w:spacing w:val="-4"/>
          <w:sz w:val="24"/>
        </w:rPr>
        <w:t> </w:t>
      </w:r>
      <w:r>
        <w:rPr>
          <w:sz w:val="24"/>
        </w:rPr>
        <w:t>un</w:t>
      </w:r>
      <w:r>
        <w:rPr>
          <w:spacing w:val="-4"/>
          <w:sz w:val="24"/>
        </w:rPr>
        <w:t> </w:t>
      </w:r>
      <w:r>
        <w:rPr>
          <w:sz w:val="24"/>
        </w:rPr>
        <w:t>percorso</w:t>
      </w:r>
      <w:r>
        <w:rPr>
          <w:spacing w:val="-4"/>
          <w:sz w:val="24"/>
        </w:rPr>
        <w:t> </w:t>
      </w:r>
      <w:r>
        <w:rPr>
          <w:sz w:val="24"/>
        </w:rPr>
        <w:t>formativo</w:t>
      </w:r>
      <w:r>
        <w:rPr>
          <w:spacing w:val="-1"/>
          <w:sz w:val="24"/>
        </w:rPr>
        <w:t> </w:t>
      </w:r>
      <w:r>
        <w:rPr>
          <w:spacing w:val="-2"/>
          <w:sz w:val="24"/>
        </w:rPr>
        <w:t>continuativo.</w:t>
      </w:r>
    </w:p>
    <w:p>
      <w:pPr>
        <w:pStyle w:val="BodyText"/>
        <w:spacing w:before="86"/>
      </w:pPr>
    </w:p>
    <w:p>
      <w:pPr>
        <w:pStyle w:val="Heading2"/>
        <w:ind w:left="555"/>
      </w:pPr>
      <w:r>
        <w:rPr/>
        <w:t>VOTO</w:t>
      </w:r>
      <w:r>
        <w:rPr>
          <w:spacing w:val="-1"/>
        </w:rPr>
        <w:t> </w:t>
      </w:r>
      <w:r>
        <w:rPr/>
        <w:t>5</w:t>
      </w:r>
      <w:r>
        <w:rPr>
          <w:spacing w:val="-1"/>
        </w:rPr>
        <w:t> </w:t>
      </w:r>
      <w:r>
        <w:rPr/>
        <w:t>–</w:t>
      </w:r>
      <w:r>
        <w:rPr>
          <w:spacing w:val="-3"/>
        </w:rPr>
        <w:t> </w:t>
      </w:r>
      <w:r>
        <w:rPr/>
        <w:t>GRAVEMENTE</w:t>
      </w:r>
      <w:r>
        <w:rPr>
          <w:spacing w:val="-2"/>
        </w:rPr>
        <w:t> INSUFFICIENTE</w:t>
      </w:r>
    </w:p>
    <w:p>
      <w:pPr>
        <w:pStyle w:val="Heading3"/>
        <w:numPr>
          <w:ilvl w:val="0"/>
          <w:numId w:val="15"/>
        </w:numPr>
        <w:tabs>
          <w:tab w:pos="854" w:val="left" w:leader="none"/>
        </w:tabs>
        <w:spacing w:line="240" w:lineRule="auto" w:before="283" w:after="0"/>
        <w:ind w:left="854" w:right="0" w:hanging="291"/>
        <w:jc w:val="left"/>
      </w:pPr>
      <w:r>
        <w:rPr/>
        <w:t>Rispetto</w:t>
      </w:r>
      <w:r>
        <w:rPr>
          <w:spacing w:val="-3"/>
        </w:rPr>
        <w:t> </w:t>
      </w:r>
      <w:r>
        <w:rPr/>
        <w:t>delle</w:t>
      </w:r>
      <w:r>
        <w:rPr>
          <w:spacing w:val="-2"/>
        </w:rPr>
        <w:t> regole</w:t>
      </w:r>
    </w:p>
    <w:p>
      <w:pPr>
        <w:pStyle w:val="ListParagraph"/>
        <w:numPr>
          <w:ilvl w:val="1"/>
          <w:numId w:val="15"/>
        </w:numPr>
        <w:tabs>
          <w:tab w:pos="1565" w:val="left" w:leader="none"/>
        </w:tabs>
        <w:spacing w:line="240" w:lineRule="auto" w:before="48" w:after="0"/>
        <w:ind w:left="1565" w:right="0" w:hanging="762"/>
        <w:jc w:val="left"/>
        <w:rPr>
          <w:sz w:val="24"/>
        </w:rPr>
      </w:pPr>
      <w:r>
        <w:rPr>
          <w:sz w:val="24"/>
        </w:rPr>
        <w:t>Condotte</w:t>
      </w:r>
      <w:r>
        <w:rPr>
          <w:spacing w:val="18"/>
          <w:sz w:val="24"/>
        </w:rPr>
        <w:t> </w:t>
      </w:r>
      <w:r>
        <w:rPr>
          <w:sz w:val="24"/>
        </w:rPr>
        <w:t>di</w:t>
      </w:r>
      <w:r>
        <w:rPr>
          <w:spacing w:val="19"/>
          <w:sz w:val="24"/>
        </w:rPr>
        <w:t> </w:t>
      </w:r>
      <w:r>
        <w:rPr>
          <w:sz w:val="24"/>
        </w:rPr>
        <w:t>eccezionale</w:t>
      </w:r>
      <w:r>
        <w:rPr>
          <w:spacing w:val="18"/>
          <w:sz w:val="24"/>
        </w:rPr>
        <w:t> </w:t>
      </w:r>
      <w:r>
        <w:rPr>
          <w:sz w:val="24"/>
        </w:rPr>
        <w:t>gravità,</w:t>
      </w:r>
      <w:r>
        <w:rPr>
          <w:spacing w:val="18"/>
          <w:sz w:val="24"/>
        </w:rPr>
        <w:t> </w:t>
      </w:r>
      <w:r>
        <w:rPr>
          <w:sz w:val="24"/>
        </w:rPr>
        <w:t>tali</w:t>
      </w:r>
      <w:r>
        <w:rPr>
          <w:spacing w:val="18"/>
          <w:sz w:val="24"/>
        </w:rPr>
        <w:t> </w:t>
      </w:r>
      <w:r>
        <w:rPr>
          <w:sz w:val="24"/>
        </w:rPr>
        <w:t>da</w:t>
      </w:r>
      <w:r>
        <w:rPr>
          <w:spacing w:val="19"/>
          <w:sz w:val="24"/>
        </w:rPr>
        <w:t> </w:t>
      </w:r>
      <w:r>
        <w:rPr>
          <w:sz w:val="24"/>
        </w:rPr>
        <w:t>ledere</w:t>
      </w:r>
      <w:r>
        <w:rPr>
          <w:spacing w:val="18"/>
          <w:sz w:val="24"/>
        </w:rPr>
        <w:t> </w:t>
      </w:r>
      <w:r>
        <w:rPr>
          <w:sz w:val="24"/>
        </w:rPr>
        <w:t>profondamente</w:t>
      </w:r>
      <w:r>
        <w:rPr>
          <w:spacing w:val="18"/>
          <w:sz w:val="24"/>
        </w:rPr>
        <w:t> </w:t>
      </w:r>
      <w:r>
        <w:rPr>
          <w:sz w:val="24"/>
        </w:rPr>
        <w:t>la</w:t>
      </w:r>
      <w:r>
        <w:rPr>
          <w:spacing w:val="18"/>
          <w:sz w:val="24"/>
        </w:rPr>
        <w:t> </w:t>
      </w:r>
      <w:r>
        <w:rPr>
          <w:sz w:val="24"/>
        </w:rPr>
        <w:t>sicurezza,</w:t>
      </w:r>
      <w:r>
        <w:rPr>
          <w:spacing w:val="22"/>
          <w:sz w:val="24"/>
        </w:rPr>
        <w:t> </w:t>
      </w:r>
      <w:r>
        <w:rPr>
          <w:sz w:val="24"/>
        </w:rPr>
        <w:t>la</w:t>
      </w:r>
      <w:r>
        <w:rPr>
          <w:spacing w:val="19"/>
          <w:sz w:val="24"/>
        </w:rPr>
        <w:t> </w:t>
      </w:r>
      <w:r>
        <w:rPr>
          <w:sz w:val="24"/>
        </w:rPr>
        <w:t>dignità</w:t>
      </w:r>
      <w:r>
        <w:rPr>
          <w:spacing w:val="19"/>
          <w:sz w:val="24"/>
        </w:rPr>
        <w:t> </w:t>
      </w:r>
      <w:r>
        <w:rPr>
          <w:spacing w:val="-2"/>
          <w:sz w:val="24"/>
        </w:rPr>
        <w:t>delle</w:t>
      </w:r>
    </w:p>
    <w:p>
      <w:pPr>
        <w:pStyle w:val="BodyText"/>
        <w:spacing w:before="43"/>
        <w:ind w:left="803"/>
      </w:pPr>
      <w:r>
        <w:rPr/>
        <w:t>persone</w:t>
      </w:r>
      <w:r>
        <w:rPr>
          <w:spacing w:val="-2"/>
        </w:rPr>
        <w:t> </w:t>
      </w:r>
      <w:r>
        <w:rPr>
          <w:spacing w:val="-10"/>
        </w:rPr>
        <w:t>o</w:t>
      </w:r>
    </w:p>
    <w:p>
      <w:pPr>
        <w:pStyle w:val="BodyText"/>
        <w:spacing w:before="43"/>
        <w:ind w:left="803"/>
      </w:pPr>
      <w:r>
        <w:rPr/>
        <w:t>il</w:t>
      </w:r>
      <w:r>
        <w:rPr>
          <w:spacing w:val="-2"/>
        </w:rPr>
        <w:t> </w:t>
      </w:r>
      <w:r>
        <w:rPr/>
        <w:t>regolare</w:t>
      </w:r>
      <w:r>
        <w:rPr>
          <w:spacing w:val="-2"/>
        </w:rPr>
        <w:t> </w:t>
      </w:r>
      <w:r>
        <w:rPr/>
        <w:t>funzionamento</w:t>
      </w:r>
      <w:r>
        <w:rPr>
          <w:spacing w:val="-6"/>
        </w:rPr>
        <w:t> </w:t>
      </w:r>
      <w:r>
        <w:rPr/>
        <w:t>della</w:t>
      </w:r>
      <w:r>
        <w:rPr>
          <w:spacing w:val="-6"/>
        </w:rPr>
        <w:t> </w:t>
      </w:r>
      <w:r>
        <w:rPr/>
        <w:t>comunità</w:t>
      </w:r>
      <w:r>
        <w:rPr>
          <w:spacing w:val="-9"/>
        </w:rPr>
        <w:t> </w:t>
      </w:r>
      <w:r>
        <w:rPr/>
        <w:t>scolastica,</w:t>
      </w:r>
      <w:r>
        <w:rPr>
          <w:spacing w:val="-6"/>
        </w:rPr>
        <w:t> </w:t>
      </w:r>
      <w:r>
        <w:rPr>
          <w:spacing w:val="-2"/>
        </w:rPr>
        <w:t>quali:</w:t>
      </w:r>
    </w:p>
    <w:p>
      <w:pPr>
        <w:pStyle w:val="ListParagraph"/>
        <w:numPr>
          <w:ilvl w:val="2"/>
          <w:numId w:val="15"/>
        </w:numPr>
        <w:tabs>
          <w:tab w:pos="1657" w:val="left" w:leader="none"/>
        </w:tabs>
        <w:spacing w:line="240" w:lineRule="auto" w:before="43" w:after="0"/>
        <w:ind w:left="1657" w:right="0" w:hanging="570"/>
        <w:jc w:val="left"/>
        <w:rPr>
          <w:sz w:val="24"/>
        </w:rPr>
      </w:pPr>
      <w:r>
        <w:rPr>
          <w:sz w:val="24"/>
        </w:rPr>
        <w:t>violenza</w:t>
      </w:r>
      <w:r>
        <w:rPr>
          <w:spacing w:val="-9"/>
          <w:sz w:val="24"/>
        </w:rPr>
        <w:t> </w:t>
      </w:r>
      <w:r>
        <w:rPr>
          <w:sz w:val="24"/>
        </w:rPr>
        <w:t>fisica</w:t>
      </w:r>
      <w:r>
        <w:rPr>
          <w:spacing w:val="-2"/>
          <w:sz w:val="24"/>
        </w:rPr>
        <w:t> </w:t>
      </w:r>
      <w:r>
        <w:rPr>
          <w:sz w:val="24"/>
        </w:rPr>
        <w:t>o</w:t>
      </w:r>
      <w:r>
        <w:rPr>
          <w:spacing w:val="-7"/>
          <w:sz w:val="24"/>
        </w:rPr>
        <w:t> </w:t>
      </w:r>
      <w:r>
        <w:rPr>
          <w:sz w:val="24"/>
        </w:rPr>
        <w:t>verbale</w:t>
      </w:r>
      <w:r>
        <w:rPr>
          <w:spacing w:val="-2"/>
          <w:sz w:val="24"/>
        </w:rPr>
        <w:t> grave;</w:t>
      </w:r>
    </w:p>
    <w:p>
      <w:pPr>
        <w:pStyle w:val="ListParagraph"/>
        <w:numPr>
          <w:ilvl w:val="2"/>
          <w:numId w:val="15"/>
        </w:numPr>
        <w:tabs>
          <w:tab w:pos="1654" w:val="left" w:leader="none"/>
        </w:tabs>
        <w:spacing w:line="240" w:lineRule="auto" w:before="43" w:after="0"/>
        <w:ind w:left="1654" w:right="0" w:hanging="567"/>
        <w:jc w:val="left"/>
        <w:rPr>
          <w:sz w:val="24"/>
        </w:rPr>
      </w:pPr>
      <w:r>
        <w:rPr>
          <w:sz w:val="24"/>
        </w:rPr>
        <w:t>minacce</w:t>
      </w:r>
      <w:r>
        <w:rPr>
          <w:spacing w:val="-5"/>
          <w:sz w:val="24"/>
        </w:rPr>
        <w:t> </w:t>
      </w:r>
      <w:r>
        <w:rPr>
          <w:spacing w:val="-2"/>
          <w:sz w:val="24"/>
        </w:rPr>
        <w:t>gravi;</w:t>
      </w:r>
    </w:p>
    <w:p>
      <w:pPr>
        <w:pStyle w:val="ListParagraph"/>
        <w:numPr>
          <w:ilvl w:val="2"/>
          <w:numId w:val="15"/>
        </w:numPr>
        <w:tabs>
          <w:tab w:pos="1654" w:val="left" w:leader="none"/>
        </w:tabs>
        <w:spacing w:line="240" w:lineRule="auto" w:before="47" w:after="0"/>
        <w:ind w:left="1654" w:right="0" w:hanging="567"/>
        <w:jc w:val="left"/>
        <w:rPr>
          <w:sz w:val="24"/>
        </w:rPr>
      </w:pPr>
      <w:r>
        <w:rPr>
          <w:sz w:val="24"/>
        </w:rPr>
        <w:t>episodi</w:t>
      </w:r>
      <w:r>
        <w:rPr>
          <w:spacing w:val="-6"/>
          <w:sz w:val="24"/>
        </w:rPr>
        <w:t> </w:t>
      </w:r>
      <w:r>
        <w:rPr>
          <w:sz w:val="24"/>
        </w:rPr>
        <w:t>di</w:t>
      </w:r>
      <w:r>
        <w:rPr>
          <w:spacing w:val="-6"/>
          <w:sz w:val="24"/>
        </w:rPr>
        <w:t> </w:t>
      </w:r>
      <w:r>
        <w:rPr>
          <w:sz w:val="24"/>
        </w:rPr>
        <w:t>bullismo</w:t>
      </w:r>
      <w:r>
        <w:rPr>
          <w:spacing w:val="-4"/>
          <w:sz w:val="24"/>
        </w:rPr>
        <w:t> </w:t>
      </w:r>
      <w:r>
        <w:rPr>
          <w:sz w:val="24"/>
        </w:rPr>
        <w:t>o</w:t>
      </w:r>
      <w:r>
        <w:rPr>
          <w:spacing w:val="-2"/>
          <w:sz w:val="24"/>
        </w:rPr>
        <w:t> </w:t>
      </w:r>
      <w:r>
        <w:rPr>
          <w:sz w:val="24"/>
        </w:rPr>
        <w:t>cyberbullismo</w:t>
      </w:r>
      <w:r>
        <w:rPr>
          <w:spacing w:val="-9"/>
          <w:sz w:val="24"/>
        </w:rPr>
        <w:t> </w:t>
      </w:r>
      <w:r>
        <w:rPr>
          <w:sz w:val="24"/>
        </w:rPr>
        <w:t>con</w:t>
      </w:r>
      <w:r>
        <w:rPr>
          <w:spacing w:val="-1"/>
          <w:sz w:val="24"/>
        </w:rPr>
        <w:t> </w:t>
      </w:r>
      <w:r>
        <w:rPr>
          <w:sz w:val="24"/>
        </w:rPr>
        <w:t>danno</w:t>
      </w:r>
      <w:r>
        <w:rPr>
          <w:spacing w:val="-1"/>
          <w:sz w:val="24"/>
        </w:rPr>
        <w:t> </w:t>
      </w:r>
      <w:r>
        <w:rPr>
          <w:spacing w:val="-2"/>
          <w:sz w:val="24"/>
        </w:rPr>
        <w:t>conclamato;</w:t>
      </w:r>
    </w:p>
    <w:p>
      <w:pPr>
        <w:pStyle w:val="ListParagraph"/>
        <w:numPr>
          <w:ilvl w:val="2"/>
          <w:numId w:val="15"/>
        </w:numPr>
        <w:tabs>
          <w:tab w:pos="1657" w:val="left" w:leader="none"/>
        </w:tabs>
        <w:spacing w:line="240" w:lineRule="auto" w:before="44" w:after="0"/>
        <w:ind w:left="1657" w:right="0" w:hanging="570"/>
        <w:jc w:val="left"/>
        <w:rPr>
          <w:sz w:val="24"/>
        </w:rPr>
      </w:pPr>
      <w:r>
        <w:rPr>
          <w:sz w:val="24"/>
        </w:rPr>
        <w:t>gravi</w:t>
      </w:r>
      <w:r>
        <w:rPr>
          <w:spacing w:val="-6"/>
          <w:sz w:val="24"/>
        </w:rPr>
        <w:t> </w:t>
      </w:r>
      <w:r>
        <w:rPr>
          <w:sz w:val="24"/>
        </w:rPr>
        <w:t>danneggiamenti</w:t>
      </w:r>
      <w:r>
        <w:rPr>
          <w:spacing w:val="-1"/>
          <w:sz w:val="24"/>
        </w:rPr>
        <w:t> </w:t>
      </w:r>
      <w:r>
        <w:rPr>
          <w:sz w:val="24"/>
        </w:rPr>
        <w:t>volontari</w:t>
      </w:r>
      <w:r>
        <w:rPr>
          <w:spacing w:val="-5"/>
          <w:sz w:val="24"/>
        </w:rPr>
        <w:t> </w:t>
      </w:r>
      <w:r>
        <w:rPr>
          <w:sz w:val="24"/>
        </w:rPr>
        <w:t>a</w:t>
      </w:r>
      <w:r>
        <w:rPr>
          <w:spacing w:val="-6"/>
          <w:sz w:val="24"/>
        </w:rPr>
        <w:t> </w:t>
      </w:r>
      <w:r>
        <w:rPr>
          <w:sz w:val="24"/>
        </w:rPr>
        <w:t>beni</w:t>
      </w:r>
      <w:r>
        <w:rPr>
          <w:spacing w:val="-5"/>
          <w:sz w:val="24"/>
        </w:rPr>
        <w:t> </w:t>
      </w:r>
      <w:r>
        <w:rPr>
          <w:sz w:val="24"/>
        </w:rPr>
        <w:t>scolastici</w:t>
      </w:r>
      <w:r>
        <w:rPr>
          <w:spacing w:val="-1"/>
          <w:sz w:val="24"/>
        </w:rPr>
        <w:t> </w:t>
      </w:r>
      <w:r>
        <w:rPr>
          <w:sz w:val="24"/>
        </w:rPr>
        <w:t>o</w:t>
      </w:r>
      <w:r>
        <w:rPr>
          <w:spacing w:val="-5"/>
          <w:sz w:val="24"/>
        </w:rPr>
        <w:t> </w:t>
      </w:r>
      <w:r>
        <w:rPr>
          <w:spacing w:val="-2"/>
          <w:sz w:val="24"/>
        </w:rPr>
        <w:t>altrui;</w:t>
      </w:r>
    </w:p>
    <w:p>
      <w:pPr>
        <w:pStyle w:val="ListParagraph"/>
        <w:numPr>
          <w:ilvl w:val="2"/>
          <w:numId w:val="15"/>
        </w:numPr>
        <w:tabs>
          <w:tab w:pos="1654" w:val="left" w:leader="none"/>
        </w:tabs>
        <w:spacing w:line="240" w:lineRule="auto" w:before="43" w:after="0"/>
        <w:ind w:left="1654" w:right="0" w:hanging="567"/>
        <w:jc w:val="left"/>
        <w:rPr>
          <w:sz w:val="24"/>
        </w:rPr>
      </w:pPr>
      <w:r>
        <w:rPr>
          <w:sz w:val="24"/>
        </w:rPr>
        <w:t>recidiva</w:t>
      </w:r>
      <w:r>
        <w:rPr>
          <w:spacing w:val="-5"/>
          <w:sz w:val="24"/>
        </w:rPr>
        <w:t> </w:t>
      </w:r>
      <w:r>
        <w:rPr>
          <w:sz w:val="24"/>
        </w:rPr>
        <w:t>dopo</w:t>
      </w:r>
      <w:r>
        <w:rPr>
          <w:spacing w:val="-4"/>
          <w:sz w:val="24"/>
        </w:rPr>
        <w:t> </w:t>
      </w:r>
      <w:r>
        <w:rPr>
          <w:sz w:val="24"/>
        </w:rPr>
        <w:t>sospensione</w:t>
      </w:r>
      <w:r>
        <w:rPr>
          <w:spacing w:val="-5"/>
          <w:sz w:val="24"/>
        </w:rPr>
        <w:t> </w:t>
      </w:r>
      <w:r>
        <w:rPr>
          <w:sz w:val="24"/>
        </w:rPr>
        <w:t>massima</w:t>
      </w:r>
      <w:r>
        <w:rPr>
          <w:spacing w:val="-5"/>
          <w:sz w:val="24"/>
        </w:rPr>
        <w:t> </w:t>
      </w:r>
      <w:r>
        <w:rPr>
          <w:sz w:val="24"/>
        </w:rPr>
        <w:t>di</w:t>
      </w:r>
      <w:r>
        <w:rPr>
          <w:spacing w:val="-4"/>
          <w:sz w:val="24"/>
        </w:rPr>
        <w:t> </w:t>
      </w:r>
      <w:r>
        <w:rPr>
          <w:sz w:val="24"/>
        </w:rPr>
        <w:t>15</w:t>
      </w:r>
      <w:r>
        <w:rPr>
          <w:spacing w:val="-3"/>
          <w:sz w:val="24"/>
        </w:rPr>
        <w:t> </w:t>
      </w:r>
      <w:r>
        <w:rPr>
          <w:spacing w:val="-2"/>
          <w:sz w:val="24"/>
        </w:rPr>
        <w:t>giorni;</w:t>
      </w:r>
    </w:p>
    <w:p>
      <w:pPr>
        <w:pStyle w:val="ListParagraph"/>
        <w:numPr>
          <w:ilvl w:val="2"/>
          <w:numId w:val="15"/>
        </w:numPr>
        <w:tabs>
          <w:tab w:pos="1654" w:val="left" w:leader="none"/>
        </w:tabs>
        <w:spacing w:line="240" w:lineRule="auto" w:before="43" w:after="0"/>
        <w:ind w:left="1654" w:right="0" w:hanging="567"/>
        <w:jc w:val="left"/>
        <w:rPr>
          <w:sz w:val="24"/>
        </w:rPr>
      </w:pPr>
      <w:r>
        <w:rPr>
          <w:sz w:val="24"/>
        </w:rPr>
        <w:t>sospensioni</w:t>
      </w:r>
      <w:r>
        <w:rPr>
          <w:spacing w:val="-5"/>
          <w:sz w:val="24"/>
        </w:rPr>
        <w:t> </w:t>
      </w:r>
      <w:r>
        <w:rPr>
          <w:sz w:val="24"/>
        </w:rPr>
        <w:t>oltre</w:t>
      </w:r>
      <w:r>
        <w:rPr>
          <w:spacing w:val="-4"/>
          <w:sz w:val="24"/>
        </w:rPr>
        <w:t> </w:t>
      </w:r>
      <w:r>
        <w:rPr>
          <w:sz w:val="24"/>
        </w:rPr>
        <w:t>i</w:t>
      </w:r>
      <w:r>
        <w:rPr>
          <w:spacing w:val="-1"/>
          <w:sz w:val="24"/>
        </w:rPr>
        <w:t> </w:t>
      </w:r>
      <w:r>
        <w:rPr>
          <w:sz w:val="24"/>
        </w:rPr>
        <w:t>15</w:t>
      </w:r>
      <w:r>
        <w:rPr>
          <w:spacing w:val="-4"/>
          <w:sz w:val="24"/>
        </w:rPr>
        <w:t> </w:t>
      </w:r>
      <w:r>
        <w:rPr>
          <w:sz w:val="24"/>
        </w:rPr>
        <w:t>giorni</w:t>
      </w:r>
      <w:r>
        <w:rPr>
          <w:spacing w:val="-4"/>
          <w:sz w:val="24"/>
        </w:rPr>
        <w:t> </w:t>
      </w:r>
      <w:r>
        <w:rPr>
          <w:sz w:val="24"/>
        </w:rPr>
        <w:t>deliberate</w:t>
      </w:r>
      <w:r>
        <w:rPr>
          <w:spacing w:val="-2"/>
          <w:sz w:val="24"/>
        </w:rPr>
        <w:t> </w:t>
      </w:r>
      <w:r>
        <w:rPr>
          <w:sz w:val="24"/>
        </w:rPr>
        <w:t>dal</w:t>
      </w:r>
      <w:r>
        <w:rPr>
          <w:spacing w:val="-1"/>
          <w:sz w:val="24"/>
        </w:rPr>
        <w:t> </w:t>
      </w:r>
      <w:r>
        <w:rPr>
          <w:sz w:val="24"/>
        </w:rPr>
        <w:t>Consiglio</w:t>
      </w:r>
      <w:r>
        <w:rPr>
          <w:spacing w:val="-4"/>
          <w:sz w:val="24"/>
        </w:rPr>
        <w:t> </w:t>
      </w:r>
      <w:r>
        <w:rPr>
          <w:sz w:val="24"/>
        </w:rPr>
        <w:t>di</w:t>
      </w:r>
      <w:r>
        <w:rPr>
          <w:spacing w:val="-4"/>
          <w:sz w:val="24"/>
        </w:rPr>
        <w:t> </w:t>
      </w:r>
      <w:r>
        <w:rPr>
          <w:spacing w:val="-2"/>
          <w:sz w:val="24"/>
        </w:rPr>
        <w:t>Istituto.</w:t>
      </w:r>
    </w:p>
    <w:p>
      <w:pPr>
        <w:pStyle w:val="BodyText"/>
        <w:spacing w:before="90"/>
      </w:pPr>
    </w:p>
    <w:p>
      <w:pPr>
        <w:pStyle w:val="Heading3"/>
        <w:numPr>
          <w:ilvl w:val="0"/>
          <w:numId w:val="15"/>
        </w:numPr>
        <w:tabs>
          <w:tab w:pos="994" w:val="left" w:leader="none"/>
        </w:tabs>
        <w:spacing w:line="240" w:lineRule="auto" w:before="0" w:after="0"/>
        <w:ind w:left="994" w:right="0" w:hanging="291"/>
        <w:jc w:val="left"/>
      </w:pPr>
      <w:r>
        <w:rPr/>
        <w:t>Interesse</w:t>
      </w:r>
      <w:r>
        <w:rPr>
          <w:spacing w:val="-4"/>
        </w:rPr>
        <w:t> </w:t>
      </w:r>
      <w:r>
        <w:rPr/>
        <w:t>e</w:t>
      </w:r>
      <w:r>
        <w:rPr>
          <w:spacing w:val="-3"/>
        </w:rPr>
        <w:t> </w:t>
      </w:r>
      <w:r>
        <w:rPr>
          <w:spacing w:val="-2"/>
        </w:rPr>
        <w:t>partecipazione</w:t>
      </w:r>
    </w:p>
    <w:p>
      <w:pPr>
        <w:pStyle w:val="ListParagraph"/>
        <w:numPr>
          <w:ilvl w:val="1"/>
          <w:numId w:val="15"/>
        </w:numPr>
        <w:tabs>
          <w:tab w:pos="1522" w:val="left" w:leader="none"/>
        </w:tabs>
        <w:spacing w:line="240" w:lineRule="auto" w:before="43" w:after="0"/>
        <w:ind w:left="1522" w:right="0" w:hanging="579"/>
        <w:jc w:val="left"/>
        <w:rPr>
          <w:sz w:val="24"/>
        </w:rPr>
      </w:pPr>
      <w:r>
        <w:rPr>
          <w:sz w:val="24"/>
        </w:rPr>
        <w:t>Rifiuto</w:t>
      </w:r>
      <w:r>
        <w:rPr>
          <w:spacing w:val="-2"/>
          <w:sz w:val="24"/>
        </w:rPr>
        <w:t> </w:t>
      </w:r>
      <w:r>
        <w:rPr>
          <w:sz w:val="24"/>
        </w:rPr>
        <w:t>persistente</w:t>
      </w:r>
      <w:r>
        <w:rPr>
          <w:spacing w:val="-3"/>
          <w:sz w:val="24"/>
        </w:rPr>
        <w:t> </w:t>
      </w:r>
      <w:r>
        <w:rPr>
          <w:sz w:val="24"/>
        </w:rPr>
        <w:t>e</w:t>
      </w:r>
      <w:r>
        <w:rPr>
          <w:spacing w:val="-6"/>
          <w:sz w:val="24"/>
        </w:rPr>
        <w:t> </w:t>
      </w:r>
      <w:r>
        <w:rPr>
          <w:sz w:val="24"/>
        </w:rPr>
        <w:t>sistematico</w:t>
      </w:r>
      <w:r>
        <w:rPr>
          <w:spacing w:val="-5"/>
          <w:sz w:val="24"/>
        </w:rPr>
        <w:t> </w:t>
      </w:r>
      <w:r>
        <w:rPr>
          <w:sz w:val="24"/>
        </w:rPr>
        <w:t>delle</w:t>
      </w:r>
      <w:r>
        <w:rPr>
          <w:spacing w:val="-2"/>
          <w:sz w:val="24"/>
        </w:rPr>
        <w:t> </w:t>
      </w:r>
      <w:r>
        <w:rPr>
          <w:sz w:val="24"/>
        </w:rPr>
        <w:t>attività</w:t>
      </w:r>
      <w:r>
        <w:rPr>
          <w:spacing w:val="-5"/>
          <w:sz w:val="24"/>
        </w:rPr>
        <w:t> </w:t>
      </w:r>
      <w:r>
        <w:rPr>
          <w:spacing w:val="-2"/>
          <w:sz w:val="24"/>
        </w:rPr>
        <w:t>scolastiche.</w:t>
      </w:r>
    </w:p>
    <w:p>
      <w:pPr>
        <w:pStyle w:val="ListParagraph"/>
        <w:numPr>
          <w:ilvl w:val="1"/>
          <w:numId w:val="15"/>
        </w:numPr>
        <w:tabs>
          <w:tab w:pos="1522" w:val="left" w:leader="none"/>
        </w:tabs>
        <w:spacing w:line="240" w:lineRule="auto" w:before="43" w:after="0"/>
        <w:ind w:left="1522" w:right="0" w:hanging="579"/>
        <w:jc w:val="left"/>
        <w:rPr>
          <w:sz w:val="24"/>
        </w:rPr>
      </w:pPr>
      <w:r>
        <w:rPr>
          <w:sz w:val="24"/>
        </w:rPr>
        <w:t>Nessuna</w:t>
      </w:r>
      <w:r>
        <w:rPr>
          <w:spacing w:val="-4"/>
          <w:sz w:val="24"/>
        </w:rPr>
        <w:t> </w:t>
      </w:r>
      <w:r>
        <w:rPr>
          <w:sz w:val="24"/>
        </w:rPr>
        <w:t>collaborazione</w:t>
      </w:r>
      <w:r>
        <w:rPr>
          <w:spacing w:val="-3"/>
          <w:sz w:val="24"/>
        </w:rPr>
        <w:t> </w:t>
      </w:r>
      <w:r>
        <w:rPr>
          <w:sz w:val="24"/>
        </w:rPr>
        <w:t>al</w:t>
      </w:r>
      <w:r>
        <w:rPr>
          <w:spacing w:val="-3"/>
          <w:sz w:val="24"/>
        </w:rPr>
        <w:t> </w:t>
      </w:r>
      <w:r>
        <w:rPr>
          <w:sz w:val="24"/>
        </w:rPr>
        <w:t>lavoro</w:t>
      </w:r>
      <w:r>
        <w:rPr>
          <w:spacing w:val="-6"/>
          <w:sz w:val="24"/>
        </w:rPr>
        <w:t> </w:t>
      </w:r>
      <w:r>
        <w:rPr>
          <w:sz w:val="24"/>
        </w:rPr>
        <w:t>della</w:t>
      </w:r>
      <w:r>
        <w:rPr>
          <w:spacing w:val="-3"/>
          <w:sz w:val="24"/>
        </w:rPr>
        <w:t> </w:t>
      </w:r>
      <w:r>
        <w:rPr>
          <w:spacing w:val="-2"/>
          <w:sz w:val="24"/>
        </w:rPr>
        <w:t>classe</w:t>
      </w:r>
    </w:p>
    <w:p>
      <w:pPr>
        <w:pStyle w:val="ListParagraph"/>
        <w:spacing w:after="0" w:line="240" w:lineRule="auto"/>
        <w:jc w:val="left"/>
        <w:rPr>
          <w:sz w:val="24"/>
        </w:rPr>
        <w:sectPr>
          <w:footerReference w:type="default" r:id="rId8"/>
          <w:pgSz w:w="11910" w:h="16840"/>
          <w:pgMar w:header="0" w:footer="1704" w:top="1340" w:bottom="1900" w:left="425" w:right="141"/>
        </w:sectPr>
      </w:pPr>
    </w:p>
    <w:p>
      <w:pPr>
        <w:pStyle w:val="Heading1"/>
        <w:numPr>
          <w:ilvl w:val="0"/>
          <w:numId w:val="16"/>
        </w:numPr>
        <w:tabs>
          <w:tab w:pos="1127" w:val="left" w:leader="none"/>
        </w:tabs>
        <w:spacing w:line="240" w:lineRule="auto" w:before="21" w:after="0"/>
        <w:ind w:left="1127" w:right="0" w:hanging="420"/>
        <w:jc w:val="left"/>
      </w:pPr>
      <w:bookmarkStart w:name="_bookmark19" w:id="20"/>
      <w:bookmarkEnd w:id="20"/>
      <w:r>
        <w:rPr>
          <w:b w:val="0"/>
        </w:rPr>
      </w:r>
      <w:r>
        <w:rPr/>
        <w:t>Indicazioni</w:t>
      </w:r>
      <w:r>
        <w:rPr>
          <w:spacing w:val="-9"/>
        </w:rPr>
        <w:t> </w:t>
      </w:r>
      <w:r>
        <w:rPr/>
        <w:t>analitiche</w:t>
      </w:r>
      <w:r>
        <w:rPr>
          <w:spacing w:val="-4"/>
        </w:rPr>
        <w:t> </w:t>
      </w:r>
      <w:r>
        <w:rPr/>
        <w:t>delle</w:t>
      </w:r>
      <w:r>
        <w:rPr>
          <w:spacing w:val="-4"/>
        </w:rPr>
        <w:t> </w:t>
      </w:r>
      <w:r>
        <w:rPr/>
        <w:t>singole</w:t>
      </w:r>
      <w:r>
        <w:rPr>
          <w:spacing w:val="-5"/>
        </w:rPr>
        <w:t> </w:t>
      </w:r>
      <w:r>
        <w:rPr>
          <w:spacing w:val="-2"/>
        </w:rPr>
        <w:t>discipline.</w:t>
      </w:r>
    </w:p>
    <w:p>
      <w:pPr>
        <w:pStyle w:val="BodyText"/>
        <w:spacing w:before="36"/>
        <w:rPr>
          <w:b/>
        </w:rPr>
      </w:pPr>
    </w:p>
    <w:p>
      <w:pPr>
        <w:pStyle w:val="BodyText"/>
        <w:ind w:right="39"/>
        <w:jc w:val="center"/>
      </w:pPr>
      <w:r>
        <w:rPr/>
        <mc:AlternateContent>
          <mc:Choice Requires="wps">
            <w:drawing>
              <wp:anchor distT="0" distB="0" distL="0" distR="0" allowOverlap="1" layoutInCell="1" locked="0" behindDoc="1" simplePos="0" relativeHeight="487590400">
                <wp:simplePos x="0" y="0"/>
                <wp:positionH relativeFrom="page">
                  <wp:posOffset>571817</wp:posOffset>
                </wp:positionH>
                <wp:positionV relativeFrom="paragraph">
                  <wp:posOffset>198649</wp:posOffset>
                </wp:positionV>
                <wp:extent cx="6423660" cy="281940"/>
                <wp:effectExtent l="0" t="0" r="0" b="0"/>
                <wp:wrapTopAndBottom/>
                <wp:docPr id="15" name="Group 15"/>
                <wp:cNvGraphicFramePr>
                  <a:graphicFrameLocks/>
                </wp:cNvGraphicFramePr>
                <a:graphic>
                  <a:graphicData uri="http://schemas.microsoft.com/office/word/2010/wordprocessingGroup">
                    <wpg:wgp>
                      <wpg:cNvPr id="15" name="Group 15"/>
                      <wpg:cNvGrpSpPr/>
                      <wpg:grpSpPr>
                        <a:xfrm>
                          <a:off x="0" y="0"/>
                          <a:ext cx="6423660" cy="281940"/>
                          <a:chExt cx="6423660" cy="281940"/>
                        </a:xfrm>
                      </wpg:grpSpPr>
                      <wps:wsp>
                        <wps:cNvPr id="16" name="Graphic 16"/>
                        <wps:cNvSpPr/>
                        <wps:spPr>
                          <a:xfrm>
                            <a:off x="0" y="5080"/>
                            <a:ext cx="6417945" cy="271780"/>
                          </a:xfrm>
                          <a:custGeom>
                            <a:avLst/>
                            <a:gdLst/>
                            <a:ahLst/>
                            <a:cxnLst/>
                            <a:rect l="l" t="t" r="r" b="b"/>
                            <a:pathLst>
                              <a:path w="6417945" h="271780">
                                <a:moveTo>
                                  <a:pt x="6417945" y="0"/>
                                </a:moveTo>
                                <a:lnTo>
                                  <a:pt x="0" y="0"/>
                                </a:lnTo>
                                <a:lnTo>
                                  <a:pt x="0" y="271779"/>
                                </a:lnTo>
                                <a:lnTo>
                                  <a:pt x="6417945" y="271779"/>
                                </a:lnTo>
                                <a:lnTo>
                                  <a:pt x="6417945" y="0"/>
                                </a:lnTo>
                                <a:close/>
                              </a:path>
                            </a:pathLst>
                          </a:custGeom>
                          <a:solidFill>
                            <a:srgbClr val="EDEBE0"/>
                          </a:solidFill>
                        </wps:spPr>
                        <wps:bodyPr wrap="square" lIns="0" tIns="0" rIns="0" bIns="0" rtlCol="0">
                          <a:prstTxWarp prst="textNoShape">
                            <a:avLst/>
                          </a:prstTxWarp>
                          <a:noAutofit/>
                        </wps:bodyPr>
                      </wps:wsp>
                      <wps:wsp>
                        <wps:cNvPr id="17" name="Textbox 17"/>
                        <wps:cNvSpPr txBox="1"/>
                        <wps:spPr>
                          <a:xfrm>
                            <a:off x="48259" y="2540"/>
                            <a:ext cx="6372860" cy="276860"/>
                          </a:xfrm>
                          <a:prstGeom prst="rect">
                            <a:avLst/>
                          </a:prstGeom>
                          <a:solidFill>
                            <a:srgbClr val="EDEBE0"/>
                          </a:solidFill>
                          <a:ln w="5080">
                            <a:solidFill>
                              <a:srgbClr val="000000"/>
                            </a:solidFill>
                            <a:prstDash val="solid"/>
                          </a:ln>
                        </wps:spPr>
                        <wps:txbx>
                          <w:txbxContent>
                            <w:p>
                              <w:pPr>
                                <w:spacing w:before="19"/>
                                <w:ind w:left="0" w:right="81" w:firstLine="0"/>
                                <w:jc w:val="center"/>
                                <w:rPr>
                                  <w:b/>
                                  <w:color w:val="000000"/>
                                  <w:sz w:val="32"/>
                                </w:rPr>
                              </w:pPr>
                              <w:r>
                                <w:rPr>
                                  <w:b/>
                                  <w:color w:val="000000"/>
                                  <w:spacing w:val="-2"/>
                                  <w:sz w:val="32"/>
                                </w:rPr>
                                <w:t>Disciplina……………………</w:t>
                              </w:r>
                            </w:p>
                          </w:txbxContent>
                        </wps:txbx>
                        <wps:bodyPr wrap="square" lIns="0" tIns="0" rIns="0" bIns="0" rtlCol="0">
                          <a:noAutofit/>
                        </wps:bodyPr>
                      </wps:wsp>
                    </wpg:wgp>
                  </a:graphicData>
                </a:graphic>
              </wp:anchor>
            </w:drawing>
          </mc:Choice>
          <mc:Fallback>
            <w:pict>
              <v:group style="position:absolute;margin-left:45.025002pt;margin-top:15.641708pt;width:505.8pt;height:22.2pt;mso-position-horizontal-relative:page;mso-position-vertical-relative:paragraph;z-index:-15726080;mso-wrap-distance-left:0;mso-wrap-distance-right:0" id="docshapegroup10" coordorigin="901,313" coordsize="10116,444">
                <v:rect style="position:absolute;left:900;top:320;width:10107;height:428" id="docshape11" filled="true" fillcolor="#edebe0" stroked="false">
                  <v:fill type="solid"/>
                </v:rect>
                <v:shape style="position:absolute;left:976;top:316;width:10036;height:436" type="#_x0000_t202" id="docshape12" filled="true" fillcolor="#edebe0" stroked="true" strokeweight=".40002pt" strokecolor="#000000">
                  <v:textbox inset="0,0,0,0">
                    <w:txbxContent>
                      <w:p>
                        <w:pPr>
                          <w:spacing w:before="19"/>
                          <w:ind w:left="0" w:right="81" w:firstLine="0"/>
                          <w:jc w:val="center"/>
                          <w:rPr>
                            <w:b/>
                            <w:color w:val="000000"/>
                            <w:sz w:val="32"/>
                          </w:rPr>
                        </w:pPr>
                        <w:r>
                          <w:rPr>
                            <w:b/>
                            <w:color w:val="000000"/>
                            <w:spacing w:val="-2"/>
                            <w:sz w:val="32"/>
                          </w:rPr>
                          <w:t>Disciplina……………………</w:t>
                        </w:r>
                      </w:p>
                    </w:txbxContent>
                  </v:textbox>
                  <v:fill type="solid"/>
                  <v:stroke dashstyle="solid"/>
                  <w10:wrap type="none"/>
                </v:shape>
                <w10:wrap type="topAndBottom"/>
              </v:group>
            </w:pict>
          </mc:Fallback>
        </mc:AlternateContent>
      </w:r>
      <w:r>
        <w:rPr>
          <w:color w:val="000000"/>
          <w:highlight w:val="yellow"/>
        </w:rPr>
        <w:t>La</w:t>
      </w:r>
      <w:r>
        <w:rPr>
          <w:color w:val="000000"/>
          <w:spacing w:val="-1"/>
          <w:highlight w:val="yellow"/>
        </w:rPr>
        <w:t> </w:t>
      </w:r>
      <w:r>
        <w:rPr>
          <w:color w:val="000000"/>
          <w:highlight w:val="yellow"/>
        </w:rPr>
        <w:t>relazione</w:t>
      </w:r>
      <w:r>
        <w:rPr>
          <w:color w:val="000000"/>
          <w:spacing w:val="-1"/>
          <w:highlight w:val="yellow"/>
        </w:rPr>
        <w:t> </w:t>
      </w:r>
      <w:r>
        <w:rPr>
          <w:color w:val="000000"/>
          <w:highlight w:val="yellow"/>
        </w:rPr>
        <w:t>e</w:t>
      </w:r>
      <w:r>
        <w:rPr>
          <w:color w:val="000000"/>
          <w:spacing w:val="-6"/>
          <w:highlight w:val="yellow"/>
        </w:rPr>
        <w:t> </w:t>
      </w:r>
      <w:r>
        <w:rPr>
          <w:color w:val="000000"/>
          <w:highlight w:val="yellow"/>
        </w:rPr>
        <w:t>i</w:t>
      </w:r>
      <w:r>
        <w:rPr>
          <w:color w:val="000000"/>
          <w:spacing w:val="-5"/>
          <w:highlight w:val="yellow"/>
        </w:rPr>
        <w:t> </w:t>
      </w:r>
      <w:r>
        <w:rPr>
          <w:color w:val="000000"/>
          <w:highlight w:val="yellow"/>
        </w:rPr>
        <w:t>programmi</w:t>
      </w:r>
      <w:r>
        <w:rPr>
          <w:color w:val="000000"/>
          <w:spacing w:val="-4"/>
          <w:highlight w:val="yellow"/>
        </w:rPr>
        <w:t> </w:t>
      </w:r>
      <w:r>
        <w:rPr>
          <w:color w:val="000000"/>
          <w:highlight w:val="yellow"/>
        </w:rPr>
        <w:t>devono</w:t>
      </w:r>
      <w:r>
        <w:rPr>
          <w:color w:val="000000"/>
          <w:spacing w:val="-1"/>
          <w:highlight w:val="yellow"/>
        </w:rPr>
        <w:t> </w:t>
      </w:r>
      <w:r>
        <w:rPr>
          <w:color w:val="000000"/>
          <w:highlight w:val="yellow"/>
        </w:rPr>
        <w:t>rispondere</w:t>
      </w:r>
      <w:r>
        <w:rPr>
          <w:color w:val="000000"/>
          <w:spacing w:val="-5"/>
          <w:highlight w:val="yellow"/>
        </w:rPr>
        <w:t> </w:t>
      </w:r>
      <w:r>
        <w:rPr>
          <w:color w:val="000000"/>
          <w:highlight w:val="yellow"/>
        </w:rPr>
        <w:t>alle</w:t>
      </w:r>
      <w:r>
        <w:rPr>
          <w:color w:val="000000"/>
          <w:spacing w:val="-6"/>
          <w:highlight w:val="yellow"/>
        </w:rPr>
        <w:t> </w:t>
      </w:r>
      <w:r>
        <w:rPr>
          <w:color w:val="000000"/>
          <w:highlight w:val="yellow"/>
        </w:rPr>
        <w:t>seguenti</w:t>
      </w:r>
      <w:r>
        <w:rPr>
          <w:color w:val="000000"/>
          <w:spacing w:val="-5"/>
          <w:highlight w:val="yellow"/>
        </w:rPr>
        <w:t> </w:t>
      </w:r>
      <w:r>
        <w:rPr>
          <w:color w:val="000000"/>
          <w:spacing w:val="-4"/>
          <w:highlight w:val="yellow"/>
        </w:rPr>
        <w:t>voci</w:t>
      </w:r>
    </w:p>
    <w:p>
      <w:pPr>
        <w:spacing w:before="197"/>
        <w:ind w:left="0" w:right="1392" w:firstLine="0"/>
        <w:jc w:val="right"/>
        <w:rPr>
          <w:sz w:val="28"/>
        </w:rPr>
      </w:pPr>
      <w:r>
        <w:rPr>
          <w:sz w:val="28"/>
        </w:rPr>
        <w:t>ore</w:t>
      </w:r>
      <w:r>
        <w:rPr>
          <w:spacing w:val="-1"/>
          <w:sz w:val="28"/>
        </w:rPr>
        <w:t> </w:t>
      </w:r>
      <w:r>
        <w:rPr>
          <w:spacing w:val="-2"/>
          <w:sz w:val="28"/>
        </w:rPr>
        <w:t>settimanali:</w:t>
      </w:r>
    </w:p>
    <w:p>
      <w:pPr>
        <w:pStyle w:val="BodyText"/>
        <w:rPr>
          <w:sz w:val="20"/>
        </w:rPr>
      </w:pPr>
    </w:p>
    <w:p>
      <w:pPr>
        <w:pStyle w:val="BodyText"/>
        <w:rPr>
          <w:sz w:val="20"/>
        </w:rPr>
      </w:pPr>
    </w:p>
    <w:p>
      <w:pPr>
        <w:pStyle w:val="BodyText"/>
        <w:spacing w:before="125"/>
        <w:rPr>
          <w:sz w:val="20"/>
        </w:rPr>
      </w:pPr>
      <w:r>
        <w:rPr>
          <w:sz w:val="20"/>
        </w:rPr>
        <mc:AlternateContent>
          <mc:Choice Requires="wps">
            <w:drawing>
              <wp:anchor distT="0" distB="0" distL="0" distR="0" allowOverlap="1" layoutInCell="1" locked="0" behindDoc="1" simplePos="0" relativeHeight="487590912">
                <wp:simplePos x="0" y="0"/>
                <wp:positionH relativeFrom="page">
                  <wp:posOffset>617537</wp:posOffset>
                </wp:positionH>
                <wp:positionV relativeFrom="paragraph">
                  <wp:posOffset>249759</wp:posOffset>
                </wp:positionV>
                <wp:extent cx="6306820" cy="220979"/>
                <wp:effectExtent l="0" t="0" r="0" b="0"/>
                <wp:wrapTopAndBottom/>
                <wp:docPr id="18" name="Group 18"/>
                <wp:cNvGraphicFramePr>
                  <a:graphicFrameLocks/>
                </wp:cNvGraphicFramePr>
                <a:graphic>
                  <a:graphicData uri="http://schemas.microsoft.com/office/word/2010/wordprocessingGroup">
                    <wpg:wgp>
                      <wpg:cNvPr id="18" name="Group 18"/>
                      <wpg:cNvGrpSpPr/>
                      <wpg:grpSpPr>
                        <a:xfrm>
                          <a:off x="0" y="0"/>
                          <a:ext cx="6306820" cy="220979"/>
                          <a:chExt cx="6306820" cy="220979"/>
                        </a:xfrm>
                      </wpg:grpSpPr>
                      <wps:wsp>
                        <wps:cNvPr id="19" name="Textbox 19"/>
                        <wps:cNvSpPr txBox="1"/>
                        <wps:spPr>
                          <a:xfrm>
                            <a:off x="55880" y="5080"/>
                            <a:ext cx="6245225" cy="210820"/>
                          </a:xfrm>
                          <a:prstGeom prst="rect">
                            <a:avLst/>
                          </a:prstGeom>
                          <a:solidFill>
                            <a:srgbClr val="EDEBE0"/>
                          </a:solidFill>
                        </wps:spPr>
                        <wps:txbx>
                          <w:txbxContent>
                            <w:p>
                              <w:pPr>
                                <w:spacing w:before="19"/>
                                <w:ind w:left="27" w:right="0" w:firstLine="0"/>
                                <w:jc w:val="left"/>
                                <w:rPr>
                                  <w:b/>
                                  <w:color w:val="000000"/>
                                  <w:sz w:val="24"/>
                                </w:rPr>
                              </w:pPr>
                              <w:r>
                                <w:rPr>
                                  <w:b/>
                                  <w:color w:val="000000"/>
                                  <w:sz w:val="24"/>
                                </w:rPr>
                                <w:t>OBIETTIVI</w:t>
                              </w:r>
                              <w:r>
                                <w:rPr>
                                  <w:b/>
                                  <w:color w:val="000000"/>
                                  <w:spacing w:val="-3"/>
                                  <w:sz w:val="24"/>
                                </w:rPr>
                                <w:t> </w:t>
                              </w:r>
                              <w:r>
                                <w:rPr>
                                  <w:b/>
                                  <w:color w:val="000000"/>
                                  <w:sz w:val="24"/>
                                </w:rPr>
                                <w:t>SPECIFICI</w:t>
                              </w:r>
                              <w:r>
                                <w:rPr>
                                  <w:b/>
                                  <w:color w:val="000000"/>
                                  <w:spacing w:val="-5"/>
                                  <w:sz w:val="24"/>
                                </w:rPr>
                                <w:t> </w:t>
                              </w:r>
                              <w:r>
                                <w:rPr>
                                  <w:b/>
                                  <w:color w:val="000000"/>
                                  <w:spacing w:val="-2"/>
                                  <w:sz w:val="24"/>
                                </w:rPr>
                                <w:t>RAGGIUNTI</w:t>
                              </w:r>
                            </w:p>
                          </w:txbxContent>
                        </wps:txbx>
                        <wps:bodyPr wrap="square" lIns="0" tIns="0" rIns="0" bIns="0" rtlCol="0">
                          <a:noAutofit/>
                        </wps:bodyPr>
                      </wps:wsp>
                      <wps:wsp>
                        <wps:cNvPr id="20" name="Graphic 20"/>
                        <wps:cNvSpPr/>
                        <wps:spPr>
                          <a:xfrm>
                            <a:off x="0" y="0"/>
                            <a:ext cx="6306820" cy="220979"/>
                          </a:xfrm>
                          <a:custGeom>
                            <a:avLst/>
                            <a:gdLst/>
                            <a:ahLst/>
                            <a:cxnLst/>
                            <a:rect l="l" t="t" r="r" b="b"/>
                            <a:pathLst>
                              <a:path w="6306820" h="220979">
                                <a:moveTo>
                                  <a:pt x="6301105" y="0"/>
                                </a:moveTo>
                                <a:lnTo>
                                  <a:pt x="5080" y="0"/>
                                </a:lnTo>
                                <a:lnTo>
                                  <a:pt x="0" y="0"/>
                                </a:lnTo>
                                <a:lnTo>
                                  <a:pt x="0" y="5080"/>
                                </a:lnTo>
                                <a:lnTo>
                                  <a:pt x="0" y="215900"/>
                                </a:lnTo>
                                <a:lnTo>
                                  <a:pt x="0" y="220980"/>
                                </a:lnTo>
                                <a:lnTo>
                                  <a:pt x="5080" y="220980"/>
                                </a:lnTo>
                                <a:lnTo>
                                  <a:pt x="6301105" y="220980"/>
                                </a:lnTo>
                                <a:lnTo>
                                  <a:pt x="6301105" y="215900"/>
                                </a:lnTo>
                                <a:lnTo>
                                  <a:pt x="5080" y="215900"/>
                                </a:lnTo>
                                <a:lnTo>
                                  <a:pt x="5080" y="5080"/>
                                </a:lnTo>
                                <a:lnTo>
                                  <a:pt x="6301105" y="5080"/>
                                </a:lnTo>
                                <a:lnTo>
                                  <a:pt x="6301105" y="0"/>
                                </a:lnTo>
                                <a:close/>
                              </a:path>
                              <a:path w="6306820" h="220979">
                                <a:moveTo>
                                  <a:pt x="6306236" y="0"/>
                                </a:moveTo>
                                <a:lnTo>
                                  <a:pt x="6301168" y="0"/>
                                </a:lnTo>
                                <a:lnTo>
                                  <a:pt x="6301168" y="5080"/>
                                </a:lnTo>
                                <a:lnTo>
                                  <a:pt x="6301168" y="215900"/>
                                </a:lnTo>
                                <a:lnTo>
                                  <a:pt x="6301168" y="220980"/>
                                </a:lnTo>
                                <a:lnTo>
                                  <a:pt x="6306236" y="220980"/>
                                </a:lnTo>
                                <a:lnTo>
                                  <a:pt x="6306236" y="215900"/>
                                </a:lnTo>
                                <a:lnTo>
                                  <a:pt x="6306236" y="5080"/>
                                </a:lnTo>
                                <a:lnTo>
                                  <a:pt x="630623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48.625pt;margin-top:19.666079pt;width:496.6pt;height:17.4pt;mso-position-horizontal-relative:page;mso-position-vertical-relative:paragraph;z-index:-15725568;mso-wrap-distance-left:0;mso-wrap-distance-right:0" id="docshapegroup13" coordorigin="973,393" coordsize="9932,348">
                <v:shape style="position:absolute;left:1060;top:401;width:9835;height:332" type="#_x0000_t202" id="docshape14" filled="true" fillcolor="#edebe0" stroked="false">
                  <v:textbox inset="0,0,0,0">
                    <w:txbxContent>
                      <w:p>
                        <w:pPr>
                          <w:spacing w:before="19"/>
                          <w:ind w:left="27" w:right="0" w:firstLine="0"/>
                          <w:jc w:val="left"/>
                          <w:rPr>
                            <w:b/>
                            <w:color w:val="000000"/>
                            <w:sz w:val="24"/>
                          </w:rPr>
                        </w:pPr>
                        <w:r>
                          <w:rPr>
                            <w:b/>
                            <w:color w:val="000000"/>
                            <w:sz w:val="24"/>
                          </w:rPr>
                          <w:t>OBIETTIVI</w:t>
                        </w:r>
                        <w:r>
                          <w:rPr>
                            <w:b/>
                            <w:color w:val="000000"/>
                            <w:spacing w:val="-3"/>
                            <w:sz w:val="24"/>
                          </w:rPr>
                          <w:t> </w:t>
                        </w:r>
                        <w:r>
                          <w:rPr>
                            <w:b/>
                            <w:color w:val="000000"/>
                            <w:sz w:val="24"/>
                          </w:rPr>
                          <w:t>SPECIFICI</w:t>
                        </w:r>
                        <w:r>
                          <w:rPr>
                            <w:b/>
                            <w:color w:val="000000"/>
                            <w:spacing w:val="-5"/>
                            <w:sz w:val="24"/>
                          </w:rPr>
                          <w:t> </w:t>
                        </w:r>
                        <w:r>
                          <w:rPr>
                            <w:b/>
                            <w:color w:val="000000"/>
                            <w:spacing w:val="-2"/>
                            <w:sz w:val="24"/>
                          </w:rPr>
                          <w:t>RAGGIUNTI</w:t>
                        </w:r>
                      </w:p>
                    </w:txbxContent>
                  </v:textbox>
                  <v:fill type="solid"/>
                  <w10:wrap type="none"/>
                </v:shape>
                <v:shape style="position:absolute;left:972;top:393;width:9932;height:348" id="docshape15" coordorigin="973,393" coordsize="9932,348" path="m10896,393l981,393,973,393,973,401,973,733,973,741,981,741,10896,741,10896,733,981,733,981,401,10896,401,10896,393xm10904,393l10896,393,10896,401,10896,733,10896,741,10904,741,10904,733,10904,401,10904,393xe" filled="true" fillcolor="#000000" stroked="false">
                  <v:path arrowok="t"/>
                  <v:fill type="solid"/>
                </v:shape>
                <w10:wrap type="topAndBottom"/>
              </v:group>
            </w:pict>
          </mc:Fallback>
        </mc:AlternateContent>
      </w:r>
      <w:r>
        <w:rPr>
          <w:sz w:val="20"/>
        </w:rPr>
        <mc:AlternateContent>
          <mc:Choice Requires="wps">
            <w:drawing>
              <wp:anchor distT="0" distB="0" distL="0" distR="0" allowOverlap="1" layoutInCell="1" locked="0" behindDoc="1" simplePos="0" relativeHeight="487591424">
                <wp:simplePos x="0" y="0"/>
                <wp:positionH relativeFrom="page">
                  <wp:posOffset>620077</wp:posOffset>
                </wp:positionH>
                <wp:positionV relativeFrom="paragraph">
                  <wp:posOffset>592659</wp:posOffset>
                </wp:positionV>
                <wp:extent cx="6352540" cy="218440"/>
                <wp:effectExtent l="0" t="0" r="0" b="0"/>
                <wp:wrapTopAndBottom/>
                <wp:docPr id="21" name="Textbox 21"/>
                <wp:cNvGraphicFramePr>
                  <a:graphicFrameLocks/>
                </wp:cNvGraphicFramePr>
                <a:graphic>
                  <a:graphicData uri="http://schemas.microsoft.com/office/word/2010/wordprocessingShape">
                    <wps:wsp>
                      <wps:cNvPr id="21" name="Textbox 21"/>
                      <wps:cNvSpPr txBox="1"/>
                      <wps:spPr>
                        <a:xfrm>
                          <a:off x="0" y="0"/>
                          <a:ext cx="6352540" cy="218440"/>
                        </a:xfrm>
                        <a:prstGeom prst="rect">
                          <a:avLst/>
                        </a:prstGeom>
                        <a:solidFill>
                          <a:srgbClr val="EDEBE0"/>
                        </a:solidFill>
                        <a:ln w="5079">
                          <a:solidFill>
                            <a:srgbClr val="000000"/>
                          </a:solidFill>
                          <a:prstDash val="solid"/>
                        </a:ln>
                      </wps:spPr>
                      <wps:txbx>
                        <w:txbxContent>
                          <w:p>
                            <w:pPr>
                              <w:spacing w:before="19"/>
                              <w:ind w:left="108" w:right="0" w:firstLine="0"/>
                              <w:jc w:val="left"/>
                              <w:rPr>
                                <w:b/>
                                <w:color w:val="000000"/>
                                <w:sz w:val="24"/>
                              </w:rPr>
                            </w:pPr>
                            <w:r>
                              <w:rPr>
                                <w:b/>
                                <w:color w:val="000000"/>
                                <w:spacing w:val="-2"/>
                                <w:sz w:val="24"/>
                              </w:rPr>
                              <w:t>CONOSCENZE</w:t>
                            </w:r>
                          </w:p>
                        </w:txbxContent>
                      </wps:txbx>
                      <wps:bodyPr wrap="square" lIns="0" tIns="0" rIns="0" bIns="0" rtlCol="0">
                        <a:noAutofit/>
                      </wps:bodyPr>
                    </wps:wsp>
                  </a:graphicData>
                </a:graphic>
              </wp:anchor>
            </w:drawing>
          </mc:Choice>
          <mc:Fallback>
            <w:pict>
              <v:shape style="position:absolute;margin-left:48.825001pt;margin-top:46.666092pt;width:500.2pt;height:17.2pt;mso-position-horizontal-relative:page;mso-position-vertical-relative:paragraph;z-index:-15725056;mso-wrap-distance-left:0;mso-wrap-distance-right:0" type="#_x0000_t202" id="docshape16" filled="true" fillcolor="#edebe0" stroked="true" strokeweight=".39996pt" strokecolor="#000000">
                <v:textbox inset="0,0,0,0">
                  <w:txbxContent>
                    <w:p>
                      <w:pPr>
                        <w:spacing w:before="19"/>
                        <w:ind w:left="108" w:right="0" w:firstLine="0"/>
                        <w:jc w:val="left"/>
                        <w:rPr>
                          <w:b/>
                          <w:color w:val="000000"/>
                          <w:sz w:val="24"/>
                        </w:rPr>
                      </w:pPr>
                      <w:r>
                        <w:rPr>
                          <w:b/>
                          <w:color w:val="000000"/>
                          <w:spacing w:val="-2"/>
                          <w:sz w:val="24"/>
                        </w:rPr>
                        <w:t>CONOSCENZE</w:t>
                      </w:r>
                    </w:p>
                  </w:txbxContent>
                </v:textbox>
                <v:fill type="solid"/>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1936">
                <wp:simplePos x="0" y="0"/>
                <wp:positionH relativeFrom="page">
                  <wp:posOffset>620077</wp:posOffset>
                </wp:positionH>
                <wp:positionV relativeFrom="paragraph">
                  <wp:posOffset>1042620</wp:posOffset>
                </wp:positionV>
                <wp:extent cx="6352540" cy="256540"/>
                <wp:effectExtent l="0" t="0" r="0" b="0"/>
                <wp:wrapTopAndBottom/>
                <wp:docPr id="22" name="Textbox 22"/>
                <wp:cNvGraphicFramePr>
                  <a:graphicFrameLocks/>
                </wp:cNvGraphicFramePr>
                <a:graphic>
                  <a:graphicData uri="http://schemas.microsoft.com/office/word/2010/wordprocessingShape">
                    <wps:wsp>
                      <wps:cNvPr id="22" name="Textbox 22"/>
                      <wps:cNvSpPr txBox="1"/>
                      <wps:spPr>
                        <a:xfrm>
                          <a:off x="0" y="0"/>
                          <a:ext cx="6352540" cy="256540"/>
                        </a:xfrm>
                        <a:prstGeom prst="rect">
                          <a:avLst/>
                        </a:prstGeom>
                        <a:solidFill>
                          <a:srgbClr val="EDEBE0"/>
                        </a:solidFill>
                        <a:ln w="5079">
                          <a:solidFill>
                            <a:srgbClr val="000000"/>
                          </a:solidFill>
                          <a:prstDash val="solid"/>
                        </a:ln>
                      </wps:spPr>
                      <wps:txbx>
                        <w:txbxContent>
                          <w:p>
                            <w:pPr>
                              <w:spacing w:before="19"/>
                              <w:ind w:left="108" w:right="0" w:firstLine="0"/>
                              <w:jc w:val="left"/>
                              <w:rPr>
                                <w:b/>
                                <w:color w:val="000000"/>
                                <w:sz w:val="24"/>
                              </w:rPr>
                            </w:pPr>
                            <w:r>
                              <w:rPr>
                                <w:b/>
                                <w:color w:val="000000"/>
                                <w:spacing w:val="-2"/>
                                <w:sz w:val="24"/>
                              </w:rPr>
                              <w:t>ABILITA’</w:t>
                            </w:r>
                          </w:p>
                        </w:txbxContent>
                      </wps:txbx>
                      <wps:bodyPr wrap="square" lIns="0" tIns="0" rIns="0" bIns="0" rtlCol="0">
                        <a:noAutofit/>
                      </wps:bodyPr>
                    </wps:wsp>
                  </a:graphicData>
                </a:graphic>
              </wp:anchor>
            </w:drawing>
          </mc:Choice>
          <mc:Fallback>
            <w:pict>
              <v:shape style="position:absolute;margin-left:48.825001pt;margin-top:82.096092pt;width:500.2pt;height:20.2pt;mso-position-horizontal-relative:page;mso-position-vertical-relative:paragraph;z-index:-15724544;mso-wrap-distance-left:0;mso-wrap-distance-right:0" type="#_x0000_t202" id="docshape17" filled="true" fillcolor="#edebe0" stroked="true" strokeweight=".39996pt" strokecolor="#000000">
                <v:textbox inset="0,0,0,0">
                  <w:txbxContent>
                    <w:p>
                      <w:pPr>
                        <w:spacing w:before="19"/>
                        <w:ind w:left="108" w:right="0" w:firstLine="0"/>
                        <w:jc w:val="left"/>
                        <w:rPr>
                          <w:b/>
                          <w:color w:val="000000"/>
                          <w:sz w:val="24"/>
                        </w:rPr>
                      </w:pPr>
                      <w:r>
                        <w:rPr>
                          <w:b/>
                          <w:color w:val="000000"/>
                          <w:spacing w:val="-2"/>
                          <w:sz w:val="24"/>
                        </w:rPr>
                        <w:t>ABILITA’</w:t>
                      </w:r>
                    </w:p>
                  </w:txbxContent>
                </v:textbox>
                <v:fill type="solid"/>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2448">
                <wp:simplePos x="0" y="0"/>
                <wp:positionH relativeFrom="page">
                  <wp:posOffset>620077</wp:posOffset>
                </wp:positionH>
                <wp:positionV relativeFrom="paragraph">
                  <wp:posOffset>1494740</wp:posOffset>
                </wp:positionV>
                <wp:extent cx="6352540" cy="215900"/>
                <wp:effectExtent l="0" t="0" r="0" b="0"/>
                <wp:wrapTopAndBottom/>
                <wp:docPr id="23" name="Textbox 23"/>
                <wp:cNvGraphicFramePr>
                  <a:graphicFrameLocks/>
                </wp:cNvGraphicFramePr>
                <a:graphic>
                  <a:graphicData uri="http://schemas.microsoft.com/office/word/2010/wordprocessingShape">
                    <wps:wsp>
                      <wps:cNvPr id="23" name="Textbox 23"/>
                      <wps:cNvSpPr txBox="1"/>
                      <wps:spPr>
                        <a:xfrm>
                          <a:off x="0" y="0"/>
                          <a:ext cx="6352540" cy="215900"/>
                        </a:xfrm>
                        <a:prstGeom prst="rect">
                          <a:avLst/>
                        </a:prstGeom>
                        <a:solidFill>
                          <a:srgbClr val="EDEBE0"/>
                        </a:solidFill>
                        <a:ln w="5079">
                          <a:solidFill>
                            <a:srgbClr val="000000"/>
                          </a:solidFill>
                          <a:prstDash val="solid"/>
                        </a:ln>
                      </wps:spPr>
                      <wps:txbx>
                        <w:txbxContent>
                          <w:p>
                            <w:pPr>
                              <w:spacing w:before="19"/>
                              <w:ind w:left="108" w:right="0" w:firstLine="0"/>
                              <w:jc w:val="left"/>
                              <w:rPr>
                                <w:b/>
                                <w:color w:val="000000"/>
                                <w:sz w:val="24"/>
                              </w:rPr>
                            </w:pPr>
                            <w:r>
                              <w:rPr>
                                <w:b/>
                                <w:color w:val="000000"/>
                                <w:spacing w:val="-2"/>
                                <w:sz w:val="24"/>
                              </w:rPr>
                              <w:t>COMPETENZE</w:t>
                            </w:r>
                          </w:p>
                        </w:txbxContent>
                      </wps:txbx>
                      <wps:bodyPr wrap="square" lIns="0" tIns="0" rIns="0" bIns="0" rtlCol="0">
                        <a:noAutofit/>
                      </wps:bodyPr>
                    </wps:wsp>
                  </a:graphicData>
                </a:graphic>
              </wp:anchor>
            </w:drawing>
          </mc:Choice>
          <mc:Fallback>
            <w:pict>
              <v:shape style="position:absolute;margin-left:48.825001pt;margin-top:117.696091pt;width:500.2pt;height:17pt;mso-position-horizontal-relative:page;mso-position-vertical-relative:paragraph;z-index:-15724032;mso-wrap-distance-left:0;mso-wrap-distance-right:0" type="#_x0000_t202" id="docshape18" filled="true" fillcolor="#edebe0" stroked="true" strokeweight=".39996pt" strokecolor="#000000">
                <v:textbox inset="0,0,0,0">
                  <w:txbxContent>
                    <w:p>
                      <w:pPr>
                        <w:spacing w:before="19"/>
                        <w:ind w:left="108" w:right="0" w:firstLine="0"/>
                        <w:jc w:val="left"/>
                        <w:rPr>
                          <w:b/>
                          <w:color w:val="000000"/>
                          <w:sz w:val="24"/>
                        </w:rPr>
                      </w:pPr>
                      <w:r>
                        <w:rPr>
                          <w:b/>
                          <w:color w:val="000000"/>
                          <w:spacing w:val="-2"/>
                          <w:sz w:val="24"/>
                        </w:rPr>
                        <w:t>COMPETENZE</w:t>
                      </w:r>
                    </w:p>
                  </w:txbxContent>
                </v:textbox>
                <v:fill type="solid"/>
                <v:stroke dashstyle="solid"/>
                <w10:wrap type="topAndBottom"/>
              </v:shape>
            </w:pict>
          </mc:Fallback>
        </mc:AlternateContent>
      </w:r>
    </w:p>
    <w:p>
      <w:pPr>
        <w:pStyle w:val="BodyText"/>
        <w:spacing w:before="5"/>
        <w:rPr>
          <w:sz w:val="13"/>
        </w:rPr>
      </w:pPr>
    </w:p>
    <w:p>
      <w:pPr>
        <w:pStyle w:val="BodyText"/>
        <w:spacing w:before="92"/>
        <w:rPr>
          <w:sz w:val="20"/>
        </w:rPr>
      </w:pPr>
    </w:p>
    <w:p>
      <w:pPr>
        <w:pStyle w:val="BodyText"/>
        <w:spacing w:before="35"/>
        <w:rPr>
          <w:sz w:val="20"/>
        </w:rPr>
      </w:pPr>
    </w:p>
    <w:p>
      <w:pPr>
        <w:pStyle w:val="BodyText"/>
        <w:rPr>
          <w:sz w:val="20"/>
        </w:rPr>
      </w:pPr>
    </w:p>
    <w:p>
      <w:pPr>
        <w:pStyle w:val="BodyText"/>
        <w:rPr>
          <w:sz w:val="20"/>
        </w:rPr>
      </w:pPr>
    </w:p>
    <w:p>
      <w:pPr>
        <w:pStyle w:val="BodyText"/>
        <w:spacing w:before="131"/>
        <w:rPr>
          <w:sz w:val="20"/>
        </w:rPr>
      </w:pPr>
      <w:r>
        <w:rPr>
          <w:sz w:val="20"/>
        </w:rPr>
        <mc:AlternateContent>
          <mc:Choice Requires="wps">
            <w:drawing>
              <wp:anchor distT="0" distB="0" distL="0" distR="0" allowOverlap="1" layoutInCell="1" locked="0" behindDoc="1" simplePos="0" relativeHeight="487592960">
                <wp:simplePos x="0" y="0"/>
                <wp:positionH relativeFrom="page">
                  <wp:posOffset>648017</wp:posOffset>
                </wp:positionH>
                <wp:positionV relativeFrom="paragraph">
                  <wp:posOffset>256361</wp:posOffset>
                </wp:positionV>
                <wp:extent cx="6324600" cy="399415"/>
                <wp:effectExtent l="0" t="0" r="0" b="0"/>
                <wp:wrapTopAndBottom/>
                <wp:docPr id="24" name="Textbox 24"/>
                <wp:cNvGraphicFramePr>
                  <a:graphicFrameLocks/>
                </wp:cNvGraphicFramePr>
                <a:graphic>
                  <a:graphicData uri="http://schemas.microsoft.com/office/word/2010/wordprocessingShape">
                    <wps:wsp>
                      <wps:cNvPr id="24" name="Textbox 24"/>
                      <wps:cNvSpPr txBox="1"/>
                      <wps:spPr>
                        <a:xfrm>
                          <a:off x="0" y="0"/>
                          <a:ext cx="6324600" cy="399415"/>
                        </a:xfrm>
                        <a:prstGeom prst="rect">
                          <a:avLst/>
                        </a:prstGeom>
                        <a:solidFill>
                          <a:srgbClr val="EDEBE0"/>
                        </a:solidFill>
                        <a:ln w="5079">
                          <a:solidFill>
                            <a:srgbClr val="000000"/>
                          </a:solidFill>
                          <a:prstDash val="solid"/>
                        </a:ln>
                      </wps:spPr>
                      <wps:txbx>
                        <w:txbxContent>
                          <w:p>
                            <w:pPr>
                              <w:spacing w:before="20"/>
                              <w:ind w:left="108" w:right="44" w:firstLine="472"/>
                              <w:jc w:val="left"/>
                              <w:rPr>
                                <w:b/>
                                <w:color w:val="000000"/>
                                <w:sz w:val="24"/>
                              </w:rPr>
                            </w:pPr>
                            <w:r>
                              <w:rPr>
                                <w:b/>
                                <w:color w:val="000000"/>
                                <w:sz w:val="24"/>
                              </w:rPr>
                              <w:t>CONTENUTI</w:t>
                            </w:r>
                            <w:r>
                              <w:rPr>
                                <w:b/>
                                <w:color w:val="000000"/>
                                <w:spacing w:val="-5"/>
                                <w:sz w:val="24"/>
                              </w:rPr>
                              <w:t> </w:t>
                            </w:r>
                            <w:r>
                              <w:rPr>
                                <w:b/>
                                <w:color w:val="000000"/>
                                <w:sz w:val="24"/>
                                <w:highlight w:val="yellow"/>
                              </w:rPr>
                              <w:t>(nuclei</w:t>
                            </w:r>
                            <w:r>
                              <w:rPr>
                                <w:b/>
                                <w:color w:val="000000"/>
                                <w:spacing w:val="-3"/>
                                <w:sz w:val="24"/>
                                <w:highlight w:val="yellow"/>
                              </w:rPr>
                              <w:t> </w:t>
                            </w:r>
                            <w:r>
                              <w:rPr>
                                <w:b/>
                                <w:color w:val="000000"/>
                                <w:sz w:val="24"/>
                                <w:highlight w:val="yellow"/>
                              </w:rPr>
                              <w:t>fondanti</w:t>
                            </w:r>
                            <w:r>
                              <w:rPr>
                                <w:b/>
                                <w:color w:val="000000"/>
                                <w:spacing w:val="-3"/>
                                <w:sz w:val="24"/>
                                <w:highlight w:val="yellow"/>
                              </w:rPr>
                              <w:t> </w:t>
                            </w:r>
                            <w:r>
                              <w:rPr>
                                <w:b/>
                                <w:color w:val="000000"/>
                                <w:sz w:val="24"/>
                                <w:highlight w:val="yellow"/>
                              </w:rPr>
                              <w:t>raggiunti</w:t>
                            </w:r>
                            <w:r>
                              <w:rPr>
                                <w:b/>
                                <w:color w:val="000000"/>
                                <w:spacing w:val="-3"/>
                                <w:sz w:val="24"/>
                                <w:highlight w:val="yellow"/>
                              </w:rPr>
                              <w:t> </w:t>
                            </w:r>
                            <w:r>
                              <w:rPr>
                                <w:b/>
                                <w:color w:val="000000"/>
                                <w:sz w:val="24"/>
                                <w:highlight w:val="yellow"/>
                              </w:rPr>
                              <w:t>prima</w:t>
                            </w:r>
                            <w:r>
                              <w:rPr>
                                <w:b/>
                                <w:color w:val="000000"/>
                                <w:spacing w:val="-3"/>
                                <w:sz w:val="24"/>
                                <w:highlight w:val="yellow"/>
                              </w:rPr>
                              <w:t> </w:t>
                            </w:r>
                            <w:r>
                              <w:rPr>
                                <w:b/>
                                <w:color w:val="000000"/>
                                <w:sz w:val="24"/>
                                <w:highlight w:val="yellow"/>
                              </w:rPr>
                              <w:t>del</w:t>
                            </w:r>
                            <w:r>
                              <w:rPr>
                                <w:b/>
                                <w:color w:val="000000"/>
                                <w:spacing w:val="-3"/>
                                <w:sz w:val="24"/>
                                <w:highlight w:val="yellow"/>
                              </w:rPr>
                              <w:t> </w:t>
                            </w:r>
                            <w:r>
                              <w:rPr>
                                <w:b/>
                                <w:color w:val="000000"/>
                                <w:sz w:val="24"/>
                                <w:highlight w:val="yellow"/>
                              </w:rPr>
                              <w:t>15</w:t>
                            </w:r>
                            <w:r>
                              <w:rPr>
                                <w:b/>
                                <w:color w:val="000000"/>
                                <w:spacing w:val="-5"/>
                                <w:sz w:val="24"/>
                                <w:highlight w:val="yellow"/>
                              </w:rPr>
                              <w:t> </w:t>
                            </w:r>
                            <w:r>
                              <w:rPr>
                                <w:b/>
                                <w:color w:val="000000"/>
                                <w:sz w:val="24"/>
                                <w:highlight w:val="yellow"/>
                              </w:rPr>
                              <w:t>maggio</w:t>
                            </w:r>
                            <w:r>
                              <w:rPr>
                                <w:b/>
                                <w:color w:val="000000"/>
                                <w:spacing w:val="-4"/>
                                <w:sz w:val="24"/>
                                <w:highlight w:val="yellow"/>
                              </w:rPr>
                              <w:t> </w:t>
                            </w:r>
                            <w:r>
                              <w:rPr>
                                <w:b/>
                                <w:color w:val="000000"/>
                                <w:sz w:val="24"/>
                                <w:highlight w:val="yellow"/>
                              </w:rPr>
                              <w:t>e</w:t>
                            </w:r>
                            <w:r>
                              <w:rPr>
                                <w:b/>
                                <w:color w:val="000000"/>
                                <w:spacing w:val="-4"/>
                                <w:sz w:val="24"/>
                                <w:highlight w:val="yellow"/>
                              </w:rPr>
                              <w:t> </w:t>
                            </w:r>
                            <w:r>
                              <w:rPr>
                                <w:b/>
                                <w:color w:val="000000"/>
                                <w:sz w:val="24"/>
                                <w:highlight w:val="yellow"/>
                              </w:rPr>
                              <w:t>da</w:t>
                            </w:r>
                            <w:r>
                              <w:rPr>
                                <w:b/>
                                <w:color w:val="000000"/>
                                <w:spacing w:val="-6"/>
                                <w:sz w:val="24"/>
                                <w:highlight w:val="yellow"/>
                              </w:rPr>
                              <w:t> </w:t>
                            </w:r>
                            <w:r>
                              <w:rPr>
                                <w:b/>
                                <w:color w:val="000000"/>
                                <w:sz w:val="24"/>
                                <w:highlight w:val="yellow"/>
                              </w:rPr>
                              <w:t>raggiungere</w:t>
                            </w:r>
                            <w:r>
                              <w:rPr>
                                <w:b/>
                                <w:color w:val="000000"/>
                                <w:spacing w:val="-4"/>
                                <w:sz w:val="24"/>
                                <w:highlight w:val="yellow"/>
                              </w:rPr>
                              <w:t> </w:t>
                            </w:r>
                            <w:r>
                              <w:rPr>
                                <w:b/>
                                <w:color w:val="000000"/>
                                <w:sz w:val="24"/>
                                <w:highlight w:val="yellow"/>
                              </w:rPr>
                              <w:t>dopo</w:t>
                            </w:r>
                            <w:r>
                              <w:rPr>
                                <w:b/>
                                <w:color w:val="000000"/>
                                <w:spacing w:val="-1"/>
                                <w:sz w:val="24"/>
                                <w:highlight w:val="yellow"/>
                              </w:rPr>
                              <w:t> </w:t>
                            </w:r>
                            <w:r>
                              <w:rPr>
                                <w:b/>
                                <w:color w:val="000000"/>
                                <w:sz w:val="24"/>
                                <w:highlight w:val="yellow"/>
                              </w:rPr>
                              <w:t>il</w:t>
                            </w:r>
                            <w:r>
                              <w:rPr>
                                <w:b/>
                                <w:color w:val="000000"/>
                                <w:spacing w:val="-3"/>
                                <w:sz w:val="24"/>
                                <w:highlight w:val="yellow"/>
                              </w:rPr>
                              <w:t> </w:t>
                            </w:r>
                            <w:r>
                              <w:rPr>
                                <w:b/>
                                <w:color w:val="000000"/>
                                <w:sz w:val="24"/>
                                <w:highlight w:val="yellow"/>
                              </w:rPr>
                              <w:t>15</w:t>
                            </w:r>
                            <w:r>
                              <w:rPr>
                                <w:b/>
                                <w:color w:val="000000"/>
                                <w:sz w:val="24"/>
                              </w:rPr>
                              <w:t> </w:t>
                            </w:r>
                            <w:r>
                              <w:rPr>
                                <w:b/>
                                <w:color w:val="000000"/>
                                <w:sz w:val="24"/>
                                <w:highlight w:val="yellow"/>
                              </w:rPr>
                              <w:t>maggio</w:t>
                            </w:r>
                            <w:r>
                              <w:rPr>
                                <w:b/>
                                <w:color w:val="000000"/>
                                <w:sz w:val="24"/>
                              </w:rPr>
                              <w:t>. </w:t>
                            </w:r>
                            <w:r>
                              <w:rPr>
                                <w:b/>
                                <w:color w:val="000000"/>
                                <w:sz w:val="24"/>
                                <w:highlight w:val="yellow"/>
                              </w:rPr>
                              <w:t>per i contenuti specifici si rimanda al programma svolto)</w:t>
                            </w:r>
                          </w:p>
                        </w:txbxContent>
                      </wps:txbx>
                      <wps:bodyPr wrap="square" lIns="0" tIns="0" rIns="0" bIns="0" rtlCol="0">
                        <a:noAutofit/>
                      </wps:bodyPr>
                    </wps:wsp>
                  </a:graphicData>
                </a:graphic>
              </wp:anchor>
            </w:drawing>
          </mc:Choice>
          <mc:Fallback>
            <w:pict>
              <v:shape style="position:absolute;margin-left:51.025002pt;margin-top:20.185938pt;width:498pt;height:31.45pt;mso-position-horizontal-relative:page;mso-position-vertical-relative:paragraph;z-index:-15723520;mso-wrap-distance-left:0;mso-wrap-distance-right:0" type="#_x0000_t202" id="docshape19" filled="true" fillcolor="#edebe0" stroked="true" strokeweight=".39996pt" strokecolor="#000000">
                <v:textbox inset="0,0,0,0">
                  <w:txbxContent>
                    <w:p>
                      <w:pPr>
                        <w:spacing w:before="20"/>
                        <w:ind w:left="108" w:right="44" w:firstLine="472"/>
                        <w:jc w:val="left"/>
                        <w:rPr>
                          <w:b/>
                          <w:color w:val="000000"/>
                          <w:sz w:val="24"/>
                        </w:rPr>
                      </w:pPr>
                      <w:r>
                        <w:rPr>
                          <w:b/>
                          <w:color w:val="000000"/>
                          <w:sz w:val="24"/>
                        </w:rPr>
                        <w:t>CONTENUTI</w:t>
                      </w:r>
                      <w:r>
                        <w:rPr>
                          <w:b/>
                          <w:color w:val="000000"/>
                          <w:spacing w:val="-5"/>
                          <w:sz w:val="24"/>
                        </w:rPr>
                        <w:t> </w:t>
                      </w:r>
                      <w:r>
                        <w:rPr>
                          <w:b/>
                          <w:color w:val="000000"/>
                          <w:sz w:val="24"/>
                          <w:highlight w:val="yellow"/>
                        </w:rPr>
                        <w:t>(nuclei</w:t>
                      </w:r>
                      <w:r>
                        <w:rPr>
                          <w:b/>
                          <w:color w:val="000000"/>
                          <w:spacing w:val="-3"/>
                          <w:sz w:val="24"/>
                          <w:highlight w:val="yellow"/>
                        </w:rPr>
                        <w:t> </w:t>
                      </w:r>
                      <w:r>
                        <w:rPr>
                          <w:b/>
                          <w:color w:val="000000"/>
                          <w:sz w:val="24"/>
                          <w:highlight w:val="yellow"/>
                        </w:rPr>
                        <w:t>fondanti</w:t>
                      </w:r>
                      <w:r>
                        <w:rPr>
                          <w:b/>
                          <w:color w:val="000000"/>
                          <w:spacing w:val="-3"/>
                          <w:sz w:val="24"/>
                          <w:highlight w:val="yellow"/>
                        </w:rPr>
                        <w:t> </w:t>
                      </w:r>
                      <w:r>
                        <w:rPr>
                          <w:b/>
                          <w:color w:val="000000"/>
                          <w:sz w:val="24"/>
                          <w:highlight w:val="yellow"/>
                        </w:rPr>
                        <w:t>raggiunti</w:t>
                      </w:r>
                      <w:r>
                        <w:rPr>
                          <w:b/>
                          <w:color w:val="000000"/>
                          <w:spacing w:val="-3"/>
                          <w:sz w:val="24"/>
                          <w:highlight w:val="yellow"/>
                        </w:rPr>
                        <w:t> </w:t>
                      </w:r>
                      <w:r>
                        <w:rPr>
                          <w:b/>
                          <w:color w:val="000000"/>
                          <w:sz w:val="24"/>
                          <w:highlight w:val="yellow"/>
                        </w:rPr>
                        <w:t>prima</w:t>
                      </w:r>
                      <w:r>
                        <w:rPr>
                          <w:b/>
                          <w:color w:val="000000"/>
                          <w:spacing w:val="-3"/>
                          <w:sz w:val="24"/>
                          <w:highlight w:val="yellow"/>
                        </w:rPr>
                        <w:t> </w:t>
                      </w:r>
                      <w:r>
                        <w:rPr>
                          <w:b/>
                          <w:color w:val="000000"/>
                          <w:sz w:val="24"/>
                          <w:highlight w:val="yellow"/>
                        </w:rPr>
                        <w:t>del</w:t>
                      </w:r>
                      <w:r>
                        <w:rPr>
                          <w:b/>
                          <w:color w:val="000000"/>
                          <w:spacing w:val="-3"/>
                          <w:sz w:val="24"/>
                          <w:highlight w:val="yellow"/>
                        </w:rPr>
                        <w:t> </w:t>
                      </w:r>
                      <w:r>
                        <w:rPr>
                          <w:b/>
                          <w:color w:val="000000"/>
                          <w:sz w:val="24"/>
                          <w:highlight w:val="yellow"/>
                        </w:rPr>
                        <w:t>15</w:t>
                      </w:r>
                      <w:r>
                        <w:rPr>
                          <w:b/>
                          <w:color w:val="000000"/>
                          <w:spacing w:val="-5"/>
                          <w:sz w:val="24"/>
                          <w:highlight w:val="yellow"/>
                        </w:rPr>
                        <w:t> </w:t>
                      </w:r>
                      <w:r>
                        <w:rPr>
                          <w:b/>
                          <w:color w:val="000000"/>
                          <w:sz w:val="24"/>
                          <w:highlight w:val="yellow"/>
                        </w:rPr>
                        <w:t>maggio</w:t>
                      </w:r>
                      <w:r>
                        <w:rPr>
                          <w:b/>
                          <w:color w:val="000000"/>
                          <w:spacing w:val="-4"/>
                          <w:sz w:val="24"/>
                          <w:highlight w:val="yellow"/>
                        </w:rPr>
                        <w:t> </w:t>
                      </w:r>
                      <w:r>
                        <w:rPr>
                          <w:b/>
                          <w:color w:val="000000"/>
                          <w:sz w:val="24"/>
                          <w:highlight w:val="yellow"/>
                        </w:rPr>
                        <w:t>e</w:t>
                      </w:r>
                      <w:r>
                        <w:rPr>
                          <w:b/>
                          <w:color w:val="000000"/>
                          <w:spacing w:val="-4"/>
                          <w:sz w:val="24"/>
                          <w:highlight w:val="yellow"/>
                        </w:rPr>
                        <w:t> </w:t>
                      </w:r>
                      <w:r>
                        <w:rPr>
                          <w:b/>
                          <w:color w:val="000000"/>
                          <w:sz w:val="24"/>
                          <w:highlight w:val="yellow"/>
                        </w:rPr>
                        <w:t>da</w:t>
                      </w:r>
                      <w:r>
                        <w:rPr>
                          <w:b/>
                          <w:color w:val="000000"/>
                          <w:spacing w:val="-6"/>
                          <w:sz w:val="24"/>
                          <w:highlight w:val="yellow"/>
                        </w:rPr>
                        <w:t> </w:t>
                      </w:r>
                      <w:r>
                        <w:rPr>
                          <w:b/>
                          <w:color w:val="000000"/>
                          <w:sz w:val="24"/>
                          <w:highlight w:val="yellow"/>
                        </w:rPr>
                        <w:t>raggiungere</w:t>
                      </w:r>
                      <w:r>
                        <w:rPr>
                          <w:b/>
                          <w:color w:val="000000"/>
                          <w:spacing w:val="-4"/>
                          <w:sz w:val="24"/>
                          <w:highlight w:val="yellow"/>
                        </w:rPr>
                        <w:t> </w:t>
                      </w:r>
                      <w:r>
                        <w:rPr>
                          <w:b/>
                          <w:color w:val="000000"/>
                          <w:sz w:val="24"/>
                          <w:highlight w:val="yellow"/>
                        </w:rPr>
                        <w:t>dopo</w:t>
                      </w:r>
                      <w:r>
                        <w:rPr>
                          <w:b/>
                          <w:color w:val="000000"/>
                          <w:spacing w:val="-1"/>
                          <w:sz w:val="24"/>
                          <w:highlight w:val="yellow"/>
                        </w:rPr>
                        <w:t> </w:t>
                      </w:r>
                      <w:r>
                        <w:rPr>
                          <w:b/>
                          <w:color w:val="000000"/>
                          <w:sz w:val="24"/>
                          <w:highlight w:val="yellow"/>
                        </w:rPr>
                        <w:t>il</w:t>
                      </w:r>
                      <w:r>
                        <w:rPr>
                          <w:b/>
                          <w:color w:val="000000"/>
                          <w:spacing w:val="-3"/>
                          <w:sz w:val="24"/>
                          <w:highlight w:val="yellow"/>
                        </w:rPr>
                        <w:t> </w:t>
                      </w:r>
                      <w:r>
                        <w:rPr>
                          <w:b/>
                          <w:color w:val="000000"/>
                          <w:sz w:val="24"/>
                          <w:highlight w:val="yellow"/>
                        </w:rPr>
                        <w:t>15</w:t>
                      </w:r>
                      <w:r>
                        <w:rPr>
                          <w:b/>
                          <w:color w:val="000000"/>
                          <w:sz w:val="24"/>
                        </w:rPr>
                        <w:t> </w:t>
                      </w:r>
                      <w:r>
                        <w:rPr>
                          <w:b/>
                          <w:color w:val="000000"/>
                          <w:sz w:val="24"/>
                          <w:highlight w:val="yellow"/>
                        </w:rPr>
                        <w:t>maggio</w:t>
                      </w:r>
                      <w:r>
                        <w:rPr>
                          <w:b/>
                          <w:color w:val="000000"/>
                          <w:sz w:val="24"/>
                        </w:rPr>
                        <w:t>. </w:t>
                      </w:r>
                      <w:r>
                        <w:rPr>
                          <w:b/>
                          <w:color w:val="000000"/>
                          <w:sz w:val="24"/>
                          <w:highlight w:val="yellow"/>
                        </w:rPr>
                        <w:t>per i contenuti specifici si rimanda al programma svolto)</w:t>
                      </w:r>
                    </w:p>
                  </w:txbxContent>
                </v:textbox>
                <v:fill type="solid"/>
                <v:stroke dashstyle="solid"/>
                <w10:wrap type="topAndBottom"/>
              </v:shape>
            </w:pict>
          </mc:Fallback>
        </mc:AlternateContent>
      </w:r>
    </w:p>
    <w:p>
      <w:pPr>
        <w:pStyle w:val="BodyText"/>
        <w:rPr>
          <w:sz w:val="20"/>
        </w:rPr>
      </w:pPr>
    </w:p>
    <w:p>
      <w:pPr>
        <w:pStyle w:val="BodyText"/>
        <w:rPr>
          <w:sz w:val="20"/>
        </w:rPr>
      </w:pPr>
    </w:p>
    <w:p>
      <w:pPr>
        <w:pStyle w:val="BodyText"/>
        <w:spacing w:before="135"/>
        <w:rPr>
          <w:sz w:val="20"/>
        </w:rPr>
      </w:pPr>
      <w:r>
        <w:rPr>
          <w:sz w:val="20"/>
        </w:rPr>
        <mc:AlternateContent>
          <mc:Choice Requires="wps">
            <w:drawing>
              <wp:anchor distT="0" distB="0" distL="0" distR="0" allowOverlap="1" layoutInCell="1" locked="0" behindDoc="1" simplePos="0" relativeHeight="487593472">
                <wp:simplePos x="0" y="0"/>
                <wp:positionH relativeFrom="page">
                  <wp:posOffset>648017</wp:posOffset>
                </wp:positionH>
                <wp:positionV relativeFrom="paragraph">
                  <wp:posOffset>258901</wp:posOffset>
                </wp:positionV>
                <wp:extent cx="6324600" cy="215900"/>
                <wp:effectExtent l="0" t="0" r="0" b="0"/>
                <wp:wrapTopAndBottom/>
                <wp:docPr id="25" name="Textbox 25"/>
                <wp:cNvGraphicFramePr>
                  <a:graphicFrameLocks/>
                </wp:cNvGraphicFramePr>
                <a:graphic>
                  <a:graphicData uri="http://schemas.microsoft.com/office/word/2010/wordprocessingShape">
                    <wps:wsp>
                      <wps:cNvPr id="25" name="Textbox 25"/>
                      <wps:cNvSpPr txBox="1"/>
                      <wps:spPr>
                        <a:xfrm>
                          <a:off x="0" y="0"/>
                          <a:ext cx="6324600" cy="215900"/>
                        </a:xfrm>
                        <a:prstGeom prst="rect">
                          <a:avLst/>
                        </a:prstGeom>
                        <a:solidFill>
                          <a:srgbClr val="EDEBE0"/>
                        </a:solidFill>
                        <a:ln w="5079">
                          <a:solidFill>
                            <a:srgbClr val="000000"/>
                          </a:solidFill>
                          <a:prstDash val="solid"/>
                        </a:ln>
                      </wps:spPr>
                      <wps:txbx>
                        <w:txbxContent>
                          <w:p>
                            <w:pPr>
                              <w:spacing w:before="19"/>
                              <w:ind w:left="580" w:right="0" w:firstLine="0"/>
                              <w:jc w:val="left"/>
                              <w:rPr>
                                <w:b/>
                                <w:color w:val="000000"/>
                                <w:sz w:val="24"/>
                              </w:rPr>
                            </w:pPr>
                            <w:r>
                              <w:rPr>
                                <w:b/>
                                <w:color w:val="000000"/>
                                <w:spacing w:val="-2"/>
                                <w:sz w:val="24"/>
                              </w:rPr>
                              <w:t>METODOLOGIA</w:t>
                            </w:r>
                          </w:p>
                        </w:txbxContent>
                      </wps:txbx>
                      <wps:bodyPr wrap="square" lIns="0" tIns="0" rIns="0" bIns="0" rtlCol="0">
                        <a:noAutofit/>
                      </wps:bodyPr>
                    </wps:wsp>
                  </a:graphicData>
                </a:graphic>
              </wp:anchor>
            </w:drawing>
          </mc:Choice>
          <mc:Fallback>
            <w:pict>
              <v:shape style="position:absolute;margin-left:51.025002pt;margin-top:20.385923pt;width:498pt;height:17pt;mso-position-horizontal-relative:page;mso-position-vertical-relative:paragraph;z-index:-15723008;mso-wrap-distance-left:0;mso-wrap-distance-right:0" type="#_x0000_t202" id="docshape20" filled="true" fillcolor="#edebe0" stroked="true" strokeweight=".39996pt" strokecolor="#000000">
                <v:textbox inset="0,0,0,0">
                  <w:txbxContent>
                    <w:p>
                      <w:pPr>
                        <w:spacing w:before="19"/>
                        <w:ind w:left="580" w:right="0" w:firstLine="0"/>
                        <w:jc w:val="left"/>
                        <w:rPr>
                          <w:b/>
                          <w:color w:val="000000"/>
                          <w:sz w:val="24"/>
                        </w:rPr>
                      </w:pPr>
                      <w:r>
                        <w:rPr>
                          <w:b/>
                          <w:color w:val="000000"/>
                          <w:spacing w:val="-2"/>
                          <w:sz w:val="24"/>
                        </w:rPr>
                        <w:t>METODOLOGIA</w:t>
                      </w:r>
                    </w:p>
                  </w:txbxContent>
                </v:textbox>
                <v:fill type="solid"/>
                <v:stroke dashstyle="solid"/>
                <w10:wrap type="topAndBottom"/>
              </v:shape>
            </w:pict>
          </mc:Fallback>
        </mc:AlternateContent>
      </w:r>
    </w:p>
    <w:p>
      <w:pPr>
        <w:pStyle w:val="BodyText"/>
        <w:rPr>
          <w:sz w:val="20"/>
        </w:rPr>
      </w:pPr>
    </w:p>
    <w:p>
      <w:pPr>
        <w:pStyle w:val="BodyText"/>
        <w:spacing w:before="192"/>
        <w:rPr>
          <w:sz w:val="20"/>
        </w:rPr>
      </w:pPr>
      <w:r>
        <w:rPr>
          <w:sz w:val="20"/>
        </w:rPr>
        <mc:AlternateContent>
          <mc:Choice Requires="wps">
            <w:drawing>
              <wp:anchor distT="0" distB="0" distL="0" distR="0" allowOverlap="1" layoutInCell="1" locked="0" behindDoc="1" simplePos="0" relativeHeight="487593984">
                <wp:simplePos x="0" y="0"/>
                <wp:positionH relativeFrom="page">
                  <wp:posOffset>645477</wp:posOffset>
                </wp:positionH>
                <wp:positionV relativeFrom="paragraph">
                  <wp:posOffset>292391</wp:posOffset>
                </wp:positionV>
                <wp:extent cx="6367780" cy="220979"/>
                <wp:effectExtent l="0" t="0" r="0" b="0"/>
                <wp:wrapTopAndBottom/>
                <wp:docPr id="26" name="Group 26"/>
                <wp:cNvGraphicFramePr>
                  <a:graphicFrameLocks/>
                </wp:cNvGraphicFramePr>
                <a:graphic>
                  <a:graphicData uri="http://schemas.microsoft.com/office/word/2010/wordprocessingGroup">
                    <wpg:wgp>
                      <wpg:cNvPr id="26" name="Group 26"/>
                      <wpg:cNvGrpSpPr/>
                      <wpg:grpSpPr>
                        <a:xfrm>
                          <a:off x="0" y="0"/>
                          <a:ext cx="6367780" cy="220979"/>
                          <a:chExt cx="6367780" cy="220979"/>
                        </a:xfrm>
                      </wpg:grpSpPr>
                      <wps:wsp>
                        <wps:cNvPr id="27" name="Textbox 27"/>
                        <wps:cNvSpPr txBox="1"/>
                        <wps:spPr>
                          <a:xfrm>
                            <a:off x="55880" y="5079"/>
                            <a:ext cx="6306185" cy="210820"/>
                          </a:xfrm>
                          <a:prstGeom prst="rect">
                            <a:avLst/>
                          </a:prstGeom>
                          <a:solidFill>
                            <a:srgbClr val="EDEBE0"/>
                          </a:solidFill>
                        </wps:spPr>
                        <wps:txbx>
                          <w:txbxContent>
                            <w:p>
                              <w:pPr>
                                <w:spacing w:before="19"/>
                                <w:ind w:left="499" w:right="0" w:firstLine="0"/>
                                <w:jc w:val="left"/>
                                <w:rPr>
                                  <w:b/>
                                  <w:color w:val="000000"/>
                                  <w:sz w:val="24"/>
                                </w:rPr>
                              </w:pPr>
                              <w:r>
                                <w:rPr>
                                  <w:b/>
                                  <w:color w:val="000000"/>
                                  <w:sz w:val="24"/>
                                </w:rPr>
                                <w:t>MEZZI</w:t>
                              </w:r>
                              <w:r>
                                <w:rPr>
                                  <w:b/>
                                  <w:color w:val="000000"/>
                                  <w:spacing w:val="-2"/>
                                  <w:sz w:val="24"/>
                                </w:rPr>
                                <w:t> </w:t>
                              </w:r>
                              <w:r>
                                <w:rPr>
                                  <w:b/>
                                  <w:color w:val="000000"/>
                                  <w:sz w:val="24"/>
                                </w:rPr>
                                <w:t>E</w:t>
                              </w:r>
                              <w:r>
                                <w:rPr>
                                  <w:b/>
                                  <w:color w:val="000000"/>
                                  <w:spacing w:val="-1"/>
                                  <w:sz w:val="24"/>
                                </w:rPr>
                                <w:t> </w:t>
                              </w:r>
                              <w:r>
                                <w:rPr>
                                  <w:b/>
                                  <w:color w:val="000000"/>
                                  <w:spacing w:val="-2"/>
                                  <w:sz w:val="24"/>
                                </w:rPr>
                                <w:t>STRUMENTI</w:t>
                              </w:r>
                            </w:p>
                          </w:txbxContent>
                        </wps:txbx>
                        <wps:bodyPr wrap="square" lIns="0" tIns="0" rIns="0" bIns="0" rtlCol="0">
                          <a:noAutofit/>
                        </wps:bodyPr>
                      </wps:wsp>
                      <wps:wsp>
                        <wps:cNvPr id="28" name="Graphic 28"/>
                        <wps:cNvSpPr/>
                        <wps:spPr>
                          <a:xfrm>
                            <a:off x="0" y="12"/>
                            <a:ext cx="6367780" cy="220979"/>
                          </a:xfrm>
                          <a:custGeom>
                            <a:avLst/>
                            <a:gdLst/>
                            <a:ahLst/>
                            <a:cxnLst/>
                            <a:rect l="l" t="t" r="r" b="b"/>
                            <a:pathLst>
                              <a:path w="6367780" h="220979">
                                <a:moveTo>
                                  <a:pt x="6362065" y="0"/>
                                </a:moveTo>
                                <a:lnTo>
                                  <a:pt x="5080" y="0"/>
                                </a:lnTo>
                                <a:lnTo>
                                  <a:pt x="0" y="0"/>
                                </a:lnTo>
                                <a:lnTo>
                                  <a:pt x="0" y="5067"/>
                                </a:lnTo>
                                <a:lnTo>
                                  <a:pt x="0" y="215887"/>
                                </a:lnTo>
                                <a:lnTo>
                                  <a:pt x="0" y="220967"/>
                                </a:lnTo>
                                <a:lnTo>
                                  <a:pt x="5080" y="220967"/>
                                </a:lnTo>
                                <a:lnTo>
                                  <a:pt x="6362065" y="220967"/>
                                </a:lnTo>
                                <a:lnTo>
                                  <a:pt x="6362065" y="215887"/>
                                </a:lnTo>
                                <a:lnTo>
                                  <a:pt x="5080" y="215887"/>
                                </a:lnTo>
                                <a:lnTo>
                                  <a:pt x="5080" y="5067"/>
                                </a:lnTo>
                                <a:lnTo>
                                  <a:pt x="6362065" y="5067"/>
                                </a:lnTo>
                                <a:lnTo>
                                  <a:pt x="6362065" y="0"/>
                                </a:lnTo>
                                <a:close/>
                              </a:path>
                              <a:path w="6367780" h="220979">
                                <a:moveTo>
                                  <a:pt x="6367196" y="0"/>
                                </a:moveTo>
                                <a:lnTo>
                                  <a:pt x="6362128" y="0"/>
                                </a:lnTo>
                                <a:lnTo>
                                  <a:pt x="6362128" y="5067"/>
                                </a:lnTo>
                                <a:lnTo>
                                  <a:pt x="6362128" y="215887"/>
                                </a:lnTo>
                                <a:lnTo>
                                  <a:pt x="6362128" y="220967"/>
                                </a:lnTo>
                                <a:lnTo>
                                  <a:pt x="6367196" y="220967"/>
                                </a:lnTo>
                                <a:lnTo>
                                  <a:pt x="6367196" y="215887"/>
                                </a:lnTo>
                                <a:lnTo>
                                  <a:pt x="6367196" y="5067"/>
                                </a:lnTo>
                                <a:lnTo>
                                  <a:pt x="63671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0.825001pt;margin-top:23.022989pt;width:501.4pt;height:17.4pt;mso-position-horizontal-relative:page;mso-position-vertical-relative:paragraph;z-index:-15722496;mso-wrap-distance-left:0;mso-wrap-distance-right:0" id="docshapegroup21" coordorigin="1017,460" coordsize="10028,348">
                <v:shape style="position:absolute;left:1104;top:468;width:9931;height:332" type="#_x0000_t202" id="docshape22" filled="true" fillcolor="#edebe0" stroked="false">
                  <v:textbox inset="0,0,0,0">
                    <w:txbxContent>
                      <w:p>
                        <w:pPr>
                          <w:spacing w:before="19"/>
                          <w:ind w:left="499" w:right="0" w:firstLine="0"/>
                          <w:jc w:val="left"/>
                          <w:rPr>
                            <w:b/>
                            <w:color w:val="000000"/>
                            <w:sz w:val="24"/>
                          </w:rPr>
                        </w:pPr>
                        <w:r>
                          <w:rPr>
                            <w:b/>
                            <w:color w:val="000000"/>
                            <w:sz w:val="24"/>
                          </w:rPr>
                          <w:t>MEZZI</w:t>
                        </w:r>
                        <w:r>
                          <w:rPr>
                            <w:b/>
                            <w:color w:val="000000"/>
                            <w:spacing w:val="-2"/>
                            <w:sz w:val="24"/>
                          </w:rPr>
                          <w:t> </w:t>
                        </w:r>
                        <w:r>
                          <w:rPr>
                            <w:b/>
                            <w:color w:val="000000"/>
                            <w:sz w:val="24"/>
                          </w:rPr>
                          <w:t>E</w:t>
                        </w:r>
                        <w:r>
                          <w:rPr>
                            <w:b/>
                            <w:color w:val="000000"/>
                            <w:spacing w:val="-1"/>
                            <w:sz w:val="24"/>
                          </w:rPr>
                          <w:t> </w:t>
                        </w:r>
                        <w:r>
                          <w:rPr>
                            <w:b/>
                            <w:color w:val="000000"/>
                            <w:spacing w:val="-2"/>
                            <w:sz w:val="24"/>
                          </w:rPr>
                          <w:t>STRUMENTI</w:t>
                        </w:r>
                      </w:p>
                    </w:txbxContent>
                  </v:textbox>
                  <v:fill type="solid"/>
                  <w10:wrap type="none"/>
                </v:shape>
                <v:shape style="position:absolute;left:1016;top:460;width:10028;height:348" id="docshape23" coordorigin="1017,460" coordsize="10028,348" path="m11036,460l1025,460,1017,460,1017,468,1017,800,1017,808,1025,808,11036,808,11036,800,1025,800,1025,468,11036,468,11036,460xm11044,460l11036,460,11036,468,11036,800,11036,808,11044,808,11044,800,11044,468,11044,460xe" filled="true" fillcolor="#000000" stroked="false">
                  <v:path arrowok="t"/>
                  <v:fill type="solid"/>
                </v:shape>
                <w10:wrap type="topAndBottom"/>
              </v:group>
            </w:pict>
          </mc:Fallback>
        </mc:AlternateContent>
      </w:r>
    </w:p>
    <w:p>
      <w:pPr>
        <w:pStyle w:val="BodyText"/>
        <w:rPr>
          <w:sz w:val="20"/>
        </w:rPr>
      </w:pPr>
    </w:p>
    <w:p>
      <w:pPr>
        <w:pStyle w:val="BodyText"/>
        <w:spacing w:before="79"/>
        <w:rPr>
          <w:sz w:val="20"/>
        </w:rPr>
      </w:pPr>
      <w:r>
        <w:rPr>
          <w:sz w:val="20"/>
        </w:rPr>
        <mc:AlternateContent>
          <mc:Choice Requires="wps">
            <w:drawing>
              <wp:anchor distT="0" distB="0" distL="0" distR="0" allowOverlap="1" layoutInCell="1" locked="0" behindDoc="1" simplePos="0" relativeHeight="487594496">
                <wp:simplePos x="0" y="0"/>
                <wp:positionH relativeFrom="page">
                  <wp:posOffset>648017</wp:posOffset>
                </wp:positionH>
                <wp:positionV relativeFrom="paragraph">
                  <wp:posOffset>222974</wp:posOffset>
                </wp:positionV>
                <wp:extent cx="6413500" cy="215900"/>
                <wp:effectExtent l="0" t="0" r="0" b="0"/>
                <wp:wrapTopAndBottom/>
                <wp:docPr id="29" name="Textbox 29"/>
                <wp:cNvGraphicFramePr>
                  <a:graphicFrameLocks/>
                </wp:cNvGraphicFramePr>
                <a:graphic>
                  <a:graphicData uri="http://schemas.microsoft.com/office/word/2010/wordprocessingShape">
                    <wps:wsp>
                      <wps:cNvPr id="29" name="Textbox 29"/>
                      <wps:cNvSpPr txBox="1"/>
                      <wps:spPr>
                        <a:xfrm>
                          <a:off x="0" y="0"/>
                          <a:ext cx="6413500" cy="215900"/>
                        </a:xfrm>
                        <a:prstGeom prst="rect">
                          <a:avLst/>
                        </a:prstGeom>
                        <a:solidFill>
                          <a:srgbClr val="EDEBE0"/>
                        </a:solidFill>
                        <a:ln w="5079">
                          <a:solidFill>
                            <a:srgbClr val="000000"/>
                          </a:solidFill>
                          <a:prstDash val="solid"/>
                        </a:ln>
                      </wps:spPr>
                      <wps:txbx>
                        <w:txbxContent>
                          <w:p>
                            <w:pPr>
                              <w:spacing w:before="19"/>
                              <w:ind w:left="580" w:right="0" w:firstLine="0"/>
                              <w:jc w:val="left"/>
                              <w:rPr>
                                <w:b/>
                                <w:color w:val="000000"/>
                                <w:sz w:val="24"/>
                              </w:rPr>
                            </w:pPr>
                            <w:r>
                              <w:rPr>
                                <w:b/>
                                <w:color w:val="000000"/>
                                <w:spacing w:val="-2"/>
                                <w:sz w:val="24"/>
                              </w:rPr>
                              <w:t>VERIFICHE</w:t>
                            </w:r>
                          </w:p>
                        </w:txbxContent>
                      </wps:txbx>
                      <wps:bodyPr wrap="square" lIns="0" tIns="0" rIns="0" bIns="0" rtlCol="0">
                        <a:noAutofit/>
                      </wps:bodyPr>
                    </wps:wsp>
                  </a:graphicData>
                </a:graphic>
              </wp:anchor>
            </w:drawing>
          </mc:Choice>
          <mc:Fallback>
            <w:pict>
              <v:shape style="position:absolute;margin-left:51.025002pt;margin-top:17.557032pt;width:505pt;height:17pt;mso-position-horizontal-relative:page;mso-position-vertical-relative:paragraph;z-index:-15721984;mso-wrap-distance-left:0;mso-wrap-distance-right:0" type="#_x0000_t202" id="docshape24" filled="true" fillcolor="#edebe0" stroked="true" strokeweight=".39996pt" strokecolor="#000000">
                <v:textbox inset="0,0,0,0">
                  <w:txbxContent>
                    <w:p>
                      <w:pPr>
                        <w:spacing w:before="19"/>
                        <w:ind w:left="580" w:right="0" w:firstLine="0"/>
                        <w:jc w:val="left"/>
                        <w:rPr>
                          <w:b/>
                          <w:color w:val="000000"/>
                          <w:sz w:val="24"/>
                        </w:rPr>
                      </w:pPr>
                      <w:r>
                        <w:rPr>
                          <w:b/>
                          <w:color w:val="000000"/>
                          <w:spacing w:val="-2"/>
                          <w:sz w:val="24"/>
                        </w:rPr>
                        <w:t>VERIFICHE</w:t>
                      </w:r>
                    </w:p>
                  </w:txbxContent>
                </v:textbox>
                <v:fill type="solid"/>
                <v:stroke dashstyle="solid"/>
                <w10:wrap type="topAndBottom"/>
              </v:shape>
            </w:pict>
          </mc:Fallback>
        </mc:AlternateContent>
      </w:r>
    </w:p>
    <w:p>
      <w:pPr>
        <w:pStyle w:val="BodyText"/>
        <w:spacing w:after="0"/>
        <w:rPr>
          <w:sz w:val="20"/>
        </w:rPr>
        <w:sectPr>
          <w:footerReference w:type="default" r:id="rId9"/>
          <w:pgSz w:w="11910" w:h="16840"/>
          <w:pgMar w:header="0" w:footer="1704" w:top="1340" w:bottom="1900" w:left="425" w:right="141"/>
        </w:sectPr>
      </w:pPr>
    </w:p>
    <w:p>
      <w:pPr>
        <w:pStyle w:val="Heading1"/>
        <w:ind w:left="1179" w:firstLine="0"/>
      </w:pPr>
      <w:bookmarkStart w:name="_bookmark20" w:id="21"/>
      <w:bookmarkEnd w:id="21"/>
      <w:r>
        <w:rPr>
          <w:b w:val="0"/>
        </w:rPr>
      </w:r>
      <w:r>
        <w:rPr>
          <w:spacing w:val="-2"/>
        </w:rPr>
        <w:t>Allegati</w:t>
      </w:r>
    </w:p>
    <w:p>
      <w:pPr>
        <w:pStyle w:val="ListParagraph"/>
        <w:numPr>
          <w:ilvl w:val="1"/>
          <w:numId w:val="16"/>
        </w:numPr>
        <w:tabs>
          <w:tab w:pos="1426" w:val="left" w:leader="none"/>
        </w:tabs>
        <w:spacing w:line="293" w:lineRule="exact" w:before="297" w:after="0"/>
        <w:ind w:left="1426" w:right="0" w:hanging="355"/>
        <w:jc w:val="left"/>
        <w:rPr>
          <w:sz w:val="24"/>
        </w:rPr>
      </w:pPr>
      <w:r>
        <w:rPr>
          <w:sz w:val="24"/>
        </w:rPr>
        <w:t>Griglie</w:t>
      </w:r>
      <w:r>
        <w:rPr>
          <w:spacing w:val="-5"/>
          <w:sz w:val="24"/>
        </w:rPr>
        <w:t> </w:t>
      </w:r>
      <w:r>
        <w:rPr>
          <w:sz w:val="24"/>
        </w:rPr>
        <w:t>di valutazione</w:t>
      </w:r>
      <w:r>
        <w:rPr>
          <w:spacing w:val="-4"/>
          <w:sz w:val="24"/>
        </w:rPr>
        <w:t> </w:t>
      </w:r>
      <w:r>
        <w:rPr>
          <w:sz w:val="24"/>
        </w:rPr>
        <w:t>prima</w:t>
      </w:r>
      <w:r>
        <w:rPr>
          <w:spacing w:val="-4"/>
          <w:sz w:val="24"/>
        </w:rPr>
        <w:t> prova</w:t>
      </w:r>
    </w:p>
    <w:p>
      <w:pPr>
        <w:pStyle w:val="ListParagraph"/>
        <w:numPr>
          <w:ilvl w:val="1"/>
          <w:numId w:val="16"/>
        </w:numPr>
        <w:tabs>
          <w:tab w:pos="1426" w:val="left" w:leader="none"/>
        </w:tabs>
        <w:spacing w:line="293" w:lineRule="exact" w:before="0" w:after="0"/>
        <w:ind w:left="1426" w:right="0" w:hanging="355"/>
        <w:jc w:val="left"/>
        <w:rPr>
          <w:sz w:val="24"/>
        </w:rPr>
      </w:pPr>
      <w:r>
        <w:rPr>
          <w:sz w:val="24"/>
        </w:rPr>
        <w:t>Griglie</w:t>
      </w:r>
      <w:r>
        <w:rPr>
          <w:spacing w:val="-5"/>
          <w:sz w:val="24"/>
        </w:rPr>
        <w:t> </w:t>
      </w:r>
      <w:r>
        <w:rPr>
          <w:sz w:val="24"/>
        </w:rPr>
        <w:t>di</w:t>
      </w:r>
      <w:r>
        <w:rPr>
          <w:spacing w:val="-1"/>
          <w:sz w:val="24"/>
        </w:rPr>
        <w:t> </w:t>
      </w:r>
      <w:r>
        <w:rPr>
          <w:sz w:val="24"/>
        </w:rPr>
        <w:t>valutazione</w:t>
      </w:r>
      <w:r>
        <w:rPr>
          <w:spacing w:val="-5"/>
          <w:sz w:val="24"/>
        </w:rPr>
        <w:t> </w:t>
      </w:r>
      <w:r>
        <w:rPr>
          <w:sz w:val="24"/>
        </w:rPr>
        <w:t>seconda</w:t>
      </w:r>
      <w:r>
        <w:rPr>
          <w:spacing w:val="-4"/>
          <w:sz w:val="24"/>
        </w:rPr>
        <w:t> prova</w:t>
      </w:r>
    </w:p>
    <w:p>
      <w:pPr>
        <w:pStyle w:val="ListParagraph"/>
        <w:numPr>
          <w:ilvl w:val="1"/>
          <w:numId w:val="16"/>
        </w:numPr>
        <w:tabs>
          <w:tab w:pos="1426" w:val="left" w:leader="none"/>
        </w:tabs>
        <w:spacing w:line="240" w:lineRule="auto" w:before="3" w:after="0"/>
        <w:ind w:left="1426" w:right="0" w:hanging="355"/>
        <w:jc w:val="left"/>
        <w:rPr>
          <w:sz w:val="24"/>
        </w:rPr>
      </w:pPr>
      <w:r>
        <w:rPr>
          <w:sz w:val="24"/>
        </w:rPr>
        <w:t>Relazioni</w:t>
      </w:r>
      <w:r>
        <w:rPr>
          <w:spacing w:val="-1"/>
          <w:sz w:val="24"/>
        </w:rPr>
        <w:t> </w:t>
      </w:r>
      <w:r>
        <w:rPr>
          <w:sz w:val="24"/>
        </w:rPr>
        <w:t>e</w:t>
      </w:r>
      <w:r>
        <w:rPr>
          <w:spacing w:val="-5"/>
          <w:sz w:val="24"/>
        </w:rPr>
        <w:t> </w:t>
      </w:r>
      <w:r>
        <w:rPr>
          <w:sz w:val="24"/>
        </w:rPr>
        <w:t>programmi</w:t>
      </w:r>
      <w:r>
        <w:rPr>
          <w:spacing w:val="-4"/>
          <w:sz w:val="24"/>
        </w:rPr>
        <w:t> </w:t>
      </w:r>
      <w:r>
        <w:rPr>
          <w:sz w:val="24"/>
        </w:rPr>
        <w:t>delle</w:t>
      </w:r>
      <w:r>
        <w:rPr>
          <w:spacing w:val="-4"/>
          <w:sz w:val="24"/>
        </w:rPr>
        <w:t> </w:t>
      </w:r>
      <w:r>
        <w:rPr>
          <w:sz w:val="24"/>
        </w:rPr>
        <w:t>singole</w:t>
      </w:r>
      <w:r>
        <w:rPr>
          <w:spacing w:val="-3"/>
          <w:sz w:val="24"/>
        </w:rPr>
        <w:t> </w:t>
      </w:r>
      <w:r>
        <w:rPr>
          <w:spacing w:val="-2"/>
          <w:sz w:val="24"/>
        </w:rPr>
        <w:t>discipline</w:t>
      </w:r>
    </w:p>
    <w:p>
      <w:pPr>
        <w:pStyle w:val="ListParagraph"/>
        <w:numPr>
          <w:ilvl w:val="1"/>
          <w:numId w:val="16"/>
        </w:numPr>
        <w:tabs>
          <w:tab w:pos="1426" w:val="left" w:leader="none"/>
        </w:tabs>
        <w:spacing w:line="293" w:lineRule="exact" w:before="3" w:after="0"/>
        <w:ind w:left="1426" w:right="0" w:hanging="355"/>
        <w:jc w:val="left"/>
        <w:rPr>
          <w:sz w:val="24"/>
        </w:rPr>
      </w:pPr>
      <w:r>
        <w:rPr>
          <w:sz w:val="24"/>
        </w:rPr>
        <w:t>ALTRI</w:t>
      </w:r>
      <w:r>
        <w:rPr>
          <w:spacing w:val="-4"/>
          <w:sz w:val="24"/>
        </w:rPr>
        <w:t> </w:t>
      </w:r>
      <w:r>
        <w:rPr>
          <w:sz w:val="24"/>
        </w:rPr>
        <w:t>ALLEGATI</w:t>
      </w:r>
      <w:r>
        <w:rPr>
          <w:spacing w:val="-3"/>
          <w:sz w:val="24"/>
        </w:rPr>
        <w:t> </w:t>
      </w:r>
      <w:r>
        <w:rPr>
          <w:sz w:val="24"/>
        </w:rPr>
        <w:t>SONO</w:t>
      </w:r>
      <w:r>
        <w:rPr>
          <w:spacing w:val="-1"/>
          <w:sz w:val="24"/>
        </w:rPr>
        <w:t> </w:t>
      </w:r>
      <w:r>
        <w:rPr>
          <w:sz w:val="24"/>
        </w:rPr>
        <w:t>POSTI</w:t>
      </w:r>
      <w:r>
        <w:rPr>
          <w:spacing w:val="-3"/>
          <w:sz w:val="24"/>
        </w:rPr>
        <w:t> </w:t>
      </w:r>
      <w:r>
        <w:rPr>
          <w:sz w:val="24"/>
        </w:rPr>
        <w:t>IN</w:t>
      </w:r>
      <w:r>
        <w:rPr>
          <w:spacing w:val="-6"/>
          <w:sz w:val="24"/>
        </w:rPr>
        <w:t> </w:t>
      </w:r>
      <w:r>
        <w:rPr>
          <w:sz w:val="24"/>
        </w:rPr>
        <w:t>MODALITA’</w:t>
      </w:r>
      <w:r>
        <w:rPr>
          <w:spacing w:val="-2"/>
          <w:sz w:val="24"/>
        </w:rPr>
        <w:t> </w:t>
      </w:r>
      <w:r>
        <w:rPr>
          <w:sz w:val="24"/>
        </w:rPr>
        <w:t>RISERVATA</w:t>
      </w:r>
      <w:r>
        <w:rPr>
          <w:spacing w:val="-1"/>
          <w:sz w:val="24"/>
        </w:rPr>
        <w:t> </w:t>
      </w:r>
      <w:r>
        <w:rPr>
          <w:sz w:val="24"/>
        </w:rPr>
        <w:t>E</w:t>
      </w:r>
      <w:r>
        <w:rPr>
          <w:spacing w:val="-7"/>
          <w:sz w:val="24"/>
        </w:rPr>
        <w:t> </w:t>
      </w:r>
      <w:r>
        <w:rPr>
          <w:sz w:val="24"/>
        </w:rPr>
        <w:t>SONO</w:t>
      </w:r>
      <w:r>
        <w:rPr>
          <w:spacing w:val="-2"/>
          <w:sz w:val="24"/>
        </w:rPr>
        <w:t> </w:t>
      </w:r>
      <w:r>
        <w:rPr>
          <w:sz w:val="24"/>
        </w:rPr>
        <w:t>CONSERVATI</w:t>
      </w:r>
      <w:r>
        <w:rPr>
          <w:spacing w:val="-6"/>
          <w:sz w:val="24"/>
        </w:rPr>
        <w:t> </w:t>
      </w:r>
      <w:r>
        <w:rPr>
          <w:sz w:val="24"/>
        </w:rPr>
        <w:t>AGLI</w:t>
      </w:r>
      <w:r>
        <w:rPr>
          <w:spacing w:val="-6"/>
          <w:sz w:val="24"/>
        </w:rPr>
        <w:t> </w:t>
      </w:r>
      <w:r>
        <w:rPr>
          <w:sz w:val="24"/>
        </w:rPr>
        <w:t>ATTI</w:t>
      </w:r>
      <w:r>
        <w:rPr>
          <w:spacing w:val="-3"/>
          <w:sz w:val="24"/>
        </w:rPr>
        <w:t> </w:t>
      </w:r>
      <w:r>
        <w:rPr>
          <w:spacing w:val="-2"/>
          <w:sz w:val="24"/>
        </w:rPr>
        <w:t>DELLA</w:t>
      </w:r>
    </w:p>
    <w:p>
      <w:pPr>
        <w:pStyle w:val="BodyText"/>
        <w:ind w:left="1427"/>
      </w:pPr>
      <w:r>
        <w:rPr>
          <w:spacing w:val="-2"/>
        </w:rPr>
        <w:t>SCUOLA</w:t>
      </w:r>
    </w:p>
    <w:p>
      <w:pPr>
        <w:pStyle w:val="BodyText"/>
      </w:pPr>
    </w:p>
    <w:p>
      <w:pPr>
        <w:pStyle w:val="BodyText"/>
      </w:pPr>
    </w:p>
    <w:p>
      <w:pPr>
        <w:pStyle w:val="BodyText"/>
        <w:spacing w:before="91"/>
      </w:pPr>
    </w:p>
    <w:p>
      <w:pPr>
        <w:spacing w:before="0"/>
        <w:ind w:left="0" w:right="280" w:firstLine="0"/>
        <w:jc w:val="center"/>
        <w:rPr>
          <w:b/>
          <w:i/>
          <w:sz w:val="32"/>
        </w:rPr>
      </w:pPr>
      <w:r>
        <w:rPr>
          <w:b/>
          <w:i/>
          <w:spacing w:val="-4"/>
          <w:sz w:val="32"/>
        </w:rPr>
        <w:t>NOTA</w:t>
      </w:r>
    </w:p>
    <w:p>
      <w:pPr>
        <w:spacing w:before="190"/>
        <w:ind w:left="707" w:right="0" w:firstLine="0"/>
        <w:jc w:val="both"/>
        <w:rPr>
          <w:i/>
          <w:sz w:val="24"/>
        </w:rPr>
      </w:pPr>
      <w:r>
        <w:rPr>
          <w:i/>
          <w:sz w:val="24"/>
        </w:rPr>
        <w:t>Conformemente</w:t>
      </w:r>
      <w:r>
        <w:rPr>
          <w:i/>
          <w:spacing w:val="-1"/>
          <w:sz w:val="24"/>
        </w:rPr>
        <w:t> </w:t>
      </w:r>
      <w:r>
        <w:rPr>
          <w:i/>
          <w:sz w:val="24"/>
        </w:rPr>
        <w:t>a</w:t>
      </w:r>
      <w:r>
        <w:rPr>
          <w:i/>
          <w:spacing w:val="-5"/>
          <w:sz w:val="24"/>
        </w:rPr>
        <w:t> </w:t>
      </w:r>
      <w:r>
        <w:rPr>
          <w:i/>
          <w:sz w:val="24"/>
        </w:rPr>
        <w:t>quanto</w:t>
      </w:r>
      <w:r>
        <w:rPr>
          <w:i/>
          <w:spacing w:val="-5"/>
          <w:sz w:val="24"/>
        </w:rPr>
        <w:t> </w:t>
      </w:r>
      <w:r>
        <w:rPr>
          <w:i/>
          <w:sz w:val="24"/>
        </w:rPr>
        <w:t>delineato</w:t>
      </w:r>
      <w:r>
        <w:rPr>
          <w:i/>
          <w:spacing w:val="-4"/>
          <w:sz w:val="24"/>
        </w:rPr>
        <w:t> </w:t>
      </w:r>
      <w:r>
        <w:rPr>
          <w:i/>
          <w:sz w:val="24"/>
        </w:rPr>
        <w:t>dal</w:t>
      </w:r>
      <w:r>
        <w:rPr>
          <w:i/>
          <w:spacing w:val="-5"/>
          <w:sz w:val="24"/>
        </w:rPr>
        <w:t> </w:t>
      </w:r>
      <w:r>
        <w:rPr>
          <w:i/>
          <w:sz w:val="24"/>
        </w:rPr>
        <w:t>Garante</w:t>
      </w:r>
      <w:r>
        <w:rPr>
          <w:i/>
          <w:spacing w:val="-4"/>
          <w:sz w:val="24"/>
        </w:rPr>
        <w:t> </w:t>
      </w:r>
      <w:r>
        <w:rPr>
          <w:i/>
          <w:sz w:val="24"/>
        </w:rPr>
        <w:t>per</w:t>
      </w:r>
      <w:r>
        <w:rPr>
          <w:i/>
          <w:spacing w:val="-1"/>
          <w:sz w:val="24"/>
        </w:rPr>
        <w:t> </w:t>
      </w:r>
      <w:r>
        <w:rPr>
          <w:i/>
          <w:sz w:val="24"/>
        </w:rPr>
        <w:t>la</w:t>
      </w:r>
      <w:r>
        <w:rPr>
          <w:i/>
          <w:spacing w:val="-4"/>
          <w:sz w:val="24"/>
        </w:rPr>
        <w:t> </w:t>
      </w:r>
      <w:r>
        <w:rPr>
          <w:i/>
          <w:sz w:val="24"/>
        </w:rPr>
        <w:t>protezione</w:t>
      </w:r>
      <w:r>
        <w:rPr>
          <w:i/>
          <w:spacing w:val="-4"/>
          <w:sz w:val="24"/>
        </w:rPr>
        <w:t> </w:t>
      </w:r>
      <w:r>
        <w:rPr>
          <w:i/>
          <w:sz w:val="24"/>
        </w:rPr>
        <w:t>dei</w:t>
      </w:r>
      <w:r>
        <w:rPr>
          <w:i/>
          <w:spacing w:val="-4"/>
          <w:sz w:val="24"/>
        </w:rPr>
        <w:t> </w:t>
      </w:r>
      <w:r>
        <w:rPr>
          <w:i/>
          <w:sz w:val="24"/>
        </w:rPr>
        <w:t>dati</w:t>
      </w:r>
      <w:r>
        <w:rPr>
          <w:i/>
          <w:spacing w:val="-6"/>
          <w:sz w:val="24"/>
        </w:rPr>
        <w:t> </w:t>
      </w:r>
      <w:r>
        <w:rPr>
          <w:i/>
          <w:sz w:val="24"/>
        </w:rPr>
        <w:t>personali,</w:t>
      </w:r>
      <w:r>
        <w:rPr>
          <w:i/>
          <w:spacing w:val="-1"/>
          <w:sz w:val="24"/>
        </w:rPr>
        <w:t> </w:t>
      </w:r>
      <w:r>
        <w:rPr>
          <w:i/>
          <w:sz w:val="24"/>
        </w:rPr>
        <w:t>nella</w:t>
      </w:r>
      <w:r>
        <w:rPr>
          <w:i/>
          <w:spacing w:val="-1"/>
          <w:sz w:val="24"/>
        </w:rPr>
        <w:t> </w:t>
      </w:r>
      <w:r>
        <w:rPr>
          <w:i/>
          <w:sz w:val="24"/>
        </w:rPr>
        <w:t>Nota</w:t>
      </w:r>
      <w:r>
        <w:rPr>
          <w:i/>
          <w:spacing w:val="-1"/>
          <w:sz w:val="24"/>
        </w:rPr>
        <w:t> </w:t>
      </w:r>
      <w:r>
        <w:rPr>
          <w:i/>
          <w:spacing w:val="-2"/>
          <w:sz w:val="24"/>
        </w:rPr>
        <w:t>Prot.</w:t>
      </w:r>
    </w:p>
    <w:p>
      <w:pPr>
        <w:spacing w:line="276" w:lineRule="auto" w:before="64"/>
        <w:ind w:left="707" w:right="769" w:firstLine="0"/>
        <w:jc w:val="both"/>
        <w:rPr>
          <w:b/>
          <w:i/>
          <w:sz w:val="24"/>
        </w:rPr>
      </w:pPr>
      <w:r>
        <w:rPr>
          <w:i/>
          <w:sz w:val="24"/>
        </w:rPr>
        <w:t>n. 179 del 21.03.2017, avente ad oggetto</w:t>
      </w:r>
      <w:r>
        <w:rPr>
          <w:i/>
          <w:spacing w:val="-1"/>
          <w:sz w:val="24"/>
        </w:rPr>
        <w:t> </w:t>
      </w:r>
      <w:r>
        <w:rPr>
          <w:i/>
          <w:sz w:val="24"/>
        </w:rPr>
        <w:t>le Indicazioni operative sulle corrette modalità di</w:t>
      </w:r>
      <w:r>
        <w:rPr>
          <w:i/>
          <w:spacing w:val="-1"/>
          <w:sz w:val="24"/>
        </w:rPr>
        <w:t> </w:t>
      </w:r>
      <w:r>
        <w:rPr>
          <w:i/>
          <w:sz w:val="24"/>
        </w:rPr>
        <w:t>redazione del c.d. Documento del 15 maggio, il Consiglio di Classe conferma di osservare scrupolosamente le prescrizioni</w:t>
      </w:r>
      <w:r>
        <w:rPr>
          <w:i/>
          <w:spacing w:val="-11"/>
          <w:sz w:val="24"/>
        </w:rPr>
        <w:t> </w:t>
      </w:r>
      <w:r>
        <w:rPr>
          <w:i/>
          <w:sz w:val="24"/>
        </w:rPr>
        <w:t>ivi</w:t>
      </w:r>
      <w:r>
        <w:rPr>
          <w:i/>
          <w:spacing w:val="-12"/>
          <w:sz w:val="24"/>
        </w:rPr>
        <w:t> </w:t>
      </w:r>
      <w:r>
        <w:rPr>
          <w:i/>
          <w:sz w:val="24"/>
        </w:rPr>
        <w:t>contenute</w:t>
      </w:r>
      <w:r>
        <w:rPr>
          <w:i/>
          <w:spacing w:val="-12"/>
          <w:sz w:val="24"/>
        </w:rPr>
        <w:t> </w:t>
      </w:r>
      <w:r>
        <w:rPr>
          <w:i/>
          <w:sz w:val="24"/>
        </w:rPr>
        <w:t>in</w:t>
      </w:r>
      <w:r>
        <w:rPr>
          <w:i/>
          <w:spacing w:val="-8"/>
          <w:sz w:val="24"/>
        </w:rPr>
        <w:t> </w:t>
      </w:r>
      <w:r>
        <w:rPr>
          <w:i/>
          <w:sz w:val="24"/>
        </w:rPr>
        <w:t>tema</w:t>
      </w:r>
      <w:r>
        <w:rPr>
          <w:i/>
          <w:spacing w:val="-12"/>
          <w:sz w:val="24"/>
        </w:rPr>
        <w:t> </w:t>
      </w:r>
      <w:r>
        <w:rPr>
          <w:i/>
          <w:sz w:val="24"/>
        </w:rPr>
        <w:t>di</w:t>
      </w:r>
      <w:r>
        <w:rPr>
          <w:i/>
          <w:spacing w:val="-7"/>
          <w:sz w:val="24"/>
        </w:rPr>
        <w:t> </w:t>
      </w:r>
      <w:r>
        <w:rPr>
          <w:i/>
          <w:sz w:val="24"/>
        </w:rPr>
        <w:t>tutela</w:t>
      </w:r>
      <w:r>
        <w:rPr>
          <w:i/>
          <w:spacing w:val="-12"/>
          <w:sz w:val="24"/>
        </w:rPr>
        <w:t> </w:t>
      </w:r>
      <w:r>
        <w:rPr>
          <w:i/>
          <w:sz w:val="24"/>
        </w:rPr>
        <w:t>dei</w:t>
      </w:r>
      <w:r>
        <w:rPr>
          <w:i/>
          <w:spacing w:val="-8"/>
          <w:sz w:val="24"/>
        </w:rPr>
        <w:t> </w:t>
      </w:r>
      <w:r>
        <w:rPr>
          <w:i/>
          <w:sz w:val="24"/>
        </w:rPr>
        <w:t>dati</w:t>
      </w:r>
      <w:r>
        <w:rPr>
          <w:i/>
          <w:spacing w:val="-8"/>
          <w:sz w:val="24"/>
        </w:rPr>
        <w:t> </w:t>
      </w:r>
      <w:r>
        <w:rPr>
          <w:i/>
          <w:sz w:val="24"/>
        </w:rPr>
        <w:t>personali.</w:t>
      </w:r>
      <w:r>
        <w:rPr>
          <w:i/>
          <w:spacing w:val="-13"/>
          <w:sz w:val="24"/>
        </w:rPr>
        <w:t> </w:t>
      </w:r>
      <w:r>
        <w:rPr>
          <w:i/>
          <w:sz w:val="24"/>
        </w:rPr>
        <w:t>In</w:t>
      </w:r>
      <w:r>
        <w:rPr>
          <w:i/>
          <w:spacing w:val="-9"/>
          <w:sz w:val="24"/>
        </w:rPr>
        <w:t> </w:t>
      </w:r>
      <w:r>
        <w:rPr>
          <w:i/>
          <w:sz w:val="24"/>
        </w:rPr>
        <w:t>particolare,</w:t>
      </w:r>
      <w:r>
        <w:rPr>
          <w:i/>
          <w:spacing w:val="-13"/>
          <w:sz w:val="24"/>
        </w:rPr>
        <w:t> </w:t>
      </w:r>
      <w:r>
        <w:rPr>
          <w:i/>
          <w:sz w:val="24"/>
        </w:rPr>
        <w:t>si</w:t>
      </w:r>
      <w:r>
        <w:rPr>
          <w:i/>
          <w:spacing w:val="-8"/>
          <w:sz w:val="24"/>
        </w:rPr>
        <w:t> </w:t>
      </w:r>
      <w:r>
        <w:rPr>
          <w:i/>
          <w:sz w:val="24"/>
        </w:rPr>
        <w:t>rende</w:t>
      </w:r>
      <w:r>
        <w:rPr>
          <w:i/>
          <w:spacing w:val="-11"/>
          <w:sz w:val="24"/>
        </w:rPr>
        <w:t> </w:t>
      </w:r>
      <w:r>
        <w:rPr>
          <w:i/>
          <w:sz w:val="24"/>
        </w:rPr>
        <w:t>noto</w:t>
      </w:r>
      <w:r>
        <w:rPr>
          <w:i/>
          <w:spacing w:val="-8"/>
          <w:sz w:val="24"/>
        </w:rPr>
        <w:t> </w:t>
      </w:r>
      <w:r>
        <w:rPr>
          <w:i/>
          <w:sz w:val="24"/>
        </w:rPr>
        <w:t>che</w:t>
      </w:r>
      <w:r>
        <w:rPr>
          <w:i/>
          <w:spacing w:val="-11"/>
          <w:sz w:val="24"/>
        </w:rPr>
        <w:t> </w:t>
      </w:r>
      <w:r>
        <w:rPr>
          <w:i/>
          <w:sz w:val="24"/>
        </w:rPr>
        <w:t>la</w:t>
      </w:r>
      <w:r>
        <w:rPr>
          <w:i/>
          <w:spacing w:val="-8"/>
          <w:sz w:val="24"/>
        </w:rPr>
        <w:t> </w:t>
      </w:r>
      <w:r>
        <w:rPr>
          <w:i/>
          <w:sz w:val="24"/>
        </w:rPr>
        <w:t>stesura del</w:t>
      </w:r>
      <w:r>
        <w:rPr>
          <w:i/>
          <w:spacing w:val="-9"/>
          <w:sz w:val="24"/>
        </w:rPr>
        <w:t> </w:t>
      </w:r>
      <w:r>
        <w:rPr>
          <w:i/>
          <w:sz w:val="24"/>
        </w:rPr>
        <w:t>presente</w:t>
      </w:r>
      <w:r>
        <w:rPr>
          <w:i/>
          <w:spacing w:val="-9"/>
          <w:sz w:val="24"/>
        </w:rPr>
        <w:t> </w:t>
      </w:r>
      <w:r>
        <w:rPr>
          <w:i/>
          <w:sz w:val="24"/>
        </w:rPr>
        <w:t>Documento</w:t>
      </w:r>
      <w:r>
        <w:rPr>
          <w:i/>
          <w:spacing w:val="-9"/>
          <w:sz w:val="24"/>
        </w:rPr>
        <w:t> </w:t>
      </w:r>
      <w:r>
        <w:rPr>
          <w:i/>
          <w:sz w:val="24"/>
        </w:rPr>
        <w:t>è</w:t>
      </w:r>
      <w:r>
        <w:rPr>
          <w:i/>
          <w:spacing w:val="-12"/>
          <w:sz w:val="24"/>
        </w:rPr>
        <w:t> </w:t>
      </w:r>
      <w:r>
        <w:rPr>
          <w:i/>
          <w:sz w:val="24"/>
        </w:rPr>
        <w:t>realizzata</w:t>
      </w:r>
      <w:r>
        <w:rPr>
          <w:i/>
          <w:spacing w:val="-13"/>
          <w:sz w:val="24"/>
        </w:rPr>
        <w:t> </w:t>
      </w:r>
      <w:r>
        <w:rPr>
          <w:i/>
          <w:sz w:val="24"/>
        </w:rPr>
        <w:t>in</w:t>
      </w:r>
      <w:r>
        <w:rPr>
          <w:i/>
          <w:spacing w:val="-13"/>
          <w:sz w:val="24"/>
        </w:rPr>
        <w:t> </w:t>
      </w:r>
      <w:r>
        <w:rPr>
          <w:i/>
          <w:sz w:val="24"/>
        </w:rPr>
        <w:t>ossequio</w:t>
      </w:r>
      <w:r>
        <w:rPr>
          <w:i/>
          <w:spacing w:val="-13"/>
          <w:sz w:val="24"/>
        </w:rPr>
        <w:t> </w:t>
      </w:r>
      <w:r>
        <w:rPr>
          <w:i/>
          <w:sz w:val="24"/>
        </w:rPr>
        <w:t>ai</w:t>
      </w:r>
      <w:r>
        <w:rPr>
          <w:i/>
          <w:spacing w:val="-13"/>
          <w:sz w:val="24"/>
        </w:rPr>
        <w:t> </w:t>
      </w:r>
      <w:r>
        <w:rPr>
          <w:i/>
          <w:sz w:val="24"/>
        </w:rPr>
        <w:t>principi</w:t>
      </w:r>
      <w:r>
        <w:rPr>
          <w:i/>
          <w:spacing w:val="-12"/>
          <w:sz w:val="24"/>
        </w:rPr>
        <w:t> </w:t>
      </w:r>
      <w:r>
        <w:rPr>
          <w:i/>
          <w:sz w:val="24"/>
        </w:rPr>
        <w:t>informatori</w:t>
      </w:r>
      <w:r>
        <w:rPr>
          <w:i/>
          <w:spacing w:val="-9"/>
          <w:sz w:val="24"/>
        </w:rPr>
        <w:t> </w:t>
      </w:r>
      <w:r>
        <w:rPr>
          <w:i/>
          <w:sz w:val="24"/>
        </w:rPr>
        <w:t>del</w:t>
      </w:r>
      <w:r>
        <w:rPr>
          <w:i/>
          <w:spacing w:val="-13"/>
          <w:sz w:val="24"/>
        </w:rPr>
        <w:t> </w:t>
      </w:r>
      <w:r>
        <w:rPr>
          <w:i/>
          <w:sz w:val="24"/>
        </w:rPr>
        <w:t>Regolamento</w:t>
      </w:r>
      <w:r>
        <w:rPr>
          <w:i/>
          <w:spacing w:val="-9"/>
          <w:sz w:val="24"/>
        </w:rPr>
        <w:t> </w:t>
      </w:r>
      <w:r>
        <w:rPr>
          <w:i/>
          <w:sz w:val="24"/>
        </w:rPr>
        <w:t>generale</w:t>
      </w:r>
      <w:r>
        <w:rPr>
          <w:i/>
          <w:spacing w:val="-9"/>
          <w:sz w:val="24"/>
        </w:rPr>
        <w:t> </w:t>
      </w:r>
      <w:r>
        <w:rPr>
          <w:i/>
          <w:sz w:val="24"/>
        </w:rPr>
        <w:t>sulla protezione dei dati (RGPD) n. 679/2016, coerentemente con le finalità istituzionali precipuamente stabilite</w:t>
      </w:r>
      <w:r>
        <w:rPr>
          <w:i/>
          <w:spacing w:val="-14"/>
          <w:sz w:val="24"/>
        </w:rPr>
        <w:t> </w:t>
      </w:r>
      <w:r>
        <w:rPr>
          <w:i/>
          <w:sz w:val="24"/>
        </w:rPr>
        <w:t>nell’Ordinanza</w:t>
      </w:r>
      <w:r>
        <w:rPr>
          <w:i/>
          <w:spacing w:val="-14"/>
          <w:sz w:val="24"/>
        </w:rPr>
        <w:t> </w:t>
      </w:r>
      <w:r>
        <w:rPr>
          <w:i/>
          <w:sz w:val="24"/>
        </w:rPr>
        <w:t>ministeriale</w:t>
      </w:r>
      <w:r>
        <w:rPr>
          <w:i/>
          <w:spacing w:val="-13"/>
          <w:sz w:val="24"/>
        </w:rPr>
        <w:t> </w:t>
      </w:r>
      <w:r>
        <w:rPr>
          <w:i/>
          <w:sz w:val="24"/>
        </w:rPr>
        <w:t>n.</w:t>
      </w:r>
      <w:r>
        <w:rPr>
          <w:i/>
          <w:spacing w:val="-14"/>
          <w:sz w:val="24"/>
        </w:rPr>
        <w:t> </w:t>
      </w:r>
      <w:r>
        <w:rPr>
          <w:i/>
          <w:sz w:val="24"/>
        </w:rPr>
        <w:t>65/2022.</w:t>
      </w:r>
      <w:r>
        <w:rPr>
          <w:i/>
          <w:spacing w:val="-10"/>
          <w:sz w:val="24"/>
        </w:rPr>
        <w:t> </w:t>
      </w:r>
      <w:r>
        <w:rPr>
          <w:i/>
          <w:sz w:val="24"/>
        </w:rPr>
        <w:t>Si</w:t>
      </w:r>
      <w:r>
        <w:rPr>
          <w:i/>
          <w:spacing w:val="-9"/>
          <w:sz w:val="24"/>
        </w:rPr>
        <w:t> </w:t>
      </w:r>
      <w:r>
        <w:rPr>
          <w:i/>
          <w:sz w:val="24"/>
        </w:rPr>
        <w:t>precisa,</w:t>
      </w:r>
      <w:r>
        <w:rPr>
          <w:i/>
          <w:spacing w:val="-13"/>
          <w:sz w:val="24"/>
        </w:rPr>
        <w:t> </w:t>
      </w:r>
      <w:r>
        <w:rPr>
          <w:i/>
          <w:sz w:val="24"/>
        </w:rPr>
        <w:t>inoltre,</w:t>
      </w:r>
      <w:r>
        <w:rPr>
          <w:i/>
          <w:spacing w:val="-10"/>
          <w:sz w:val="24"/>
        </w:rPr>
        <w:t> </w:t>
      </w:r>
      <w:r>
        <w:rPr>
          <w:i/>
          <w:sz w:val="24"/>
        </w:rPr>
        <w:t>che</w:t>
      </w:r>
      <w:r>
        <w:rPr>
          <w:i/>
          <w:spacing w:val="-12"/>
          <w:sz w:val="24"/>
        </w:rPr>
        <w:t> </w:t>
      </w:r>
      <w:r>
        <w:rPr>
          <w:i/>
          <w:sz w:val="24"/>
        </w:rPr>
        <w:t>il</w:t>
      </w:r>
      <w:r>
        <w:rPr>
          <w:i/>
          <w:spacing w:val="-13"/>
          <w:sz w:val="24"/>
        </w:rPr>
        <w:t> </w:t>
      </w:r>
      <w:r>
        <w:rPr>
          <w:i/>
          <w:sz w:val="24"/>
        </w:rPr>
        <w:t>contenuto</w:t>
      </w:r>
      <w:r>
        <w:rPr>
          <w:i/>
          <w:spacing w:val="-13"/>
          <w:sz w:val="24"/>
        </w:rPr>
        <w:t> </w:t>
      </w:r>
      <w:r>
        <w:rPr>
          <w:i/>
          <w:sz w:val="24"/>
        </w:rPr>
        <w:t>di</w:t>
      </w:r>
      <w:r>
        <w:rPr>
          <w:i/>
          <w:spacing w:val="-12"/>
          <w:sz w:val="24"/>
        </w:rPr>
        <w:t> </w:t>
      </w:r>
      <w:r>
        <w:rPr>
          <w:i/>
          <w:sz w:val="24"/>
        </w:rPr>
        <w:t>detto</w:t>
      </w:r>
      <w:r>
        <w:rPr>
          <w:i/>
          <w:spacing w:val="-13"/>
          <w:sz w:val="24"/>
        </w:rPr>
        <w:t> </w:t>
      </w:r>
      <w:r>
        <w:rPr>
          <w:i/>
          <w:sz w:val="24"/>
        </w:rPr>
        <w:t>Documento ed</w:t>
      </w:r>
      <w:r>
        <w:rPr>
          <w:i/>
          <w:spacing w:val="-5"/>
          <w:sz w:val="24"/>
        </w:rPr>
        <w:t> </w:t>
      </w:r>
      <w:r>
        <w:rPr>
          <w:i/>
          <w:sz w:val="24"/>
        </w:rPr>
        <w:t>il</w:t>
      </w:r>
      <w:r>
        <w:rPr>
          <w:i/>
          <w:spacing w:val="-5"/>
          <w:sz w:val="24"/>
        </w:rPr>
        <w:t> </w:t>
      </w:r>
      <w:r>
        <w:rPr>
          <w:i/>
          <w:sz w:val="24"/>
        </w:rPr>
        <w:t>materiale</w:t>
      </w:r>
      <w:r>
        <w:rPr>
          <w:i/>
          <w:spacing w:val="-5"/>
          <w:sz w:val="24"/>
        </w:rPr>
        <w:t> </w:t>
      </w:r>
      <w:r>
        <w:rPr>
          <w:i/>
          <w:sz w:val="24"/>
        </w:rPr>
        <w:t>informativo</w:t>
      </w:r>
      <w:r>
        <w:rPr>
          <w:i/>
          <w:spacing w:val="-5"/>
          <w:sz w:val="24"/>
        </w:rPr>
        <w:t> </w:t>
      </w:r>
      <w:r>
        <w:rPr>
          <w:i/>
          <w:sz w:val="24"/>
        </w:rPr>
        <w:t>ad</w:t>
      </w:r>
      <w:r>
        <w:rPr>
          <w:i/>
          <w:spacing w:val="-5"/>
          <w:sz w:val="24"/>
        </w:rPr>
        <w:t> </w:t>
      </w:r>
      <w:r>
        <w:rPr>
          <w:i/>
          <w:sz w:val="24"/>
        </w:rPr>
        <w:t>esso</w:t>
      </w:r>
      <w:r>
        <w:rPr>
          <w:i/>
          <w:spacing w:val="-1"/>
          <w:sz w:val="24"/>
        </w:rPr>
        <w:t> </w:t>
      </w:r>
      <w:r>
        <w:rPr>
          <w:i/>
          <w:sz w:val="24"/>
        </w:rPr>
        <w:t>allegato,</w:t>
      </w:r>
      <w:r>
        <w:rPr>
          <w:i/>
          <w:spacing w:val="-2"/>
          <w:sz w:val="24"/>
        </w:rPr>
        <w:t> </w:t>
      </w:r>
      <w:r>
        <w:rPr>
          <w:i/>
          <w:sz w:val="24"/>
        </w:rPr>
        <w:t>predisposto,</w:t>
      </w:r>
      <w:r>
        <w:rPr>
          <w:i/>
          <w:spacing w:val="-6"/>
          <w:sz w:val="24"/>
        </w:rPr>
        <w:t> </w:t>
      </w:r>
      <w:r>
        <w:rPr>
          <w:i/>
          <w:sz w:val="24"/>
        </w:rPr>
        <w:t>secondo</w:t>
      </w:r>
      <w:r>
        <w:rPr>
          <w:i/>
          <w:spacing w:val="-5"/>
          <w:sz w:val="24"/>
        </w:rPr>
        <w:t> </w:t>
      </w:r>
      <w:r>
        <w:rPr>
          <w:i/>
          <w:sz w:val="24"/>
        </w:rPr>
        <w:t>le</w:t>
      </w:r>
      <w:r>
        <w:rPr>
          <w:i/>
          <w:spacing w:val="-5"/>
          <w:sz w:val="24"/>
        </w:rPr>
        <w:t> </w:t>
      </w:r>
      <w:r>
        <w:rPr>
          <w:i/>
          <w:sz w:val="24"/>
        </w:rPr>
        <w:t>indicazioni</w:t>
      </w:r>
      <w:r>
        <w:rPr>
          <w:i/>
          <w:spacing w:val="-5"/>
          <w:sz w:val="24"/>
        </w:rPr>
        <w:t> </w:t>
      </w:r>
      <w:r>
        <w:rPr>
          <w:i/>
          <w:sz w:val="24"/>
        </w:rPr>
        <w:t>dell’Autorità</w:t>
      </w:r>
      <w:r>
        <w:rPr>
          <w:i/>
          <w:spacing w:val="-6"/>
          <w:sz w:val="24"/>
        </w:rPr>
        <w:t> </w:t>
      </w:r>
      <w:r>
        <w:rPr>
          <w:i/>
          <w:sz w:val="24"/>
        </w:rPr>
        <w:t>Garante, al solo fine di “orientare la commissione nella redazione del testo della seconda prova che sia il più adeguato</w:t>
      </w:r>
      <w:r>
        <w:rPr>
          <w:i/>
          <w:spacing w:val="-4"/>
          <w:sz w:val="24"/>
        </w:rPr>
        <w:t> </w:t>
      </w:r>
      <w:r>
        <w:rPr>
          <w:i/>
          <w:sz w:val="24"/>
        </w:rPr>
        <w:t>possibile</w:t>
      </w:r>
      <w:r>
        <w:rPr>
          <w:i/>
          <w:spacing w:val="-4"/>
          <w:sz w:val="24"/>
        </w:rPr>
        <w:t> </w:t>
      </w:r>
      <w:r>
        <w:rPr>
          <w:i/>
          <w:sz w:val="24"/>
        </w:rPr>
        <w:t>agli</w:t>
      </w:r>
      <w:r>
        <w:rPr>
          <w:i/>
          <w:spacing w:val="-4"/>
          <w:sz w:val="24"/>
        </w:rPr>
        <w:t> </w:t>
      </w:r>
      <w:r>
        <w:rPr>
          <w:i/>
          <w:sz w:val="24"/>
        </w:rPr>
        <w:t>studenti</w:t>
      </w:r>
      <w:r>
        <w:rPr>
          <w:i/>
          <w:spacing w:val="-4"/>
          <w:sz w:val="24"/>
        </w:rPr>
        <w:t> </w:t>
      </w:r>
      <w:r>
        <w:rPr>
          <w:i/>
          <w:sz w:val="24"/>
        </w:rPr>
        <w:t>esaminandi”,</w:t>
      </w:r>
      <w:r>
        <w:rPr>
          <w:i/>
          <w:spacing w:val="-1"/>
          <w:sz w:val="24"/>
        </w:rPr>
        <w:t> </w:t>
      </w:r>
      <w:r>
        <w:rPr>
          <w:i/>
          <w:sz w:val="24"/>
        </w:rPr>
        <w:t>è</w:t>
      </w:r>
      <w:r>
        <w:rPr>
          <w:i/>
          <w:spacing w:val="-7"/>
          <w:sz w:val="24"/>
        </w:rPr>
        <w:t> </w:t>
      </w:r>
      <w:r>
        <w:rPr>
          <w:i/>
          <w:sz w:val="24"/>
        </w:rPr>
        <w:t>elaborato</w:t>
      </w:r>
      <w:r>
        <w:rPr>
          <w:i/>
          <w:spacing w:val="-4"/>
          <w:sz w:val="24"/>
        </w:rPr>
        <w:t> </w:t>
      </w:r>
      <w:r>
        <w:rPr>
          <w:i/>
          <w:sz w:val="24"/>
        </w:rPr>
        <w:t>senza</w:t>
      </w:r>
      <w:r>
        <w:rPr>
          <w:i/>
          <w:spacing w:val="-8"/>
          <w:sz w:val="24"/>
        </w:rPr>
        <w:t> </w:t>
      </w:r>
      <w:r>
        <w:rPr>
          <w:i/>
          <w:sz w:val="24"/>
        </w:rPr>
        <w:t>riferimento</w:t>
      </w:r>
      <w:r>
        <w:rPr>
          <w:i/>
          <w:spacing w:val="-4"/>
          <w:sz w:val="24"/>
        </w:rPr>
        <w:t> </w:t>
      </w:r>
      <w:r>
        <w:rPr>
          <w:i/>
          <w:sz w:val="24"/>
        </w:rPr>
        <w:t>alcuno</w:t>
      </w:r>
      <w:r>
        <w:rPr>
          <w:i/>
          <w:spacing w:val="-7"/>
          <w:sz w:val="24"/>
        </w:rPr>
        <w:t> </w:t>
      </w:r>
      <w:r>
        <w:rPr>
          <w:i/>
          <w:sz w:val="24"/>
        </w:rPr>
        <w:t>ai singoli</w:t>
      </w:r>
      <w:r>
        <w:rPr>
          <w:i/>
          <w:spacing w:val="-4"/>
          <w:sz w:val="24"/>
        </w:rPr>
        <w:t> </w:t>
      </w:r>
      <w:r>
        <w:rPr>
          <w:i/>
          <w:sz w:val="24"/>
        </w:rPr>
        <w:t>studenti, ma esclusivamente con specifico riguardo al percorso didattico e formativo dell’intera classe, prescindendo dalle peculiarità dei singoli elementi che la compongono, nel rispetto dei principi di necessità</w:t>
      </w:r>
      <w:r>
        <w:rPr>
          <w:i/>
          <w:spacing w:val="-4"/>
          <w:sz w:val="24"/>
        </w:rPr>
        <w:t> </w:t>
      </w:r>
      <w:r>
        <w:rPr>
          <w:i/>
          <w:sz w:val="24"/>
        </w:rPr>
        <w:t>e</w:t>
      </w:r>
      <w:r>
        <w:rPr>
          <w:i/>
          <w:spacing w:val="-7"/>
          <w:sz w:val="24"/>
        </w:rPr>
        <w:t> </w:t>
      </w:r>
      <w:r>
        <w:rPr>
          <w:i/>
          <w:sz w:val="24"/>
        </w:rPr>
        <w:t>proporzionalità</w:t>
      </w:r>
      <w:r>
        <w:rPr>
          <w:i/>
          <w:spacing w:val="-9"/>
          <w:sz w:val="24"/>
        </w:rPr>
        <w:t> </w:t>
      </w:r>
      <w:r>
        <w:rPr>
          <w:i/>
          <w:sz w:val="24"/>
        </w:rPr>
        <w:t>dei</w:t>
      </w:r>
      <w:r>
        <w:rPr>
          <w:i/>
          <w:spacing w:val="-8"/>
          <w:sz w:val="24"/>
        </w:rPr>
        <w:t> </w:t>
      </w:r>
      <w:r>
        <w:rPr>
          <w:i/>
          <w:sz w:val="24"/>
        </w:rPr>
        <w:t>soli</w:t>
      </w:r>
      <w:r>
        <w:rPr>
          <w:i/>
          <w:spacing w:val="-8"/>
          <w:sz w:val="24"/>
        </w:rPr>
        <w:t> </w:t>
      </w:r>
      <w:r>
        <w:rPr>
          <w:i/>
          <w:sz w:val="24"/>
        </w:rPr>
        <w:t>dati</w:t>
      </w:r>
      <w:r>
        <w:rPr>
          <w:i/>
          <w:spacing w:val="-4"/>
          <w:sz w:val="24"/>
        </w:rPr>
        <w:t> </w:t>
      </w:r>
      <w:r>
        <w:rPr>
          <w:i/>
          <w:sz w:val="24"/>
        </w:rPr>
        <w:t>personali</w:t>
      </w:r>
      <w:r>
        <w:rPr>
          <w:i/>
          <w:spacing w:val="-8"/>
          <w:sz w:val="24"/>
        </w:rPr>
        <w:t> </w:t>
      </w:r>
      <w:r>
        <w:rPr>
          <w:i/>
          <w:sz w:val="24"/>
        </w:rPr>
        <w:t>ritenuti</w:t>
      </w:r>
      <w:r>
        <w:rPr>
          <w:i/>
          <w:spacing w:val="-8"/>
          <w:sz w:val="24"/>
        </w:rPr>
        <w:t> </w:t>
      </w:r>
      <w:r>
        <w:rPr>
          <w:i/>
          <w:sz w:val="24"/>
        </w:rPr>
        <w:t>pertinenti</w:t>
      </w:r>
      <w:r>
        <w:rPr>
          <w:i/>
          <w:spacing w:val="-7"/>
          <w:sz w:val="24"/>
        </w:rPr>
        <w:t> </w:t>
      </w:r>
      <w:r>
        <w:rPr>
          <w:i/>
          <w:sz w:val="24"/>
        </w:rPr>
        <w:t>e</w:t>
      </w:r>
      <w:r>
        <w:rPr>
          <w:i/>
          <w:spacing w:val="-7"/>
          <w:sz w:val="24"/>
        </w:rPr>
        <w:t> </w:t>
      </w:r>
      <w:r>
        <w:rPr>
          <w:i/>
          <w:sz w:val="24"/>
        </w:rPr>
        <w:t>conformi</w:t>
      </w:r>
      <w:r>
        <w:rPr>
          <w:i/>
          <w:spacing w:val="-8"/>
          <w:sz w:val="24"/>
        </w:rPr>
        <w:t> </w:t>
      </w:r>
      <w:r>
        <w:rPr>
          <w:i/>
          <w:sz w:val="24"/>
        </w:rPr>
        <w:t>alle</w:t>
      </w:r>
      <w:r>
        <w:rPr>
          <w:i/>
          <w:spacing w:val="-7"/>
          <w:sz w:val="24"/>
        </w:rPr>
        <w:t> </w:t>
      </w:r>
      <w:r>
        <w:rPr>
          <w:i/>
          <w:sz w:val="24"/>
        </w:rPr>
        <w:t>finalità</w:t>
      </w:r>
      <w:r>
        <w:rPr>
          <w:i/>
          <w:spacing w:val="-9"/>
          <w:sz w:val="24"/>
        </w:rPr>
        <w:t> </w:t>
      </w:r>
      <w:r>
        <w:rPr>
          <w:i/>
          <w:sz w:val="24"/>
        </w:rPr>
        <w:t>istituzionali </w:t>
      </w:r>
      <w:r>
        <w:rPr>
          <w:i/>
          <w:spacing w:val="-2"/>
          <w:sz w:val="24"/>
        </w:rPr>
        <w:t>perseguite</w:t>
      </w:r>
      <w:r>
        <w:rPr>
          <w:b/>
          <w:i/>
          <w:spacing w:val="-2"/>
          <w:sz w:val="24"/>
        </w:rPr>
        <w:t>.</w:t>
      </w:r>
    </w:p>
    <w:p>
      <w:pPr>
        <w:pStyle w:val="BodyText"/>
        <w:rPr>
          <w:b/>
          <w:i/>
        </w:rPr>
      </w:pPr>
    </w:p>
    <w:p>
      <w:pPr>
        <w:pStyle w:val="BodyText"/>
        <w:spacing w:before="263"/>
        <w:rPr>
          <w:b/>
          <w:i/>
        </w:rPr>
      </w:pPr>
    </w:p>
    <w:p>
      <w:pPr>
        <w:pStyle w:val="BodyText"/>
        <w:tabs>
          <w:tab w:pos="7681" w:val="left" w:leader="none"/>
        </w:tabs>
        <w:spacing w:line="242" w:lineRule="auto"/>
        <w:ind w:left="7681" w:right="1522" w:hanging="6862"/>
      </w:pPr>
      <w:r>
        <w:rPr/>
        <w:t>Apricena,15 maggio 2026</w:t>
        <w:tab/>
        <w:t>IL</w:t>
      </w:r>
      <w:r>
        <w:rPr>
          <w:spacing w:val="-14"/>
        </w:rPr>
        <w:t> </w:t>
      </w:r>
      <w:r>
        <w:rPr/>
        <w:t>Dirigente</w:t>
      </w:r>
      <w:r>
        <w:rPr>
          <w:spacing w:val="-14"/>
        </w:rPr>
        <w:t> </w:t>
      </w:r>
      <w:r>
        <w:rPr/>
        <w:t>Scolastico Firmato digitalmente</w:t>
      </w:r>
    </w:p>
    <w:p>
      <w:pPr>
        <w:pStyle w:val="BodyText"/>
      </w:pPr>
    </w:p>
    <w:p>
      <w:pPr>
        <w:pStyle w:val="BodyText"/>
      </w:pPr>
    </w:p>
    <w:p>
      <w:pPr>
        <w:pStyle w:val="BodyText"/>
      </w:pPr>
    </w:p>
    <w:p>
      <w:pPr>
        <w:pStyle w:val="BodyText"/>
      </w:pPr>
    </w:p>
    <w:p>
      <w:pPr>
        <w:pStyle w:val="BodyText"/>
      </w:pPr>
    </w:p>
    <w:p>
      <w:pPr>
        <w:pStyle w:val="BodyText"/>
      </w:pPr>
    </w:p>
    <w:p>
      <w:pPr>
        <w:pStyle w:val="BodyText"/>
        <w:spacing w:before="25"/>
      </w:pPr>
    </w:p>
    <w:p>
      <w:pPr>
        <w:spacing w:line="259" w:lineRule="auto" w:before="1"/>
        <w:ind w:left="707" w:right="582" w:firstLine="0"/>
        <w:jc w:val="left"/>
        <w:rPr>
          <w:b/>
          <w:i/>
          <w:sz w:val="24"/>
        </w:rPr>
      </w:pPr>
      <w:r>
        <w:rPr>
          <w:b/>
          <w:i/>
          <w:sz w:val="24"/>
        </w:rPr>
        <w:t>Il</w:t>
      </w:r>
      <w:r>
        <w:rPr>
          <w:b/>
          <w:i/>
          <w:spacing w:val="-3"/>
          <w:sz w:val="24"/>
        </w:rPr>
        <w:t> </w:t>
      </w:r>
      <w:r>
        <w:rPr>
          <w:b/>
          <w:i/>
          <w:sz w:val="24"/>
        </w:rPr>
        <w:t>presente</w:t>
      </w:r>
      <w:r>
        <w:rPr>
          <w:b/>
          <w:i/>
          <w:spacing w:val="-5"/>
          <w:sz w:val="24"/>
        </w:rPr>
        <w:t> </w:t>
      </w:r>
      <w:r>
        <w:rPr>
          <w:b/>
          <w:i/>
          <w:sz w:val="24"/>
        </w:rPr>
        <w:t>documento</w:t>
      </w:r>
      <w:r>
        <w:rPr>
          <w:b/>
          <w:i/>
          <w:spacing w:val="-5"/>
          <w:sz w:val="24"/>
        </w:rPr>
        <w:t> </w:t>
      </w:r>
      <w:r>
        <w:rPr>
          <w:b/>
          <w:i/>
          <w:sz w:val="24"/>
        </w:rPr>
        <w:t>viene</w:t>
      </w:r>
      <w:r>
        <w:rPr>
          <w:b/>
          <w:i/>
          <w:spacing w:val="-5"/>
          <w:sz w:val="24"/>
        </w:rPr>
        <w:t> </w:t>
      </w:r>
      <w:r>
        <w:rPr>
          <w:b/>
          <w:i/>
          <w:sz w:val="24"/>
        </w:rPr>
        <w:t>sottoscritto</w:t>
      </w:r>
      <w:r>
        <w:rPr>
          <w:b/>
          <w:i/>
          <w:spacing w:val="-8"/>
          <w:sz w:val="24"/>
        </w:rPr>
        <w:t> </w:t>
      </w:r>
      <w:r>
        <w:rPr>
          <w:b/>
          <w:i/>
          <w:sz w:val="24"/>
        </w:rPr>
        <w:t>e</w:t>
      </w:r>
      <w:r>
        <w:rPr>
          <w:b/>
          <w:i/>
          <w:spacing w:val="-2"/>
          <w:sz w:val="24"/>
        </w:rPr>
        <w:t> </w:t>
      </w:r>
      <w:r>
        <w:rPr>
          <w:b/>
          <w:i/>
          <w:sz w:val="24"/>
        </w:rPr>
        <w:t>firmato</w:t>
      </w:r>
      <w:r>
        <w:rPr>
          <w:b/>
          <w:i/>
          <w:spacing w:val="-5"/>
          <w:sz w:val="24"/>
        </w:rPr>
        <w:t> </w:t>
      </w:r>
      <w:r>
        <w:rPr>
          <w:b/>
          <w:i/>
          <w:sz w:val="24"/>
        </w:rPr>
        <w:t>da</w:t>
      </w:r>
      <w:r>
        <w:rPr>
          <w:b/>
          <w:i/>
          <w:spacing w:val="-6"/>
          <w:sz w:val="24"/>
        </w:rPr>
        <w:t> </w:t>
      </w:r>
      <w:r>
        <w:rPr>
          <w:b/>
          <w:i/>
          <w:sz w:val="24"/>
        </w:rPr>
        <w:t>tutti</w:t>
      </w:r>
      <w:r>
        <w:rPr>
          <w:b/>
          <w:i/>
          <w:spacing w:val="-6"/>
          <w:sz w:val="24"/>
        </w:rPr>
        <w:t> </w:t>
      </w:r>
      <w:r>
        <w:rPr>
          <w:b/>
          <w:i/>
          <w:sz w:val="24"/>
        </w:rPr>
        <w:t>i</w:t>
      </w:r>
      <w:r>
        <w:rPr>
          <w:b/>
          <w:i/>
          <w:spacing w:val="-6"/>
          <w:sz w:val="24"/>
        </w:rPr>
        <w:t> </w:t>
      </w:r>
      <w:r>
        <w:rPr>
          <w:b/>
          <w:i/>
          <w:sz w:val="24"/>
        </w:rPr>
        <w:t>docenti</w:t>
      </w:r>
      <w:r>
        <w:rPr>
          <w:b/>
          <w:i/>
          <w:spacing w:val="-5"/>
          <w:sz w:val="24"/>
        </w:rPr>
        <w:t> </w:t>
      </w:r>
      <w:r>
        <w:rPr>
          <w:b/>
          <w:i/>
          <w:sz w:val="24"/>
        </w:rPr>
        <w:t>del</w:t>
      </w:r>
      <w:r>
        <w:rPr>
          <w:b/>
          <w:i/>
          <w:spacing w:val="-6"/>
          <w:sz w:val="24"/>
        </w:rPr>
        <w:t> </w:t>
      </w:r>
      <w:r>
        <w:rPr>
          <w:b/>
          <w:i/>
          <w:sz w:val="24"/>
        </w:rPr>
        <w:t>consiglio</w:t>
      </w:r>
      <w:r>
        <w:rPr>
          <w:b/>
          <w:i/>
          <w:spacing w:val="-6"/>
          <w:sz w:val="24"/>
        </w:rPr>
        <w:t> </w:t>
      </w:r>
      <w:r>
        <w:rPr>
          <w:b/>
          <w:i/>
          <w:sz w:val="24"/>
        </w:rPr>
        <w:t>di</w:t>
      </w:r>
      <w:r>
        <w:rPr>
          <w:b/>
          <w:i/>
          <w:spacing w:val="-3"/>
          <w:sz w:val="24"/>
        </w:rPr>
        <w:t> </w:t>
      </w:r>
      <w:r>
        <w:rPr>
          <w:b/>
          <w:i/>
          <w:sz w:val="24"/>
        </w:rPr>
        <w:t>classe</w:t>
      </w:r>
      <w:r>
        <w:rPr>
          <w:b/>
          <w:i/>
          <w:spacing w:val="-5"/>
          <w:sz w:val="24"/>
        </w:rPr>
        <w:t> </w:t>
      </w:r>
      <w:r>
        <w:rPr>
          <w:b/>
          <w:i/>
          <w:sz w:val="24"/>
        </w:rPr>
        <w:t>tramite firma FEA</w:t>
      </w:r>
    </w:p>
    <w:sectPr>
      <w:pgSz w:w="11910" w:h="16840"/>
      <w:pgMar w:header="0" w:footer="1704" w:top="1340" w:bottom="1900" w:left="425" w:right="14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Segoe UI Emoji">
    <w:altName w:val="Segoe UI Emoji"/>
    <w:charset w:val="1"/>
    <w:family w:val="swiss"/>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437376">
          <wp:simplePos x="0" y="0"/>
          <wp:positionH relativeFrom="page">
            <wp:posOffset>434341</wp:posOffset>
          </wp:positionH>
          <wp:positionV relativeFrom="page">
            <wp:posOffset>9481807</wp:posOffset>
          </wp:positionV>
          <wp:extent cx="5380345" cy="715073"/>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 cstate="print"/>
                  <a:stretch>
                    <a:fillRect/>
                  </a:stretch>
                </pic:blipFill>
                <pic:spPr>
                  <a:xfrm>
                    <a:off x="0" y="0"/>
                    <a:ext cx="5380345" cy="715073"/>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437888">
          <wp:simplePos x="0" y="0"/>
          <wp:positionH relativeFrom="page">
            <wp:posOffset>434341</wp:posOffset>
          </wp:positionH>
          <wp:positionV relativeFrom="page">
            <wp:posOffset>9481807</wp:posOffset>
          </wp:positionV>
          <wp:extent cx="5380345" cy="715073"/>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1" cstate="print"/>
                  <a:stretch>
                    <a:fillRect/>
                  </a:stretch>
                </pic:blipFill>
                <pic:spPr>
                  <a:xfrm>
                    <a:off x="0" y="0"/>
                    <a:ext cx="5380345" cy="715073"/>
                  </a:xfrm>
                  <a:prstGeom prst="rect">
                    <a:avLst/>
                  </a:prstGeom>
                </pic:spPr>
              </pic:pic>
            </a:graphicData>
          </a:graphic>
        </wp:anchor>
      </w:drawing>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438400">
          <wp:simplePos x="0" y="0"/>
          <wp:positionH relativeFrom="page">
            <wp:posOffset>434341</wp:posOffset>
          </wp:positionH>
          <wp:positionV relativeFrom="page">
            <wp:posOffset>9481807</wp:posOffset>
          </wp:positionV>
          <wp:extent cx="5380345" cy="715073"/>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1" cstate="print"/>
                  <a:stretch>
                    <a:fillRect/>
                  </a:stretch>
                </pic:blipFill>
                <pic:spPr>
                  <a:xfrm>
                    <a:off x="0" y="0"/>
                    <a:ext cx="5380345" cy="715073"/>
                  </a:xfrm>
                  <a:prstGeom prst="rect">
                    <a:avLst/>
                  </a:prstGeom>
                </pic:spPr>
              </pic:pic>
            </a:graphicData>
          </a:graphic>
        </wp:anchor>
      </w:drawing>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438912">
          <wp:simplePos x="0" y="0"/>
          <wp:positionH relativeFrom="page">
            <wp:posOffset>434341</wp:posOffset>
          </wp:positionH>
          <wp:positionV relativeFrom="page">
            <wp:posOffset>9481807</wp:posOffset>
          </wp:positionV>
          <wp:extent cx="5380345" cy="715073"/>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1" cstate="print"/>
                  <a:stretch>
                    <a:fillRect/>
                  </a:stretch>
                </pic:blipFill>
                <pic:spPr>
                  <a:xfrm>
                    <a:off x="0" y="0"/>
                    <a:ext cx="5380345" cy="715073"/>
                  </a:xfrm>
                  <a:prstGeom prst="rect">
                    <a:avLst/>
                  </a:prstGeom>
                </pic:spPr>
              </pic:pic>
            </a:graphicData>
          </a:graphic>
        </wp:anchor>
      </w:drawing>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439424">
          <wp:simplePos x="0" y="0"/>
          <wp:positionH relativeFrom="page">
            <wp:posOffset>434341</wp:posOffset>
          </wp:positionH>
          <wp:positionV relativeFrom="page">
            <wp:posOffset>9481807</wp:posOffset>
          </wp:positionV>
          <wp:extent cx="5380345" cy="715073"/>
          <wp:effectExtent l="0" t="0" r="0" b="0"/>
          <wp:wrapNone/>
          <wp:docPr id="14" name="Image 14"/>
          <wp:cNvGraphicFramePr>
            <a:graphicFrameLocks/>
          </wp:cNvGraphicFramePr>
          <a:graphic>
            <a:graphicData uri="http://schemas.openxmlformats.org/drawingml/2006/picture">
              <pic:pic>
                <pic:nvPicPr>
                  <pic:cNvPr id="14" name="Image 14"/>
                  <pic:cNvPicPr/>
                </pic:nvPicPr>
                <pic:blipFill>
                  <a:blip r:embed="rId1" cstate="print"/>
                  <a:stretch>
                    <a:fillRect/>
                  </a:stretch>
                </pic:blipFill>
                <pic:spPr>
                  <a:xfrm>
                    <a:off x="0" y="0"/>
                    <a:ext cx="5380345" cy="715073"/>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
    <w:multiLevelType w:val="hybridMultilevel"/>
    <w:lvl w:ilvl="0">
      <w:start w:val="20"/>
      <w:numFmt w:val="decimal"/>
      <w:lvlText w:val="%1."/>
      <w:lvlJc w:val="left"/>
      <w:pPr>
        <w:ind w:left="1130" w:hanging="423"/>
        <w:jc w:val="left"/>
      </w:pPr>
      <w:rPr>
        <w:rFonts w:hint="default" w:ascii="Calibri" w:hAnsi="Calibri" w:eastAsia="Calibri" w:cs="Calibri"/>
        <w:b/>
        <w:bCs/>
        <w:i w:val="0"/>
        <w:iCs w:val="0"/>
        <w:spacing w:val="0"/>
        <w:w w:val="100"/>
        <w:sz w:val="28"/>
        <w:szCs w:val="28"/>
        <w:lang w:val="it-IT" w:eastAsia="en-US" w:bidi="ar-SA"/>
      </w:rPr>
    </w:lvl>
    <w:lvl w:ilvl="1">
      <w:start w:val="1"/>
      <w:numFmt w:val="decimal"/>
      <w:lvlText w:val="%2."/>
      <w:lvlJc w:val="left"/>
      <w:pPr>
        <w:ind w:left="1427" w:hanging="356"/>
        <w:jc w:val="left"/>
      </w:pPr>
      <w:rPr>
        <w:rFonts w:hint="default" w:ascii="Calibri" w:hAnsi="Calibri" w:eastAsia="Calibri" w:cs="Calibri"/>
        <w:b w:val="0"/>
        <w:bCs w:val="0"/>
        <w:i w:val="0"/>
        <w:iCs w:val="0"/>
        <w:spacing w:val="-2"/>
        <w:w w:val="100"/>
        <w:sz w:val="24"/>
        <w:szCs w:val="24"/>
        <w:lang w:val="it-IT" w:eastAsia="en-US" w:bidi="ar-SA"/>
      </w:rPr>
    </w:lvl>
    <w:lvl w:ilvl="2">
      <w:start w:val="0"/>
      <w:numFmt w:val="bullet"/>
      <w:lvlText w:val="•"/>
      <w:lvlJc w:val="left"/>
      <w:pPr>
        <w:ind w:left="2522" w:hanging="356"/>
      </w:pPr>
      <w:rPr>
        <w:rFonts w:hint="default"/>
        <w:lang w:val="it-IT" w:eastAsia="en-US" w:bidi="ar-SA"/>
      </w:rPr>
    </w:lvl>
    <w:lvl w:ilvl="3">
      <w:start w:val="0"/>
      <w:numFmt w:val="bullet"/>
      <w:lvlText w:val="•"/>
      <w:lvlJc w:val="left"/>
      <w:pPr>
        <w:ind w:left="3624" w:hanging="356"/>
      </w:pPr>
      <w:rPr>
        <w:rFonts w:hint="default"/>
        <w:lang w:val="it-IT" w:eastAsia="en-US" w:bidi="ar-SA"/>
      </w:rPr>
    </w:lvl>
    <w:lvl w:ilvl="4">
      <w:start w:val="0"/>
      <w:numFmt w:val="bullet"/>
      <w:lvlText w:val="•"/>
      <w:lvlJc w:val="left"/>
      <w:pPr>
        <w:ind w:left="4727" w:hanging="356"/>
      </w:pPr>
      <w:rPr>
        <w:rFonts w:hint="default"/>
        <w:lang w:val="it-IT" w:eastAsia="en-US" w:bidi="ar-SA"/>
      </w:rPr>
    </w:lvl>
    <w:lvl w:ilvl="5">
      <w:start w:val="0"/>
      <w:numFmt w:val="bullet"/>
      <w:lvlText w:val="•"/>
      <w:lvlJc w:val="left"/>
      <w:pPr>
        <w:ind w:left="5829" w:hanging="356"/>
      </w:pPr>
      <w:rPr>
        <w:rFonts w:hint="default"/>
        <w:lang w:val="it-IT" w:eastAsia="en-US" w:bidi="ar-SA"/>
      </w:rPr>
    </w:lvl>
    <w:lvl w:ilvl="6">
      <w:start w:val="0"/>
      <w:numFmt w:val="bullet"/>
      <w:lvlText w:val="•"/>
      <w:lvlJc w:val="left"/>
      <w:pPr>
        <w:ind w:left="6932" w:hanging="356"/>
      </w:pPr>
      <w:rPr>
        <w:rFonts w:hint="default"/>
        <w:lang w:val="it-IT" w:eastAsia="en-US" w:bidi="ar-SA"/>
      </w:rPr>
    </w:lvl>
    <w:lvl w:ilvl="7">
      <w:start w:val="0"/>
      <w:numFmt w:val="bullet"/>
      <w:lvlText w:val="•"/>
      <w:lvlJc w:val="left"/>
      <w:pPr>
        <w:ind w:left="8034" w:hanging="356"/>
      </w:pPr>
      <w:rPr>
        <w:rFonts w:hint="default"/>
        <w:lang w:val="it-IT" w:eastAsia="en-US" w:bidi="ar-SA"/>
      </w:rPr>
    </w:lvl>
    <w:lvl w:ilvl="8">
      <w:start w:val="0"/>
      <w:numFmt w:val="bullet"/>
      <w:lvlText w:val="•"/>
      <w:lvlJc w:val="left"/>
      <w:pPr>
        <w:ind w:left="9137" w:hanging="356"/>
      </w:pPr>
      <w:rPr>
        <w:rFonts w:hint="default"/>
        <w:lang w:val="it-IT" w:eastAsia="en-US" w:bidi="ar-SA"/>
      </w:rPr>
    </w:lvl>
  </w:abstractNum>
  <w:abstractNum w:abstractNumId="14">
    <w:multiLevelType w:val="hybridMultilevel"/>
    <w:lvl w:ilvl="0">
      <w:start w:val="1"/>
      <w:numFmt w:val="decimal"/>
      <w:lvlText w:val="%1."/>
      <w:lvlJc w:val="left"/>
      <w:pPr>
        <w:ind w:left="855" w:hanging="292"/>
        <w:jc w:val="right"/>
      </w:pPr>
      <w:rPr>
        <w:rFonts w:hint="default" w:ascii="Calibri" w:hAnsi="Calibri" w:eastAsia="Calibri" w:cs="Calibri"/>
        <w:b w:val="0"/>
        <w:bCs w:val="0"/>
        <w:i w:val="0"/>
        <w:iCs w:val="0"/>
        <w:spacing w:val="-2"/>
        <w:w w:val="100"/>
        <w:sz w:val="24"/>
        <w:szCs w:val="24"/>
        <w:lang w:val="it-IT" w:eastAsia="en-US" w:bidi="ar-SA"/>
      </w:rPr>
    </w:lvl>
    <w:lvl w:ilvl="1">
      <w:start w:val="0"/>
      <w:numFmt w:val="bullet"/>
      <w:lvlText w:val="●"/>
      <w:lvlJc w:val="left"/>
      <w:pPr>
        <w:ind w:left="1565" w:hanging="763"/>
      </w:pPr>
      <w:rPr>
        <w:rFonts w:hint="default" w:ascii="Calibri" w:hAnsi="Calibri" w:eastAsia="Calibri" w:cs="Calibri"/>
        <w:b w:val="0"/>
        <w:bCs w:val="0"/>
        <w:i w:val="0"/>
        <w:iCs w:val="0"/>
        <w:spacing w:val="0"/>
        <w:w w:val="100"/>
        <w:sz w:val="24"/>
        <w:szCs w:val="24"/>
        <w:lang w:val="it-IT" w:eastAsia="en-US" w:bidi="ar-SA"/>
      </w:rPr>
    </w:lvl>
    <w:lvl w:ilvl="2">
      <w:start w:val="0"/>
      <w:numFmt w:val="bullet"/>
      <w:lvlText w:val="○"/>
      <w:lvlJc w:val="left"/>
      <w:pPr>
        <w:ind w:left="1657" w:hanging="571"/>
      </w:pPr>
      <w:rPr>
        <w:rFonts w:hint="default" w:ascii="Calibri" w:hAnsi="Calibri" w:eastAsia="Calibri" w:cs="Calibri"/>
        <w:b w:val="0"/>
        <w:bCs w:val="0"/>
        <w:i w:val="0"/>
        <w:iCs w:val="0"/>
        <w:spacing w:val="0"/>
        <w:w w:val="100"/>
        <w:sz w:val="24"/>
        <w:szCs w:val="24"/>
        <w:lang w:val="it-IT" w:eastAsia="en-US" w:bidi="ar-SA"/>
      </w:rPr>
    </w:lvl>
    <w:lvl w:ilvl="3">
      <w:start w:val="0"/>
      <w:numFmt w:val="bullet"/>
      <w:lvlText w:val="•"/>
      <w:lvlJc w:val="left"/>
      <w:pPr>
        <w:ind w:left="1660" w:hanging="571"/>
      </w:pPr>
      <w:rPr>
        <w:rFonts w:hint="default"/>
        <w:lang w:val="it-IT" w:eastAsia="en-US" w:bidi="ar-SA"/>
      </w:rPr>
    </w:lvl>
    <w:lvl w:ilvl="4">
      <w:start w:val="0"/>
      <w:numFmt w:val="bullet"/>
      <w:lvlText w:val="•"/>
      <w:lvlJc w:val="left"/>
      <w:pPr>
        <w:ind w:left="3043" w:hanging="571"/>
      </w:pPr>
      <w:rPr>
        <w:rFonts w:hint="default"/>
        <w:lang w:val="it-IT" w:eastAsia="en-US" w:bidi="ar-SA"/>
      </w:rPr>
    </w:lvl>
    <w:lvl w:ilvl="5">
      <w:start w:val="0"/>
      <w:numFmt w:val="bullet"/>
      <w:lvlText w:val="•"/>
      <w:lvlJc w:val="left"/>
      <w:pPr>
        <w:ind w:left="4426" w:hanging="571"/>
      </w:pPr>
      <w:rPr>
        <w:rFonts w:hint="default"/>
        <w:lang w:val="it-IT" w:eastAsia="en-US" w:bidi="ar-SA"/>
      </w:rPr>
    </w:lvl>
    <w:lvl w:ilvl="6">
      <w:start w:val="0"/>
      <w:numFmt w:val="bullet"/>
      <w:lvlText w:val="•"/>
      <w:lvlJc w:val="left"/>
      <w:pPr>
        <w:ind w:left="5809" w:hanging="571"/>
      </w:pPr>
      <w:rPr>
        <w:rFonts w:hint="default"/>
        <w:lang w:val="it-IT" w:eastAsia="en-US" w:bidi="ar-SA"/>
      </w:rPr>
    </w:lvl>
    <w:lvl w:ilvl="7">
      <w:start w:val="0"/>
      <w:numFmt w:val="bullet"/>
      <w:lvlText w:val="•"/>
      <w:lvlJc w:val="left"/>
      <w:pPr>
        <w:ind w:left="7192" w:hanging="571"/>
      </w:pPr>
      <w:rPr>
        <w:rFonts w:hint="default"/>
        <w:lang w:val="it-IT" w:eastAsia="en-US" w:bidi="ar-SA"/>
      </w:rPr>
    </w:lvl>
    <w:lvl w:ilvl="8">
      <w:start w:val="0"/>
      <w:numFmt w:val="bullet"/>
      <w:lvlText w:val="•"/>
      <w:lvlJc w:val="left"/>
      <w:pPr>
        <w:ind w:left="8575" w:hanging="571"/>
      </w:pPr>
      <w:rPr>
        <w:rFonts w:hint="default"/>
        <w:lang w:val="it-IT" w:eastAsia="en-US" w:bidi="ar-SA"/>
      </w:rPr>
    </w:lvl>
  </w:abstractNum>
  <w:abstractNum w:abstractNumId="13">
    <w:multiLevelType w:val="hybridMultilevel"/>
    <w:lvl w:ilvl="0">
      <w:start w:val="1"/>
      <w:numFmt w:val="decimal"/>
      <w:lvlText w:val="%1."/>
      <w:lvlJc w:val="left"/>
      <w:pPr>
        <w:ind w:left="995" w:hanging="292"/>
        <w:jc w:val="left"/>
      </w:pPr>
      <w:rPr>
        <w:rFonts w:hint="default" w:ascii="Calibri" w:hAnsi="Calibri" w:eastAsia="Calibri" w:cs="Calibri"/>
        <w:b w:val="0"/>
        <w:bCs w:val="0"/>
        <w:i w:val="0"/>
        <w:iCs w:val="0"/>
        <w:spacing w:val="-2"/>
        <w:w w:val="100"/>
        <w:sz w:val="24"/>
        <w:szCs w:val="24"/>
        <w:lang w:val="it-IT" w:eastAsia="en-US" w:bidi="ar-SA"/>
      </w:rPr>
    </w:lvl>
    <w:lvl w:ilvl="1">
      <w:start w:val="0"/>
      <w:numFmt w:val="bullet"/>
      <w:lvlText w:val="●"/>
      <w:lvlJc w:val="left"/>
      <w:pPr>
        <w:ind w:left="1525" w:hanging="583"/>
      </w:pPr>
      <w:rPr>
        <w:rFonts w:hint="default" w:ascii="Calibri" w:hAnsi="Calibri" w:eastAsia="Calibri" w:cs="Calibri"/>
        <w:b w:val="0"/>
        <w:bCs w:val="0"/>
        <w:i w:val="0"/>
        <w:iCs w:val="0"/>
        <w:spacing w:val="0"/>
        <w:w w:val="100"/>
        <w:sz w:val="24"/>
        <w:szCs w:val="24"/>
        <w:lang w:val="it-IT" w:eastAsia="en-US" w:bidi="ar-SA"/>
      </w:rPr>
    </w:lvl>
    <w:lvl w:ilvl="2">
      <w:start w:val="0"/>
      <w:numFmt w:val="bullet"/>
      <w:lvlText w:val="•"/>
      <w:lvlJc w:val="left"/>
      <w:pPr>
        <w:ind w:left="2611" w:hanging="583"/>
      </w:pPr>
      <w:rPr>
        <w:rFonts w:hint="default"/>
        <w:lang w:val="it-IT" w:eastAsia="en-US" w:bidi="ar-SA"/>
      </w:rPr>
    </w:lvl>
    <w:lvl w:ilvl="3">
      <w:start w:val="0"/>
      <w:numFmt w:val="bullet"/>
      <w:lvlText w:val="•"/>
      <w:lvlJc w:val="left"/>
      <w:pPr>
        <w:ind w:left="3702" w:hanging="583"/>
      </w:pPr>
      <w:rPr>
        <w:rFonts w:hint="default"/>
        <w:lang w:val="it-IT" w:eastAsia="en-US" w:bidi="ar-SA"/>
      </w:rPr>
    </w:lvl>
    <w:lvl w:ilvl="4">
      <w:start w:val="0"/>
      <w:numFmt w:val="bullet"/>
      <w:lvlText w:val="•"/>
      <w:lvlJc w:val="left"/>
      <w:pPr>
        <w:ind w:left="4794" w:hanging="583"/>
      </w:pPr>
      <w:rPr>
        <w:rFonts w:hint="default"/>
        <w:lang w:val="it-IT" w:eastAsia="en-US" w:bidi="ar-SA"/>
      </w:rPr>
    </w:lvl>
    <w:lvl w:ilvl="5">
      <w:start w:val="0"/>
      <w:numFmt w:val="bullet"/>
      <w:lvlText w:val="•"/>
      <w:lvlJc w:val="left"/>
      <w:pPr>
        <w:ind w:left="5885" w:hanging="583"/>
      </w:pPr>
      <w:rPr>
        <w:rFonts w:hint="default"/>
        <w:lang w:val="it-IT" w:eastAsia="en-US" w:bidi="ar-SA"/>
      </w:rPr>
    </w:lvl>
    <w:lvl w:ilvl="6">
      <w:start w:val="0"/>
      <w:numFmt w:val="bullet"/>
      <w:lvlText w:val="•"/>
      <w:lvlJc w:val="left"/>
      <w:pPr>
        <w:ind w:left="6976" w:hanging="583"/>
      </w:pPr>
      <w:rPr>
        <w:rFonts w:hint="default"/>
        <w:lang w:val="it-IT" w:eastAsia="en-US" w:bidi="ar-SA"/>
      </w:rPr>
    </w:lvl>
    <w:lvl w:ilvl="7">
      <w:start w:val="0"/>
      <w:numFmt w:val="bullet"/>
      <w:lvlText w:val="•"/>
      <w:lvlJc w:val="left"/>
      <w:pPr>
        <w:ind w:left="8068" w:hanging="583"/>
      </w:pPr>
      <w:rPr>
        <w:rFonts w:hint="default"/>
        <w:lang w:val="it-IT" w:eastAsia="en-US" w:bidi="ar-SA"/>
      </w:rPr>
    </w:lvl>
    <w:lvl w:ilvl="8">
      <w:start w:val="0"/>
      <w:numFmt w:val="bullet"/>
      <w:lvlText w:val="•"/>
      <w:lvlJc w:val="left"/>
      <w:pPr>
        <w:ind w:left="9159" w:hanging="583"/>
      </w:pPr>
      <w:rPr>
        <w:rFonts w:hint="default"/>
        <w:lang w:val="it-IT" w:eastAsia="en-US" w:bidi="ar-SA"/>
      </w:rPr>
    </w:lvl>
  </w:abstractNum>
  <w:abstractNum w:abstractNumId="12">
    <w:multiLevelType w:val="hybridMultilevel"/>
    <w:lvl w:ilvl="0">
      <w:start w:val="1"/>
      <w:numFmt w:val="decimal"/>
      <w:lvlText w:val="%1."/>
      <w:lvlJc w:val="left"/>
      <w:pPr>
        <w:ind w:left="995" w:hanging="292"/>
        <w:jc w:val="left"/>
      </w:pPr>
      <w:rPr>
        <w:rFonts w:hint="default" w:ascii="Calibri" w:hAnsi="Calibri" w:eastAsia="Calibri" w:cs="Calibri"/>
        <w:b w:val="0"/>
        <w:bCs w:val="0"/>
        <w:i w:val="0"/>
        <w:iCs w:val="0"/>
        <w:spacing w:val="-2"/>
        <w:w w:val="100"/>
        <w:sz w:val="24"/>
        <w:szCs w:val="24"/>
        <w:lang w:val="it-IT" w:eastAsia="en-US" w:bidi="ar-SA"/>
      </w:rPr>
    </w:lvl>
    <w:lvl w:ilvl="1">
      <w:start w:val="0"/>
      <w:numFmt w:val="bullet"/>
      <w:lvlText w:val="●"/>
      <w:lvlJc w:val="left"/>
      <w:pPr>
        <w:ind w:left="1675" w:hanging="732"/>
      </w:pPr>
      <w:rPr>
        <w:rFonts w:hint="default" w:ascii="Calibri" w:hAnsi="Calibri" w:eastAsia="Calibri" w:cs="Calibri"/>
        <w:b w:val="0"/>
        <w:bCs w:val="0"/>
        <w:i w:val="0"/>
        <w:iCs w:val="0"/>
        <w:spacing w:val="0"/>
        <w:w w:val="100"/>
        <w:sz w:val="24"/>
        <w:szCs w:val="24"/>
        <w:lang w:val="it-IT" w:eastAsia="en-US" w:bidi="ar-SA"/>
      </w:rPr>
    </w:lvl>
    <w:lvl w:ilvl="2">
      <w:start w:val="0"/>
      <w:numFmt w:val="bullet"/>
      <w:lvlText w:val="•"/>
      <w:lvlJc w:val="left"/>
      <w:pPr>
        <w:ind w:left="1680" w:hanging="732"/>
      </w:pPr>
      <w:rPr>
        <w:rFonts w:hint="default"/>
        <w:lang w:val="it-IT" w:eastAsia="en-US" w:bidi="ar-SA"/>
      </w:rPr>
    </w:lvl>
    <w:lvl w:ilvl="3">
      <w:start w:val="0"/>
      <w:numFmt w:val="bullet"/>
      <w:lvlText w:val="•"/>
      <w:lvlJc w:val="left"/>
      <w:pPr>
        <w:ind w:left="2887" w:hanging="732"/>
      </w:pPr>
      <w:rPr>
        <w:rFonts w:hint="default"/>
        <w:lang w:val="it-IT" w:eastAsia="en-US" w:bidi="ar-SA"/>
      </w:rPr>
    </w:lvl>
    <w:lvl w:ilvl="4">
      <w:start w:val="0"/>
      <w:numFmt w:val="bullet"/>
      <w:lvlText w:val="•"/>
      <w:lvlJc w:val="left"/>
      <w:pPr>
        <w:ind w:left="4095" w:hanging="732"/>
      </w:pPr>
      <w:rPr>
        <w:rFonts w:hint="default"/>
        <w:lang w:val="it-IT" w:eastAsia="en-US" w:bidi="ar-SA"/>
      </w:rPr>
    </w:lvl>
    <w:lvl w:ilvl="5">
      <w:start w:val="0"/>
      <w:numFmt w:val="bullet"/>
      <w:lvlText w:val="•"/>
      <w:lvlJc w:val="left"/>
      <w:pPr>
        <w:ind w:left="5303" w:hanging="732"/>
      </w:pPr>
      <w:rPr>
        <w:rFonts w:hint="default"/>
        <w:lang w:val="it-IT" w:eastAsia="en-US" w:bidi="ar-SA"/>
      </w:rPr>
    </w:lvl>
    <w:lvl w:ilvl="6">
      <w:start w:val="0"/>
      <w:numFmt w:val="bullet"/>
      <w:lvlText w:val="•"/>
      <w:lvlJc w:val="left"/>
      <w:pPr>
        <w:ind w:left="6511" w:hanging="732"/>
      </w:pPr>
      <w:rPr>
        <w:rFonts w:hint="default"/>
        <w:lang w:val="it-IT" w:eastAsia="en-US" w:bidi="ar-SA"/>
      </w:rPr>
    </w:lvl>
    <w:lvl w:ilvl="7">
      <w:start w:val="0"/>
      <w:numFmt w:val="bullet"/>
      <w:lvlText w:val="•"/>
      <w:lvlJc w:val="left"/>
      <w:pPr>
        <w:ind w:left="7718" w:hanging="732"/>
      </w:pPr>
      <w:rPr>
        <w:rFonts w:hint="default"/>
        <w:lang w:val="it-IT" w:eastAsia="en-US" w:bidi="ar-SA"/>
      </w:rPr>
    </w:lvl>
    <w:lvl w:ilvl="8">
      <w:start w:val="0"/>
      <w:numFmt w:val="bullet"/>
      <w:lvlText w:val="•"/>
      <w:lvlJc w:val="left"/>
      <w:pPr>
        <w:ind w:left="8926" w:hanging="732"/>
      </w:pPr>
      <w:rPr>
        <w:rFonts w:hint="default"/>
        <w:lang w:val="it-IT" w:eastAsia="en-US" w:bidi="ar-SA"/>
      </w:rPr>
    </w:lvl>
  </w:abstractNum>
  <w:abstractNum w:abstractNumId="11">
    <w:multiLevelType w:val="hybridMultilevel"/>
    <w:lvl w:ilvl="0">
      <w:start w:val="1"/>
      <w:numFmt w:val="decimal"/>
      <w:lvlText w:val="%1."/>
      <w:lvlJc w:val="left"/>
      <w:pPr>
        <w:ind w:left="995" w:hanging="292"/>
        <w:jc w:val="left"/>
      </w:pPr>
      <w:rPr>
        <w:rFonts w:hint="default" w:ascii="Calibri" w:hAnsi="Calibri" w:eastAsia="Calibri" w:cs="Calibri"/>
        <w:b w:val="0"/>
        <w:bCs w:val="0"/>
        <w:i w:val="0"/>
        <w:iCs w:val="0"/>
        <w:spacing w:val="-2"/>
        <w:w w:val="100"/>
        <w:sz w:val="24"/>
        <w:szCs w:val="24"/>
        <w:lang w:val="it-IT" w:eastAsia="en-US" w:bidi="ar-SA"/>
      </w:rPr>
    </w:lvl>
    <w:lvl w:ilvl="1">
      <w:start w:val="0"/>
      <w:numFmt w:val="bullet"/>
      <w:lvlText w:val="●"/>
      <w:lvlJc w:val="left"/>
      <w:pPr>
        <w:ind w:left="1545" w:hanging="602"/>
      </w:pPr>
      <w:rPr>
        <w:rFonts w:hint="default" w:ascii="Calibri" w:hAnsi="Calibri" w:eastAsia="Calibri" w:cs="Calibri"/>
        <w:b w:val="0"/>
        <w:bCs w:val="0"/>
        <w:i w:val="0"/>
        <w:iCs w:val="0"/>
        <w:spacing w:val="0"/>
        <w:w w:val="100"/>
        <w:sz w:val="24"/>
        <w:szCs w:val="24"/>
        <w:lang w:val="it-IT" w:eastAsia="en-US" w:bidi="ar-SA"/>
      </w:rPr>
    </w:lvl>
    <w:lvl w:ilvl="2">
      <w:start w:val="0"/>
      <w:numFmt w:val="bullet"/>
      <w:lvlText w:val="•"/>
      <w:lvlJc w:val="left"/>
      <w:pPr>
        <w:ind w:left="1540" w:hanging="602"/>
      </w:pPr>
      <w:rPr>
        <w:rFonts w:hint="default"/>
        <w:lang w:val="it-IT" w:eastAsia="en-US" w:bidi="ar-SA"/>
      </w:rPr>
    </w:lvl>
    <w:lvl w:ilvl="3">
      <w:start w:val="0"/>
      <w:numFmt w:val="bullet"/>
      <w:lvlText w:val="•"/>
      <w:lvlJc w:val="left"/>
      <w:pPr>
        <w:ind w:left="2765" w:hanging="602"/>
      </w:pPr>
      <w:rPr>
        <w:rFonts w:hint="default"/>
        <w:lang w:val="it-IT" w:eastAsia="en-US" w:bidi="ar-SA"/>
      </w:rPr>
    </w:lvl>
    <w:lvl w:ilvl="4">
      <w:start w:val="0"/>
      <w:numFmt w:val="bullet"/>
      <w:lvlText w:val="•"/>
      <w:lvlJc w:val="left"/>
      <w:pPr>
        <w:ind w:left="3990" w:hanging="602"/>
      </w:pPr>
      <w:rPr>
        <w:rFonts w:hint="default"/>
        <w:lang w:val="it-IT" w:eastAsia="en-US" w:bidi="ar-SA"/>
      </w:rPr>
    </w:lvl>
    <w:lvl w:ilvl="5">
      <w:start w:val="0"/>
      <w:numFmt w:val="bullet"/>
      <w:lvlText w:val="•"/>
      <w:lvlJc w:val="left"/>
      <w:pPr>
        <w:ind w:left="5215" w:hanging="602"/>
      </w:pPr>
      <w:rPr>
        <w:rFonts w:hint="default"/>
        <w:lang w:val="it-IT" w:eastAsia="en-US" w:bidi="ar-SA"/>
      </w:rPr>
    </w:lvl>
    <w:lvl w:ilvl="6">
      <w:start w:val="0"/>
      <w:numFmt w:val="bullet"/>
      <w:lvlText w:val="•"/>
      <w:lvlJc w:val="left"/>
      <w:pPr>
        <w:ind w:left="6441" w:hanging="602"/>
      </w:pPr>
      <w:rPr>
        <w:rFonts w:hint="default"/>
        <w:lang w:val="it-IT" w:eastAsia="en-US" w:bidi="ar-SA"/>
      </w:rPr>
    </w:lvl>
    <w:lvl w:ilvl="7">
      <w:start w:val="0"/>
      <w:numFmt w:val="bullet"/>
      <w:lvlText w:val="•"/>
      <w:lvlJc w:val="left"/>
      <w:pPr>
        <w:ind w:left="7666" w:hanging="602"/>
      </w:pPr>
      <w:rPr>
        <w:rFonts w:hint="default"/>
        <w:lang w:val="it-IT" w:eastAsia="en-US" w:bidi="ar-SA"/>
      </w:rPr>
    </w:lvl>
    <w:lvl w:ilvl="8">
      <w:start w:val="0"/>
      <w:numFmt w:val="bullet"/>
      <w:lvlText w:val="•"/>
      <w:lvlJc w:val="left"/>
      <w:pPr>
        <w:ind w:left="8891" w:hanging="602"/>
      </w:pPr>
      <w:rPr>
        <w:rFonts w:hint="default"/>
        <w:lang w:val="it-IT" w:eastAsia="en-US" w:bidi="ar-SA"/>
      </w:rPr>
    </w:lvl>
  </w:abstractNum>
  <w:abstractNum w:abstractNumId="10">
    <w:multiLevelType w:val="hybridMultilevel"/>
    <w:lvl w:ilvl="0">
      <w:start w:val="1"/>
      <w:numFmt w:val="decimal"/>
      <w:lvlText w:val="%1."/>
      <w:lvlJc w:val="left"/>
      <w:pPr>
        <w:ind w:left="995" w:hanging="292"/>
        <w:jc w:val="left"/>
      </w:pPr>
      <w:rPr>
        <w:rFonts w:hint="default" w:ascii="Calibri" w:hAnsi="Calibri" w:eastAsia="Calibri" w:cs="Calibri"/>
        <w:b/>
        <w:bCs/>
        <w:i w:val="0"/>
        <w:iCs w:val="0"/>
        <w:spacing w:val="-2"/>
        <w:w w:val="100"/>
        <w:sz w:val="24"/>
        <w:szCs w:val="24"/>
        <w:lang w:val="it-IT" w:eastAsia="en-US" w:bidi="ar-SA"/>
      </w:rPr>
    </w:lvl>
    <w:lvl w:ilvl="1">
      <w:start w:val="0"/>
      <w:numFmt w:val="bullet"/>
      <w:lvlText w:val="●"/>
      <w:lvlJc w:val="left"/>
      <w:pPr>
        <w:ind w:left="943" w:hanging="579"/>
      </w:pPr>
      <w:rPr>
        <w:rFonts w:hint="default" w:ascii="Calibri" w:hAnsi="Calibri" w:eastAsia="Calibri" w:cs="Calibri"/>
        <w:b w:val="0"/>
        <w:bCs w:val="0"/>
        <w:i w:val="0"/>
        <w:iCs w:val="0"/>
        <w:spacing w:val="0"/>
        <w:w w:val="100"/>
        <w:sz w:val="24"/>
        <w:szCs w:val="24"/>
        <w:lang w:val="it-IT" w:eastAsia="en-US" w:bidi="ar-SA"/>
      </w:rPr>
    </w:lvl>
    <w:lvl w:ilvl="2">
      <w:start w:val="0"/>
      <w:numFmt w:val="bullet"/>
      <w:lvlText w:val="•"/>
      <w:lvlJc w:val="left"/>
      <w:pPr>
        <w:ind w:left="1520" w:hanging="579"/>
      </w:pPr>
      <w:rPr>
        <w:rFonts w:hint="default"/>
        <w:lang w:val="it-IT" w:eastAsia="en-US" w:bidi="ar-SA"/>
      </w:rPr>
    </w:lvl>
    <w:lvl w:ilvl="3">
      <w:start w:val="0"/>
      <w:numFmt w:val="bullet"/>
      <w:lvlText w:val="•"/>
      <w:lvlJc w:val="left"/>
      <w:pPr>
        <w:ind w:left="2747" w:hanging="579"/>
      </w:pPr>
      <w:rPr>
        <w:rFonts w:hint="default"/>
        <w:lang w:val="it-IT" w:eastAsia="en-US" w:bidi="ar-SA"/>
      </w:rPr>
    </w:lvl>
    <w:lvl w:ilvl="4">
      <w:start w:val="0"/>
      <w:numFmt w:val="bullet"/>
      <w:lvlText w:val="•"/>
      <w:lvlJc w:val="left"/>
      <w:pPr>
        <w:ind w:left="3975" w:hanging="579"/>
      </w:pPr>
      <w:rPr>
        <w:rFonts w:hint="default"/>
        <w:lang w:val="it-IT" w:eastAsia="en-US" w:bidi="ar-SA"/>
      </w:rPr>
    </w:lvl>
    <w:lvl w:ilvl="5">
      <w:start w:val="0"/>
      <w:numFmt w:val="bullet"/>
      <w:lvlText w:val="•"/>
      <w:lvlJc w:val="left"/>
      <w:pPr>
        <w:ind w:left="5203" w:hanging="579"/>
      </w:pPr>
      <w:rPr>
        <w:rFonts w:hint="default"/>
        <w:lang w:val="it-IT" w:eastAsia="en-US" w:bidi="ar-SA"/>
      </w:rPr>
    </w:lvl>
    <w:lvl w:ilvl="6">
      <w:start w:val="0"/>
      <w:numFmt w:val="bullet"/>
      <w:lvlText w:val="•"/>
      <w:lvlJc w:val="left"/>
      <w:pPr>
        <w:ind w:left="6431" w:hanging="579"/>
      </w:pPr>
      <w:rPr>
        <w:rFonts w:hint="default"/>
        <w:lang w:val="it-IT" w:eastAsia="en-US" w:bidi="ar-SA"/>
      </w:rPr>
    </w:lvl>
    <w:lvl w:ilvl="7">
      <w:start w:val="0"/>
      <w:numFmt w:val="bullet"/>
      <w:lvlText w:val="•"/>
      <w:lvlJc w:val="left"/>
      <w:pPr>
        <w:ind w:left="7658" w:hanging="579"/>
      </w:pPr>
      <w:rPr>
        <w:rFonts w:hint="default"/>
        <w:lang w:val="it-IT" w:eastAsia="en-US" w:bidi="ar-SA"/>
      </w:rPr>
    </w:lvl>
    <w:lvl w:ilvl="8">
      <w:start w:val="0"/>
      <w:numFmt w:val="bullet"/>
      <w:lvlText w:val="•"/>
      <w:lvlJc w:val="left"/>
      <w:pPr>
        <w:ind w:left="8886" w:hanging="579"/>
      </w:pPr>
      <w:rPr>
        <w:rFonts w:hint="default"/>
        <w:lang w:val="it-IT" w:eastAsia="en-US" w:bidi="ar-SA"/>
      </w:rPr>
    </w:lvl>
  </w:abstractNum>
  <w:abstractNum w:abstractNumId="9">
    <w:multiLevelType w:val="hybridMultilevel"/>
    <w:lvl w:ilvl="0">
      <w:start w:val="1"/>
      <w:numFmt w:val="decimal"/>
      <w:lvlText w:val="%1."/>
      <w:lvlJc w:val="left"/>
      <w:pPr>
        <w:ind w:left="943" w:hanging="792"/>
        <w:jc w:val="left"/>
      </w:pPr>
      <w:rPr>
        <w:rFonts w:hint="default" w:ascii="Calibri" w:hAnsi="Calibri" w:eastAsia="Calibri" w:cs="Calibri"/>
        <w:b/>
        <w:bCs/>
        <w:i w:val="0"/>
        <w:iCs w:val="0"/>
        <w:spacing w:val="-2"/>
        <w:w w:val="100"/>
        <w:sz w:val="24"/>
        <w:szCs w:val="24"/>
        <w:lang w:val="it-IT" w:eastAsia="en-US" w:bidi="ar-SA"/>
      </w:rPr>
    </w:lvl>
    <w:lvl w:ilvl="1">
      <w:start w:val="1"/>
      <w:numFmt w:val="upperLetter"/>
      <w:lvlText w:val="%2."/>
      <w:lvlJc w:val="left"/>
      <w:pPr>
        <w:ind w:left="1083" w:hanging="500"/>
        <w:jc w:val="left"/>
      </w:pPr>
      <w:rPr>
        <w:rFonts w:hint="default" w:ascii="Calibri" w:hAnsi="Calibri" w:eastAsia="Calibri" w:cs="Calibri"/>
        <w:b w:val="0"/>
        <w:bCs w:val="0"/>
        <w:i w:val="0"/>
        <w:iCs w:val="0"/>
        <w:spacing w:val="0"/>
        <w:w w:val="100"/>
        <w:sz w:val="24"/>
        <w:szCs w:val="24"/>
        <w:lang w:val="it-IT" w:eastAsia="en-US" w:bidi="ar-SA"/>
      </w:rPr>
    </w:lvl>
    <w:lvl w:ilvl="2">
      <w:start w:val="0"/>
      <w:numFmt w:val="bullet"/>
      <w:lvlText w:val="•"/>
      <w:lvlJc w:val="left"/>
      <w:pPr>
        <w:ind w:left="2220" w:hanging="500"/>
      </w:pPr>
      <w:rPr>
        <w:rFonts w:hint="default"/>
        <w:lang w:val="it-IT" w:eastAsia="en-US" w:bidi="ar-SA"/>
      </w:rPr>
    </w:lvl>
    <w:lvl w:ilvl="3">
      <w:start w:val="0"/>
      <w:numFmt w:val="bullet"/>
      <w:lvlText w:val="•"/>
      <w:lvlJc w:val="left"/>
      <w:pPr>
        <w:ind w:left="3360" w:hanging="500"/>
      </w:pPr>
      <w:rPr>
        <w:rFonts w:hint="default"/>
        <w:lang w:val="it-IT" w:eastAsia="en-US" w:bidi="ar-SA"/>
      </w:rPr>
    </w:lvl>
    <w:lvl w:ilvl="4">
      <w:start w:val="0"/>
      <w:numFmt w:val="bullet"/>
      <w:lvlText w:val="•"/>
      <w:lvlJc w:val="left"/>
      <w:pPr>
        <w:ind w:left="4500" w:hanging="500"/>
      </w:pPr>
      <w:rPr>
        <w:rFonts w:hint="default"/>
        <w:lang w:val="it-IT" w:eastAsia="en-US" w:bidi="ar-SA"/>
      </w:rPr>
    </w:lvl>
    <w:lvl w:ilvl="5">
      <w:start w:val="0"/>
      <w:numFmt w:val="bullet"/>
      <w:lvlText w:val="•"/>
      <w:lvlJc w:val="left"/>
      <w:pPr>
        <w:ind w:left="5640" w:hanging="500"/>
      </w:pPr>
      <w:rPr>
        <w:rFonts w:hint="default"/>
        <w:lang w:val="it-IT" w:eastAsia="en-US" w:bidi="ar-SA"/>
      </w:rPr>
    </w:lvl>
    <w:lvl w:ilvl="6">
      <w:start w:val="0"/>
      <w:numFmt w:val="bullet"/>
      <w:lvlText w:val="•"/>
      <w:lvlJc w:val="left"/>
      <w:pPr>
        <w:ind w:left="6781" w:hanging="500"/>
      </w:pPr>
      <w:rPr>
        <w:rFonts w:hint="default"/>
        <w:lang w:val="it-IT" w:eastAsia="en-US" w:bidi="ar-SA"/>
      </w:rPr>
    </w:lvl>
    <w:lvl w:ilvl="7">
      <w:start w:val="0"/>
      <w:numFmt w:val="bullet"/>
      <w:lvlText w:val="•"/>
      <w:lvlJc w:val="left"/>
      <w:pPr>
        <w:ind w:left="7921" w:hanging="500"/>
      </w:pPr>
      <w:rPr>
        <w:rFonts w:hint="default"/>
        <w:lang w:val="it-IT" w:eastAsia="en-US" w:bidi="ar-SA"/>
      </w:rPr>
    </w:lvl>
    <w:lvl w:ilvl="8">
      <w:start w:val="0"/>
      <w:numFmt w:val="bullet"/>
      <w:lvlText w:val="•"/>
      <w:lvlJc w:val="left"/>
      <w:pPr>
        <w:ind w:left="9061" w:hanging="500"/>
      </w:pPr>
      <w:rPr>
        <w:rFonts w:hint="default"/>
        <w:lang w:val="it-IT" w:eastAsia="en-US" w:bidi="ar-SA"/>
      </w:rPr>
    </w:lvl>
  </w:abstractNum>
  <w:abstractNum w:abstractNumId="8">
    <w:multiLevelType w:val="hybridMultilevel"/>
    <w:lvl w:ilvl="0">
      <w:start w:val="0"/>
      <w:numFmt w:val="bullet"/>
      <w:lvlText w:val="●"/>
      <w:lvlJc w:val="left"/>
      <w:pPr>
        <w:ind w:left="1087" w:hanging="360"/>
      </w:pPr>
      <w:rPr>
        <w:rFonts w:hint="default" w:ascii="Calibri" w:hAnsi="Calibri" w:eastAsia="Calibri" w:cs="Calibri"/>
        <w:b w:val="0"/>
        <w:bCs w:val="0"/>
        <w:i w:val="0"/>
        <w:iCs w:val="0"/>
        <w:spacing w:val="0"/>
        <w:w w:val="100"/>
        <w:sz w:val="24"/>
        <w:szCs w:val="24"/>
        <w:lang w:val="it-IT" w:eastAsia="en-US" w:bidi="ar-SA"/>
      </w:rPr>
    </w:lvl>
    <w:lvl w:ilvl="1">
      <w:start w:val="0"/>
      <w:numFmt w:val="bullet"/>
      <w:lvlText w:val="•"/>
      <w:lvlJc w:val="left"/>
      <w:pPr>
        <w:ind w:left="2106" w:hanging="360"/>
      </w:pPr>
      <w:rPr>
        <w:rFonts w:hint="default"/>
        <w:lang w:val="it-IT" w:eastAsia="en-US" w:bidi="ar-SA"/>
      </w:rPr>
    </w:lvl>
    <w:lvl w:ilvl="2">
      <w:start w:val="0"/>
      <w:numFmt w:val="bullet"/>
      <w:lvlText w:val="•"/>
      <w:lvlJc w:val="left"/>
      <w:pPr>
        <w:ind w:left="3132" w:hanging="360"/>
      </w:pPr>
      <w:rPr>
        <w:rFonts w:hint="default"/>
        <w:lang w:val="it-IT" w:eastAsia="en-US" w:bidi="ar-SA"/>
      </w:rPr>
    </w:lvl>
    <w:lvl w:ilvl="3">
      <w:start w:val="0"/>
      <w:numFmt w:val="bullet"/>
      <w:lvlText w:val="•"/>
      <w:lvlJc w:val="left"/>
      <w:pPr>
        <w:ind w:left="4158" w:hanging="360"/>
      </w:pPr>
      <w:rPr>
        <w:rFonts w:hint="default"/>
        <w:lang w:val="it-IT" w:eastAsia="en-US" w:bidi="ar-SA"/>
      </w:rPr>
    </w:lvl>
    <w:lvl w:ilvl="4">
      <w:start w:val="0"/>
      <w:numFmt w:val="bullet"/>
      <w:lvlText w:val="•"/>
      <w:lvlJc w:val="left"/>
      <w:pPr>
        <w:ind w:left="5184" w:hanging="360"/>
      </w:pPr>
      <w:rPr>
        <w:rFonts w:hint="default"/>
        <w:lang w:val="it-IT" w:eastAsia="en-US" w:bidi="ar-SA"/>
      </w:rPr>
    </w:lvl>
    <w:lvl w:ilvl="5">
      <w:start w:val="0"/>
      <w:numFmt w:val="bullet"/>
      <w:lvlText w:val="•"/>
      <w:lvlJc w:val="left"/>
      <w:pPr>
        <w:ind w:left="6211" w:hanging="360"/>
      </w:pPr>
      <w:rPr>
        <w:rFonts w:hint="default"/>
        <w:lang w:val="it-IT" w:eastAsia="en-US" w:bidi="ar-SA"/>
      </w:rPr>
    </w:lvl>
    <w:lvl w:ilvl="6">
      <w:start w:val="0"/>
      <w:numFmt w:val="bullet"/>
      <w:lvlText w:val="•"/>
      <w:lvlJc w:val="left"/>
      <w:pPr>
        <w:ind w:left="7237" w:hanging="360"/>
      </w:pPr>
      <w:rPr>
        <w:rFonts w:hint="default"/>
        <w:lang w:val="it-IT" w:eastAsia="en-US" w:bidi="ar-SA"/>
      </w:rPr>
    </w:lvl>
    <w:lvl w:ilvl="7">
      <w:start w:val="0"/>
      <w:numFmt w:val="bullet"/>
      <w:lvlText w:val="•"/>
      <w:lvlJc w:val="left"/>
      <w:pPr>
        <w:ind w:left="8263" w:hanging="360"/>
      </w:pPr>
      <w:rPr>
        <w:rFonts w:hint="default"/>
        <w:lang w:val="it-IT" w:eastAsia="en-US" w:bidi="ar-SA"/>
      </w:rPr>
    </w:lvl>
    <w:lvl w:ilvl="8">
      <w:start w:val="0"/>
      <w:numFmt w:val="bullet"/>
      <w:lvlText w:val="•"/>
      <w:lvlJc w:val="left"/>
      <w:pPr>
        <w:ind w:left="9289" w:hanging="360"/>
      </w:pPr>
      <w:rPr>
        <w:rFonts w:hint="default"/>
        <w:lang w:val="it-IT" w:eastAsia="en-US" w:bidi="ar-SA"/>
      </w:rPr>
    </w:lvl>
  </w:abstractNum>
  <w:abstractNum w:abstractNumId="7">
    <w:multiLevelType w:val="hybridMultilevel"/>
    <w:lvl w:ilvl="0">
      <w:start w:val="0"/>
      <w:numFmt w:val="bullet"/>
      <w:lvlText w:val=""/>
      <w:lvlJc w:val="left"/>
      <w:pPr>
        <w:ind w:left="1087" w:hanging="360"/>
      </w:pPr>
      <w:rPr>
        <w:rFonts w:hint="default" w:ascii="Symbol" w:hAnsi="Symbol" w:eastAsia="Symbol" w:cs="Symbol"/>
        <w:b w:val="0"/>
        <w:bCs w:val="0"/>
        <w:i w:val="0"/>
        <w:iCs w:val="0"/>
        <w:spacing w:val="0"/>
        <w:w w:val="100"/>
        <w:sz w:val="24"/>
        <w:szCs w:val="24"/>
        <w:lang w:val="it-IT" w:eastAsia="en-US" w:bidi="ar-SA"/>
      </w:rPr>
    </w:lvl>
    <w:lvl w:ilvl="1">
      <w:start w:val="0"/>
      <w:numFmt w:val="bullet"/>
      <w:lvlText w:val="•"/>
      <w:lvlJc w:val="left"/>
      <w:pPr>
        <w:ind w:left="2106" w:hanging="360"/>
      </w:pPr>
      <w:rPr>
        <w:rFonts w:hint="default"/>
        <w:lang w:val="it-IT" w:eastAsia="en-US" w:bidi="ar-SA"/>
      </w:rPr>
    </w:lvl>
    <w:lvl w:ilvl="2">
      <w:start w:val="0"/>
      <w:numFmt w:val="bullet"/>
      <w:lvlText w:val="•"/>
      <w:lvlJc w:val="left"/>
      <w:pPr>
        <w:ind w:left="3132" w:hanging="360"/>
      </w:pPr>
      <w:rPr>
        <w:rFonts w:hint="default"/>
        <w:lang w:val="it-IT" w:eastAsia="en-US" w:bidi="ar-SA"/>
      </w:rPr>
    </w:lvl>
    <w:lvl w:ilvl="3">
      <w:start w:val="0"/>
      <w:numFmt w:val="bullet"/>
      <w:lvlText w:val="•"/>
      <w:lvlJc w:val="left"/>
      <w:pPr>
        <w:ind w:left="4158" w:hanging="360"/>
      </w:pPr>
      <w:rPr>
        <w:rFonts w:hint="default"/>
        <w:lang w:val="it-IT" w:eastAsia="en-US" w:bidi="ar-SA"/>
      </w:rPr>
    </w:lvl>
    <w:lvl w:ilvl="4">
      <w:start w:val="0"/>
      <w:numFmt w:val="bullet"/>
      <w:lvlText w:val="•"/>
      <w:lvlJc w:val="left"/>
      <w:pPr>
        <w:ind w:left="5184" w:hanging="360"/>
      </w:pPr>
      <w:rPr>
        <w:rFonts w:hint="default"/>
        <w:lang w:val="it-IT" w:eastAsia="en-US" w:bidi="ar-SA"/>
      </w:rPr>
    </w:lvl>
    <w:lvl w:ilvl="5">
      <w:start w:val="0"/>
      <w:numFmt w:val="bullet"/>
      <w:lvlText w:val="•"/>
      <w:lvlJc w:val="left"/>
      <w:pPr>
        <w:ind w:left="6211" w:hanging="360"/>
      </w:pPr>
      <w:rPr>
        <w:rFonts w:hint="default"/>
        <w:lang w:val="it-IT" w:eastAsia="en-US" w:bidi="ar-SA"/>
      </w:rPr>
    </w:lvl>
    <w:lvl w:ilvl="6">
      <w:start w:val="0"/>
      <w:numFmt w:val="bullet"/>
      <w:lvlText w:val="•"/>
      <w:lvlJc w:val="left"/>
      <w:pPr>
        <w:ind w:left="7237" w:hanging="360"/>
      </w:pPr>
      <w:rPr>
        <w:rFonts w:hint="default"/>
        <w:lang w:val="it-IT" w:eastAsia="en-US" w:bidi="ar-SA"/>
      </w:rPr>
    </w:lvl>
    <w:lvl w:ilvl="7">
      <w:start w:val="0"/>
      <w:numFmt w:val="bullet"/>
      <w:lvlText w:val="•"/>
      <w:lvlJc w:val="left"/>
      <w:pPr>
        <w:ind w:left="8263" w:hanging="360"/>
      </w:pPr>
      <w:rPr>
        <w:rFonts w:hint="default"/>
        <w:lang w:val="it-IT" w:eastAsia="en-US" w:bidi="ar-SA"/>
      </w:rPr>
    </w:lvl>
    <w:lvl w:ilvl="8">
      <w:start w:val="0"/>
      <w:numFmt w:val="bullet"/>
      <w:lvlText w:val="•"/>
      <w:lvlJc w:val="left"/>
      <w:pPr>
        <w:ind w:left="9289" w:hanging="360"/>
      </w:pPr>
      <w:rPr>
        <w:rFonts w:hint="default"/>
        <w:lang w:val="it-IT" w:eastAsia="en-US" w:bidi="ar-SA"/>
      </w:rPr>
    </w:lvl>
  </w:abstractNum>
  <w:abstractNum w:abstractNumId="6">
    <w:multiLevelType w:val="hybridMultilevel"/>
    <w:lvl w:ilvl="0">
      <w:start w:val="1"/>
      <w:numFmt w:val="decimal"/>
      <w:lvlText w:val="%1."/>
      <w:lvlJc w:val="left"/>
      <w:pPr>
        <w:ind w:left="707" w:hanging="244"/>
        <w:jc w:val="left"/>
      </w:pPr>
      <w:rPr>
        <w:rFonts w:hint="default" w:ascii="Calibri" w:hAnsi="Calibri" w:eastAsia="Calibri" w:cs="Calibri"/>
        <w:b w:val="0"/>
        <w:bCs w:val="0"/>
        <w:i w:val="0"/>
        <w:iCs w:val="0"/>
        <w:spacing w:val="-2"/>
        <w:w w:val="100"/>
        <w:sz w:val="24"/>
        <w:szCs w:val="24"/>
        <w:lang w:val="it-IT" w:eastAsia="en-US" w:bidi="ar-SA"/>
      </w:rPr>
    </w:lvl>
    <w:lvl w:ilvl="1">
      <w:start w:val="0"/>
      <w:numFmt w:val="bullet"/>
      <w:lvlText w:val="•"/>
      <w:lvlJc w:val="left"/>
      <w:pPr>
        <w:ind w:left="1764" w:hanging="244"/>
      </w:pPr>
      <w:rPr>
        <w:rFonts w:hint="default"/>
        <w:lang w:val="it-IT" w:eastAsia="en-US" w:bidi="ar-SA"/>
      </w:rPr>
    </w:lvl>
    <w:lvl w:ilvl="2">
      <w:start w:val="0"/>
      <w:numFmt w:val="bullet"/>
      <w:lvlText w:val="•"/>
      <w:lvlJc w:val="left"/>
      <w:pPr>
        <w:ind w:left="2828" w:hanging="244"/>
      </w:pPr>
      <w:rPr>
        <w:rFonts w:hint="default"/>
        <w:lang w:val="it-IT" w:eastAsia="en-US" w:bidi="ar-SA"/>
      </w:rPr>
    </w:lvl>
    <w:lvl w:ilvl="3">
      <w:start w:val="0"/>
      <w:numFmt w:val="bullet"/>
      <w:lvlText w:val="•"/>
      <w:lvlJc w:val="left"/>
      <w:pPr>
        <w:ind w:left="3892" w:hanging="244"/>
      </w:pPr>
      <w:rPr>
        <w:rFonts w:hint="default"/>
        <w:lang w:val="it-IT" w:eastAsia="en-US" w:bidi="ar-SA"/>
      </w:rPr>
    </w:lvl>
    <w:lvl w:ilvl="4">
      <w:start w:val="0"/>
      <w:numFmt w:val="bullet"/>
      <w:lvlText w:val="•"/>
      <w:lvlJc w:val="left"/>
      <w:pPr>
        <w:ind w:left="4956" w:hanging="244"/>
      </w:pPr>
      <w:rPr>
        <w:rFonts w:hint="default"/>
        <w:lang w:val="it-IT" w:eastAsia="en-US" w:bidi="ar-SA"/>
      </w:rPr>
    </w:lvl>
    <w:lvl w:ilvl="5">
      <w:start w:val="0"/>
      <w:numFmt w:val="bullet"/>
      <w:lvlText w:val="•"/>
      <w:lvlJc w:val="left"/>
      <w:pPr>
        <w:ind w:left="6021" w:hanging="244"/>
      </w:pPr>
      <w:rPr>
        <w:rFonts w:hint="default"/>
        <w:lang w:val="it-IT" w:eastAsia="en-US" w:bidi="ar-SA"/>
      </w:rPr>
    </w:lvl>
    <w:lvl w:ilvl="6">
      <w:start w:val="0"/>
      <w:numFmt w:val="bullet"/>
      <w:lvlText w:val="•"/>
      <w:lvlJc w:val="left"/>
      <w:pPr>
        <w:ind w:left="7085" w:hanging="244"/>
      </w:pPr>
      <w:rPr>
        <w:rFonts w:hint="default"/>
        <w:lang w:val="it-IT" w:eastAsia="en-US" w:bidi="ar-SA"/>
      </w:rPr>
    </w:lvl>
    <w:lvl w:ilvl="7">
      <w:start w:val="0"/>
      <w:numFmt w:val="bullet"/>
      <w:lvlText w:val="•"/>
      <w:lvlJc w:val="left"/>
      <w:pPr>
        <w:ind w:left="8149" w:hanging="244"/>
      </w:pPr>
      <w:rPr>
        <w:rFonts w:hint="default"/>
        <w:lang w:val="it-IT" w:eastAsia="en-US" w:bidi="ar-SA"/>
      </w:rPr>
    </w:lvl>
    <w:lvl w:ilvl="8">
      <w:start w:val="0"/>
      <w:numFmt w:val="bullet"/>
      <w:lvlText w:val="•"/>
      <w:lvlJc w:val="left"/>
      <w:pPr>
        <w:ind w:left="9213" w:hanging="244"/>
      </w:pPr>
      <w:rPr>
        <w:rFonts w:hint="default"/>
        <w:lang w:val="it-IT" w:eastAsia="en-US" w:bidi="ar-SA"/>
      </w:rPr>
    </w:lvl>
  </w:abstractNum>
  <w:abstractNum w:abstractNumId="5">
    <w:multiLevelType w:val="hybridMultilevel"/>
    <w:lvl w:ilvl="0">
      <w:start w:val="1"/>
      <w:numFmt w:val="decimal"/>
      <w:lvlText w:val="%1."/>
      <w:lvlJc w:val="left"/>
      <w:pPr>
        <w:ind w:left="101" w:hanging="236"/>
        <w:jc w:val="left"/>
      </w:pPr>
      <w:rPr>
        <w:rFonts w:hint="default" w:ascii="Calibri" w:hAnsi="Calibri" w:eastAsia="Calibri" w:cs="Calibri"/>
        <w:b w:val="0"/>
        <w:bCs w:val="0"/>
        <w:i w:val="0"/>
        <w:iCs w:val="0"/>
        <w:spacing w:val="-2"/>
        <w:w w:val="99"/>
        <w:sz w:val="24"/>
        <w:szCs w:val="24"/>
        <w:shd w:fill="00FFFF" w:color="auto" w:val="clear"/>
        <w:lang w:val="it-IT" w:eastAsia="en-US" w:bidi="ar-SA"/>
      </w:rPr>
    </w:lvl>
    <w:lvl w:ilvl="1">
      <w:start w:val="0"/>
      <w:numFmt w:val="bullet"/>
      <w:lvlText w:val="•"/>
      <w:lvlJc w:val="left"/>
      <w:pPr>
        <w:ind w:left="811" w:hanging="236"/>
      </w:pPr>
      <w:rPr>
        <w:rFonts w:hint="default"/>
        <w:lang w:val="it-IT" w:eastAsia="en-US" w:bidi="ar-SA"/>
      </w:rPr>
    </w:lvl>
    <w:lvl w:ilvl="2">
      <w:start w:val="0"/>
      <w:numFmt w:val="bullet"/>
      <w:lvlText w:val="•"/>
      <w:lvlJc w:val="left"/>
      <w:pPr>
        <w:ind w:left="1523" w:hanging="236"/>
      </w:pPr>
      <w:rPr>
        <w:rFonts w:hint="default"/>
        <w:lang w:val="it-IT" w:eastAsia="en-US" w:bidi="ar-SA"/>
      </w:rPr>
    </w:lvl>
    <w:lvl w:ilvl="3">
      <w:start w:val="0"/>
      <w:numFmt w:val="bullet"/>
      <w:lvlText w:val="•"/>
      <w:lvlJc w:val="left"/>
      <w:pPr>
        <w:ind w:left="2234" w:hanging="236"/>
      </w:pPr>
      <w:rPr>
        <w:rFonts w:hint="default"/>
        <w:lang w:val="it-IT" w:eastAsia="en-US" w:bidi="ar-SA"/>
      </w:rPr>
    </w:lvl>
    <w:lvl w:ilvl="4">
      <w:start w:val="0"/>
      <w:numFmt w:val="bullet"/>
      <w:lvlText w:val="•"/>
      <w:lvlJc w:val="left"/>
      <w:pPr>
        <w:ind w:left="2946" w:hanging="236"/>
      </w:pPr>
      <w:rPr>
        <w:rFonts w:hint="default"/>
        <w:lang w:val="it-IT" w:eastAsia="en-US" w:bidi="ar-SA"/>
      </w:rPr>
    </w:lvl>
    <w:lvl w:ilvl="5">
      <w:start w:val="0"/>
      <w:numFmt w:val="bullet"/>
      <w:lvlText w:val="•"/>
      <w:lvlJc w:val="left"/>
      <w:pPr>
        <w:ind w:left="3657" w:hanging="236"/>
      </w:pPr>
      <w:rPr>
        <w:rFonts w:hint="default"/>
        <w:lang w:val="it-IT" w:eastAsia="en-US" w:bidi="ar-SA"/>
      </w:rPr>
    </w:lvl>
    <w:lvl w:ilvl="6">
      <w:start w:val="0"/>
      <w:numFmt w:val="bullet"/>
      <w:lvlText w:val="•"/>
      <w:lvlJc w:val="left"/>
      <w:pPr>
        <w:ind w:left="4369" w:hanging="236"/>
      </w:pPr>
      <w:rPr>
        <w:rFonts w:hint="default"/>
        <w:lang w:val="it-IT" w:eastAsia="en-US" w:bidi="ar-SA"/>
      </w:rPr>
    </w:lvl>
    <w:lvl w:ilvl="7">
      <w:start w:val="0"/>
      <w:numFmt w:val="bullet"/>
      <w:lvlText w:val="•"/>
      <w:lvlJc w:val="left"/>
      <w:pPr>
        <w:ind w:left="5080" w:hanging="236"/>
      </w:pPr>
      <w:rPr>
        <w:rFonts w:hint="default"/>
        <w:lang w:val="it-IT" w:eastAsia="en-US" w:bidi="ar-SA"/>
      </w:rPr>
    </w:lvl>
    <w:lvl w:ilvl="8">
      <w:start w:val="0"/>
      <w:numFmt w:val="bullet"/>
      <w:lvlText w:val="•"/>
      <w:lvlJc w:val="left"/>
      <w:pPr>
        <w:ind w:left="5792" w:hanging="236"/>
      </w:pPr>
      <w:rPr>
        <w:rFonts w:hint="default"/>
        <w:lang w:val="it-IT" w:eastAsia="en-US" w:bidi="ar-SA"/>
      </w:rPr>
    </w:lvl>
  </w:abstractNum>
  <w:abstractNum w:abstractNumId="4">
    <w:multiLevelType w:val="hybridMultilevel"/>
    <w:lvl w:ilvl="0">
      <w:start w:val="1"/>
      <w:numFmt w:val="decimal"/>
      <w:lvlText w:val="%1."/>
      <w:lvlJc w:val="left"/>
      <w:pPr>
        <w:ind w:left="955" w:hanging="292"/>
        <w:jc w:val="left"/>
      </w:pPr>
      <w:rPr>
        <w:rFonts w:hint="default" w:ascii="Calibri" w:hAnsi="Calibri" w:eastAsia="Calibri" w:cs="Calibri"/>
        <w:b w:val="0"/>
        <w:bCs w:val="0"/>
        <w:i w:val="0"/>
        <w:iCs w:val="0"/>
        <w:spacing w:val="-2"/>
        <w:w w:val="100"/>
        <w:sz w:val="24"/>
        <w:szCs w:val="24"/>
        <w:shd w:fill="00FFFF" w:color="auto" w:val="clear"/>
        <w:lang w:val="it-IT" w:eastAsia="en-US" w:bidi="ar-SA"/>
      </w:rPr>
    </w:lvl>
    <w:lvl w:ilvl="1">
      <w:start w:val="1"/>
      <w:numFmt w:val="lowerLetter"/>
      <w:lvlText w:val="%2)"/>
      <w:lvlJc w:val="left"/>
      <w:pPr>
        <w:ind w:left="955" w:hanging="360"/>
        <w:jc w:val="left"/>
      </w:pPr>
      <w:rPr>
        <w:rFonts w:hint="default" w:ascii="Calibri" w:hAnsi="Calibri" w:eastAsia="Calibri" w:cs="Calibri"/>
        <w:b/>
        <w:bCs/>
        <w:i w:val="0"/>
        <w:iCs w:val="0"/>
        <w:spacing w:val="0"/>
        <w:w w:val="100"/>
        <w:sz w:val="24"/>
        <w:szCs w:val="24"/>
        <w:lang w:val="it-IT" w:eastAsia="en-US" w:bidi="ar-SA"/>
      </w:rPr>
    </w:lvl>
    <w:lvl w:ilvl="2">
      <w:start w:val="1"/>
      <w:numFmt w:val="decimal"/>
      <w:lvlText w:val="%3."/>
      <w:lvlJc w:val="left"/>
      <w:pPr>
        <w:ind w:left="995" w:hanging="292"/>
        <w:jc w:val="left"/>
      </w:pPr>
      <w:rPr>
        <w:rFonts w:hint="default" w:ascii="Calibri" w:hAnsi="Calibri" w:eastAsia="Calibri" w:cs="Calibri"/>
        <w:b w:val="0"/>
        <w:bCs w:val="0"/>
        <w:i w:val="0"/>
        <w:iCs w:val="0"/>
        <w:spacing w:val="-2"/>
        <w:w w:val="100"/>
        <w:sz w:val="24"/>
        <w:szCs w:val="24"/>
        <w:lang w:val="it-IT" w:eastAsia="en-US" w:bidi="ar-SA"/>
      </w:rPr>
    </w:lvl>
    <w:lvl w:ilvl="3">
      <w:start w:val="0"/>
      <w:numFmt w:val="bullet"/>
      <w:lvlText w:val="●"/>
      <w:lvlJc w:val="left"/>
      <w:pPr>
        <w:ind w:left="943" w:hanging="580"/>
      </w:pPr>
      <w:rPr>
        <w:rFonts w:hint="default" w:ascii="Calibri" w:hAnsi="Calibri" w:eastAsia="Calibri" w:cs="Calibri"/>
        <w:b w:val="0"/>
        <w:bCs w:val="0"/>
        <w:i w:val="0"/>
        <w:iCs w:val="0"/>
        <w:spacing w:val="0"/>
        <w:w w:val="100"/>
        <w:sz w:val="24"/>
        <w:szCs w:val="24"/>
        <w:lang w:val="it-IT" w:eastAsia="en-US" w:bidi="ar-SA"/>
      </w:rPr>
    </w:lvl>
    <w:lvl w:ilvl="4">
      <w:start w:val="0"/>
      <w:numFmt w:val="bullet"/>
      <w:lvlText w:val="•"/>
      <w:lvlJc w:val="left"/>
      <w:pPr>
        <w:ind w:left="2923" w:hanging="580"/>
      </w:pPr>
      <w:rPr>
        <w:rFonts w:hint="default"/>
        <w:lang w:val="it-IT" w:eastAsia="en-US" w:bidi="ar-SA"/>
      </w:rPr>
    </w:lvl>
    <w:lvl w:ilvl="5">
      <w:start w:val="0"/>
      <w:numFmt w:val="bullet"/>
      <w:lvlText w:val="•"/>
      <w:lvlJc w:val="left"/>
      <w:pPr>
        <w:ind w:left="4326" w:hanging="580"/>
      </w:pPr>
      <w:rPr>
        <w:rFonts w:hint="default"/>
        <w:lang w:val="it-IT" w:eastAsia="en-US" w:bidi="ar-SA"/>
      </w:rPr>
    </w:lvl>
    <w:lvl w:ilvl="6">
      <w:start w:val="0"/>
      <w:numFmt w:val="bullet"/>
      <w:lvlText w:val="•"/>
      <w:lvlJc w:val="left"/>
      <w:pPr>
        <w:ind w:left="5729" w:hanging="580"/>
      </w:pPr>
      <w:rPr>
        <w:rFonts w:hint="default"/>
        <w:lang w:val="it-IT" w:eastAsia="en-US" w:bidi="ar-SA"/>
      </w:rPr>
    </w:lvl>
    <w:lvl w:ilvl="7">
      <w:start w:val="0"/>
      <w:numFmt w:val="bullet"/>
      <w:lvlText w:val="•"/>
      <w:lvlJc w:val="left"/>
      <w:pPr>
        <w:ind w:left="7132" w:hanging="580"/>
      </w:pPr>
      <w:rPr>
        <w:rFonts w:hint="default"/>
        <w:lang w:val="it-IT" w:eastAsia="en-US" w:bidi="ar-SA"/>
      </w:rPr>
    </w:lvl>
    <w:lvl w:ilvl="8">
      <w:start w:val="0"/>
      <w:numFmt w:val="bullet"/>
      <w:lvlText w:val="•"/>
      <w:lvlJc w:val="left"/>
      <w:pPr>
        <w:ind w:left="8535" w:hanging="580"/>
      </w:pPr>
      <w:rPr>
        <w:rFonts w:hint="default"/>
        <w:lang w:val="it-IT" w:eastAsia="en-US" w:bidi="ar-SA"/>
      </w:rPr>
    </w:lvl>
  </w:abstractNum>
  <w:abstractNum w:abstractNumId="3">
    <w:multiLevelType w:val="hybridMultilevel"/>
    <w:lvl w:ilvl="0">
      <w:start w:val="1"/>
      <w:numFmt w:val="decimal"/>
      <w:lvlText w:val="%1."/>
      <w:lvlJc w:val="left"/>
      <w:pPr>
        <w:ind w:left="663" w:hanging="233"/>
        <w:jc w:val="left"/>
      </w:pPr>
      <w:rPr>
        <w:rFonts w:hint="default" w:ascii="Calibri" w:hAnsi="Calibri" w:eastAsia="Calibri" w:cs="Calibri"/>
        <w:b w:val="0"/>
        <w:bCs w:val="0"/>
        <w:i/>
        <w:iCs/>
        <w:spacing w:val="-2"/>
        <w:w w:val="100"/>
        <w:sz w:val="24"/>
        <w:szCs w:val="24"/>
        <w:lang w:val="it-IT" w:eastAsia="en-US" w:bidi="ar-SA"/>
      </w:rPr>
    </w:lvl>
    <w:lvl w:ilvl="1">
      <w:start w:val="0"/>
      <w:numFmt w:val="bullet"/>
      <w:lvlText w:val="•"/>
      <w:lvlJc w:val="left"/>
      <w:pPr>
        <w:ind w:left="1728" w:hanging="233"/>
      </w:pPr>
      <w:rPr>
        <w:rFonts w:hint="default"/>
        <w:lang w:val="it-IT" w:eastAsia="en-US" w:bidi="ar-SA"/>
      </w:rPr>
    </w:lvl>
    <w:lvl w:ilvl="2">
      <w:start w:val="0"/>
      <w:numFmt w:val="bullet"/>
      <w:lvlText w:val="•"/>
      <w:lvlJc w:val="left"/>
      <w:pPr>
        <w:ind w:left="2796" w:hanging="233"/>
      </w:pPr>
      <w:rPr>
        <w:rFonts w:hint="default"/>
        <w:lang w:val="it-IT" w:eastAsia="en-US" w:bidi="ar-SA"/>
      </w:rPr>
    </w:lvl>
    <w:lvl w:ilvl="3">
      <w:start w:val="0"/>
      <w:numFmt w:val="bullet"/>
      <w:lvlText w:val="•"/>
      <w:lvlJc w:val="left"/>
      <w:pPr>
        <w:ind w:left="3864" w:hanging="233"/>
      </w:pPr>
      <w:rPr>
        <w:rFonts w:hint="default"/>
        <w:lang w:val="it-IT" w:eastAsia="en-US" w:bidi="ar-SA"/>
      </w:rPr>
    </w:lvl>
    <w:lvl w:ilvl="4">
      <w:start w:val="0"/>
      <w:numFmt w:val="bullet"/>
      <w:lvlText w:val="•"/>
      <w:lvlJc w:val="left"/>
      <w:pPr>
        <w:ind w:left="4932" w:hanging="233"/>
      </w:pPr>
      <w:rPr>
        <w:rFonts w:hint="default"/>
        <w:lang w:val="it-IT" w:eastAsia="en-US" w:bidi="ar-SA"/>
      </w:rPr>
    </w:lvl>
    <w:lvl w:ilvl="5">
      <w:start w:val="0"/>
      <w:numFmt w:val="bullet"/>
      <w:lvlText w:val="•"/>
      <w:lvlJc w:val="left"/>
      <w:pPr>
        <w:ind w:left="6001" w:hanging="233"/>
      </w:pPr>
      <w:rPr>
        <w:rFonts w:hint="default"/>
        <w:lang w:val="it-IT" w:eastAsia="en-US" w:bidi="ar-SA"/>
      </w:rPr>
    </w:lvl>
    <w:lvl w:ilvl="6">
      <w:start w:val="0"/>
      <w:numFmt w:val="bullet"/>
      <w:lvlText w:val="•"/>
      <w:lvlJc w:val="left"/>
      <w:pPr>
        <w:ind w:left="7069" w:hanging="233"/>
      </w:pPr>
      <w:rPr>
        <w:rFonts w:hint="default"/>
        <w:lang w:val="it-IT" w:eastAsia="en-US" w:bidi="ar-SA"/>
      </w:rPr>
    </w:lvl>
    <w:lvl w:ilvl="7">
      <w:start w:val="0"/>
      <w:numFmt w:val="bullet"/>
      <w:lvlText w:val="•"/>
      <w:lvlJc w:val="left"/>
      <w:pPr>
        <w:ind w:left="8137" w:hanging="233"/>
      </w:pPr>
      <w:rPr>
        <w:rFonts w:hint="default"/>
        <w:lang w:val="it-IT" w:eastAsia="en-US" w:bidi="ar-SA"/>
      </w:rPr>
    </w:lvl>
    <w:lvl w:ilvl="8">
      <w:start w:val="0"/>
      <w:numFmt w:val="bullet"/>
      <w:lvlText w:val="•"/>
      <w:lvlJc w:val="left"/>
      <w:pPr>
        <w:ind w:left="9205" w:hanging="233"/>
      </w:pPr>
      <w:rPr>
        <w:rFonts w:hint="default"/>
        <w:lang w:val="it-IT" w:eastAsia="en-US" w:bidi="ar-SA"/>
      </w:rPr>
    </w:lvl>
  </w:abstractNum>
  <w:abstractNum w:abstractNumId="2">
    <w:multiLevelType w:val="hybridMultilevel"/>
    <w:lvl w:ilvl="0">
      <w:start w:val="1"/>
      <w:numFmt w:val="decimal"/>
      <w:lvlText w:val="%1."/>
      <w:lvlJc w:val="left"/>
      <w:pPr>
        <w:ind w:left="663" w:hanging="256"/>
        <w:jc w:val="left"/>
      </w:pPr>
      <w:rPr>
        <w:rFonts w:hint="default" w:ascii="Calibri" w:hAnsi="Calibri" w:eastAsia="Calibri" w:cs="Calibri"/>
        <w:b w:val="0"/>
        <w:bCs w:val="0"/>
        <w:i/>
        <w:iCs/>
        <w:spacing w:val="-2"/>
        <w:w w:val="100"/>
        <w:sz w:val="24"/>
        <w:szCs w:val="24"/>
        <w:lang w:val="it-IT" w:eastAsia="en-US" w:bidi="ar-SA"/>
      </w:rPr>
    </w:lvl>
    <w:lvl w:ilvl="1">
      <w:start w:val="0"/>
      <w:numFmt w:val="bullet"/>
      <w:lvlText w:val="•"/>
      <w:lvlJc w:val="left"/>
      <w:pPr>
        <w:ind w:left="1728" w:hanging="256"/>
      </w:pPr>
      <w:rPr>
        <w:rFonts w:hint="default"/>
        <w:lang w:val="it-IT" w:eastAsia="en-US" w:bidi="ar-SA"/>
      </w:rPr>
    </w:lvl>
    <w:lvl w:ilvl="2">
      <w:start w:val="0"/>
      <w:numFmt w:val="bullet"/>
      <w:lvlText w:val="•"/>
      <w:lvlJc w:val="left"/>
      <w:pPr>
        <w:ind w:left="2796" w:hanging="256"/>
      </w:pPr>
      <w:rPr>
        <w:rFonts w:hint="default"/>
        <w:lang w:val="it-IT" w:eastAsia="en-US" w:bidi="ar-SA"/>
      </w:rPr>
    </w:lvl>
    <w:lvl w:ilvl="3">
      <w:start w:val="0"/>
      <w:numFmt w:val="bullet"/>
      <w:lvlText w:val="•"/>
      <w:lvlJc w:val="left"/>
      <w:pPr>
        <w:ind w:left="3864" w:hanging="256"/>
      </w:pPr>
      <w:rPr>
        <w:rFonts w:hint="default"/>
        <w:lang w:val="it-IT" w:eastAsia="en-US" w:bidi="ar-SA"/>
      </w:rPr>
    </w:lvl>
    <w:lvl w:ilvl="4">
      <w:start w:val="0"/>
      <w:numFmt w:val="bullet"/>
      <w:lvlText w:val="•"/>
      <w:lvlJc w:val="left"/>
      <w:pPr>
        <w:ind w:left="4932" w:hanging="256"/>
      </w:pPr>
      <w:rPr>
        <w:rFonts w:hint="default"/>
        <w:lang w:val="it-IT" w:eastAsia="en-US" w:bidi="ar-SA"/>
      </w:rPr>
    </w:lvl>
    <w:lvl w:ilvl="5">
      <w:start w:val="0"/>
      <w:numFmt w:val="bullet"/>
      <w:lvlText w:val="•"/>
      <w:lvlJc w:val="left"/>
      <w:pPr>
        <w:ind w:left="6001" w:hanging="256"/>
      </w:pPr>
      <w:rPr>
        <w:rFonts w:hint="default"/>
        <w:lang w:val="it-IT" w:eastAsia="en-US" w:bidi="ar-SA"/>
      </w:rPr>
    </w:lvl>
    <w:lvl w:ilvl="6">
      <w:start w:val="0"/>
      <w:numFmt w:val="bullet"/>
      <w:lvlText w:val="•"/>
      <w:lvlJc w:val="left"/>
      <w:pPr>
        <w:ind w:left="7069" w:hanging="256"/>
      </w:pPr>
      <w:rPr>
        <w:rFonts w:hint="default"/>
        <w:lang w:val="it-IT" w:eastAsia="en-US" w:bidi="ar-SA"/>
      </w:rPr>
    </w:lvl>
    <w:lvl w:ilvl="7">
      <w:start w:val="0"/>
      <w:numFmt w:val="bullet"/>
      <w:lvlText w:val="•"/>
      <w:lvlJc w:val="left"/>
      <w:pPr>
        <w:ind w:left="8137" w:hanging="256"/>
      </w:pPr>
      <w:rPr>
        <w:rFonts w:hint="default"/>
        <w:lang w:val="it-IT" w:eastAsia="en-US" w:bidi="ar-SA"/>
      </w:rPr>
    </w:lvl>
    <w:lvl w:ilvl="8">
      <w:start w:val="0"/>
      <w:numFmt w:val="bullet"/>
      <w:lvlText w:val="•"/>
      <w:lvlJc w:val="left"/>
      <w:pPr>
        <w:ind w:left="9205" w:hanging="256"/>
      </w:pPr>
      <w:rPr>
        <w:rFonts w:hint="default"/>
        <w:lang w:val="it-IT" w:eastAsia="en-US" w:bidi="ar-SA"/>
      </w:rPr>
    </w:lvl>
  </w:abstractNum>
  <w:abstractNum w:abstractNumId="1">
    <w:multiLevelType w:val="hybridMultilevel"/>
    <w:lvl w:ilvl="0">
      <w:start w:val="20"/>
      <w:numFmt w:val="decimal"/>
      <w:lvlText w:val="%1."/>
      <w:lvlJc w:val="left"/>
      <w:pPr>
        <w:ind w:left="455" w:hanging="356"/>
        <w:jc w:val="left"/>
      </w:pPr>
      <w:rPr>
        <w:rFonts w:hint="default" w:ascii="Calibri" w:hAnsi="Calibri" w:eastAsia="Calibri" w:cs="Calibri"/>
        <w:b w:val="0"/>
        <w:bCs w:val="0"/>
        <w:i w:val="0"/>
        <w:iCs w:val="0"/>
        <w:spacing w:val="-2"/>
        <w:w w:val="100"/>
        <w:sz w:val="24"/>
        <w:szCs w:val="24"/>
        <w:lang w:val="it-IT" w:eastAsia="en-US" w:bidi="ar-SA"/>
      </w:rPr>
    </w:lvl>
    <w:lvl w:ilvl="1">
      <w:start w:val="1"/>
      <w:numFmt w:val="decimal"/>
      <w:lvlText w:val="%2."/>
      <w:lvlJc w:val="left"/>
      <w:pPr>
        <w:ind w:left="955" w:hanging="360"/>
        <w:jc w:val="right"/>
      </w:pPr>
      <w:rPr>
        <w:rFonts w:hint="default" w:ascii="Calibri" w:hAnsi="Calibri" w:eastAsia="Calibri" w:cs="Calibri"/>
        <w:b/>
        <w:bCs/>
        <w:i w:val="0"/>
        <w:iCs w:val="0"/>
        <w:spacing w:val="0"/>
        <w:w w:val="100"/>
        <w:sz w:val="28"/>
        <w:szCs w:val="28"/>
        <w:lang w:val="it-IT" w:eastAsia="en-US" w:bidi="ar-SA"/>
      </w:rPr>
    </w:lvl>
    <w:lvl w:ilvl="2">
      <w:start w:val="1"/>
      <w:numFmt w:val="lowerLetter"/>
      <w:lvlText w:val="%3)"/>
      <w:lvlJc w:val="left"/>
      <w:pPr>
        <w:ind w:left="1015" w:hanging="360"/>
        <w:jc w:val="left"/>
      </w:pPr>
      <w:rPr>
        <w:rFonts w:hint="default" w:ascii="Calibri" w:hAnsi="Calibri" w:eastAsia="Calibri" w:cs="Calibri"/>
        <w:b/>
        <w:bCs/>
        <w:i w:val="0"/>
        <w:iCs w:val="0"/>
        <w:spacing w:val="0"/>
        <w:w w:val="100"/>
        <w:sz w:val="24"/>
        <w:szCs w:val="24"/>
        <w:lang w:val="it-IT" w:eastAsia="en-US" w:bidi="ar-SA"/>
      </w:rPr>
    </w:lvl>
    <w:lvl w:ilvl="3">
      <w:start w:val="0"/>
      <w:numFmt w:val="bullet"/>
      <w:lvlText w:val="•"/>
      <w:lvlJc w:val="left"/>
      <w:pPr>
        <w:ind w:left="2310" w:hanging="360"/>
      </w:pPr>
      <w:rPr>
        <w:rFonts w:hint="default"/>
        <w:lang w:val="it-IT" w:eastAsia="en-US" w:bidi="ar-SA"/>
      </w:rPr>
    </w:lvl>
    <w:lvl w:ilvl="4">
      <w:start w:val="0"/>
      <w:numFmt w:val="bullet"/>
      <w:lvlText w:val="•"/>
      <w:lvlJc w:val="left"/>
      <w:pPr>
        <w:ind w:left="3600" w:hanging="360"/>
      </w:pPr>
      <w:rPr>
        <w:rFonts w:hint="default"/>
        <w:lang w:val="it-IT" w:eastAsia="en-US" w:bidi="ar-SA"/>
      </w:rPr>
    </w:lvl>
    <w:lvl w:ilvl="5">
      <w:start w:val="0"/>
      <w:numFmt w:val="bullet"/>
      <w:lvlText w:val="•"/>
      <w:lvlJc w:val="left"/>
      <w:pPr>
        <w:ind w:left="4890" w:hanging="360"/>
      </w:pPr>
      <w:rPr>
        <w:rFonts w:hint="default"/>
        <w:lang w:val="it-IT" w:eastAsia="en-US" w:bidi="ar-SA"/>
      </w:rPr>
    </w:lvl>
    <w:lvl w:ilvl="6">
      <w:start w:val="0"/>
      <w:numFmt w:val="bullet"/>
      <w:lvlText w:val="•"/>
      <w:lvlJc w:val="left"/>
      <w:pPr>
        <w:ind w:left="6181" w:hanging="360"/>
      </w:pPr>
      <w:rPr>
        <w:rFonts w:hint="default"/>
        <w:lang w:val="it-IT" w:eastAsia="en-US" w:bidi="ar-SA"/>
      </w:rPr>
    </w:lvl>
    <w:lvl w:ilvl="7">
      <w:start w:val="0"/>
      <w:numFmt w:val="bullet"/>
      <w:lvlText w:val="•"/>
      <w:lvlJc w:val="left"/>
      <w:pPr>
        <w:ind w:left="7471" w:hanging="360"/>
      </w:pPr>
      <w:rPr>
        <w:rFonts w:hint="default"/>
        <w:lang w:val="it-IT" w:eastAsia="en-US" w:bidi="ar-SA"/>
      </w:rPr>
    </w:lvl>
    <w:lvl w:ilvl="8">
      <w:start w:val="0"/>
      <w:numFmt w:val="bullet"/>
      <w:lvlText w:val="•"/>
      <w:lvlJc w:val="left"/>
      <w:pPr>
        <w:ind w:left="8761" w:hanging="360"/>
      </w:pPr>
      <w:rPr>
        <w:rFonts w:hint="default"/>
        <w:lang w:val="it-IT" w:eastAsia="en-US" w:bidi="ar-SA"/>
      </w:rPr>
    </w:lvl>
  </w:abstractNum>
  <w:abstractNum w:abstractNumId="0">
    <w:multiLevelType w:val="hybridMultilevel"/>
    <w:lvl w:ilvl="0">
      <w:start w:val="1"/>
      <w:numFmt w:val="decimal"/>
      <w:lvlText w:val="%1."/>
      <w:lvlJc w:val="left"/>
      <w:pPr>
        <w:ind w:left="895" w:hanging="440"/>
        <w:jc w:val="left"/>
      </w:pPr>
      <w:rPr>
        <w:rFonts w:hint="default" w:ascii="Calibri" w:hAnsi="Calibri" w:eastAsia="Calibri" w:cs="Calibri"/>
        <w:b w:val="0"/>
        <w:bCs w:val="0"/>
        <w:i w:val="0"/>
        <w:iCs w:val="0"/>
        <w:spacing w:val="-2"/>
        <w:w w:val="100"/>
        <w:sz w:val="24"/>
        <w:szCs w:val="24"/>
        <w:lang w:val="it-IT" w:eastAsia="en-US" w:bidi="ar-SA"/>
      </w:rPr>
    </w:lvl>
    <w:lvl w:ilvl="1">
      <w:start w:val="0"/>
      <w:numFmt w:val="bullet"/>
      <w:lvlText w:val="•"/>
      <w:lvlJc w:val="left"/>
      <w:pPr>
        <w:ind w:left="1944" w:hanging="440"/>
      </w:pPr>
      <w:rPr>
        <w:rFonts w:hint="default"/>
        <w:lang w:val="it-IT" w:eastAsia="en-US" w:bidi="ar-SA"/>
      </w:rPr>
    </w:lvl>
    <w:lvl w:ilvl="2">
      <w:start w:val="0"/>
      <w:numFmt w:val="bullet"/>
      <w:lvlText w:val="•"/>
      <w:lvlJc w:val="left"/>
      <w:pPr>
        <w:ind w:left="2988" w:hanging="440"/>
      </w:pPr>
      <w:rPr>
        <w:rFonts w:hint="default"/>
        <w:lang w:val="it-IT" w:eastAsia="en-US" w:bidi="ar-SA"/>
      </w:rPr>
    </w:lvl>
    <w:lvl w:ilvl="3">
      <w:start w:val="0"/>
      <w:numFmt w:val="bullet"/>
      <w:lvlText w:val="•"/>
      <w:lvlJc w:val="left"/>
      <w:pPr>
        <w:ind w:left="4032" w:hanging="440"/>
      </w:pPr>
      <w:rPr>
        <w:rFonts w:hint="default"/>
        <w:lang w:val="it-IT" w:eastAsia="en-US" w:bidi="ar-SA"/>
      </w:rPr>
    </w:lvl>
    <w:lvl w:ilvl="4">
      <w:start w:val="0"/>
      <w:numFmt w:val="bullet"/>
      <w:lvlText w:val="•"/>
      <w:lvlJc w:val="left"/>
      <w:pPr>
        <w:ind w:left="5076" w:hanging="440"/>
      </w:pPr>
      <w:rPr>
        <w:rFonts w:hint="default"/>
        <w:lang w:val="it-IT" w:eastAsia="en-US" w:bidi="ar-SA"/>
      </w:rPr>
    </w:lvl>
    <w:lvl w:ilvl="5">
      <w:start w:val="0"/>
      <w:numFmt w:val="bullet"/>
      <w:lvlText w:val="•"/>
      <w:lvlJc w:val="left"/>
      <w:pPr>
        <w:ind w:left="6121" w:hanging="440"/>
      </w:pPr>
      <w:rPr>
        <w:rFonts w:hint="default"/>
        <w:lang w:val="it-IT" w:eastAsia="en-US" w:bidi="ar-SA"/>
      </w:rPr>
    </w:lvl>
    <w:lvl w:ilvl="6">
      <w:start w:val="0"/>
      <w:numFmt w:val="bullet"/>
      <w:lvlText w:val="•"/>
      <w:lvlJc w:val="left"/>
      <w:pPr>
        <w:ind w:left="7165" w:hanging="440"/>
      </w:pPr>
      <w:rPr>
        <w:rFonts w:hint="default"/>
        <w:lang w:val="it-IT" w:eastAsia="en-US" w:bidi="ar-SA"/>
      </w:rPr>
    </w:lvl>
    <w:lvl w:ilvl="7">
      <w:start w:val="0"/>
      <w:numFmt w:val="bullet"/>
      <w:lvlText w:val="•"/>
      <w:lvlJc w:val="left"/>
      <w:pPr>
        <w:ind w:left="8209" w:hanging="440"/>
      </w:pPr>
      <w:rPr>
        <w:rFonts w:hint="default"/>
        <w:lang w:val="it-IT" w:eastAsia="en-US" w:bidi="ar-SA"/>
      </w:rPr>
    </w:lvl>
    <w:lvl w:ilvl="8">
      <w:start w:val="0"/>
      <w:numFmt w:val="bullet"/>
      <w:lvlText w:val="•"/>
      <w:lvlJc w:val="left"/>
      <w:pPr>
        <w:ind w:left="9253" w:hanging="440"/>
      </w:pPr>
      <w:rPr>
        <w:rFonts w:hint="default"/>
        <w:lang w:val="it-IT" w:eastAsia="en-US" w:bidi="ar-SA"/>
      </w:rPr>
    </w:lvl>
  </w:abstract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it-IT" w:eastAsia="en-US" w:bidi="ar-SA"/>
    </w:rPr>
  </w:style>
  <w:style w:styleId="BodyText" w:type="paragraph">
    <w:name w:val="Body Text"/>
    <w:basedOn w:val="Normal"/>
    <w:uiPriority w:val="1"/>
    <w:qFormat/>
    <w:pPr/>
    <w:rPr>
      <w:rFonts w:ascii="Calibri" w:hAnsi="Calibri" w:eastAsia="Calibri" w:cs="Calibri"/>
      <w:sz w:val="24"/>
      <w:szCs w:val="24"/>
      <w:lang w:val="it-IT" w:eastAsia="en-US" w:bidi="ar-SA"/>
    </w:rPr>
  </w:style>
  <w:style w:styleId="Heading1" w:type="paragraph">
    <w:name w:val="Heading 1"/>
    <w:basedOn w:val="Normal"/>
    <w:uiPriority w:val="1"/>
    <w:qFormat/>
    <w:pPr>
      <w:spacing w:before="21"/>
      <w:ind w:left="1127" w:hanging="420"/>
      <w:outlineLvl w:val="1"/>
    </w:pPr>
    <w:rPr>
      <w:rFonts w:ascii="Calibri" w:hAnsi="Calibri" w:eastAsia="Calibri" w:cs="Calibri"/>
      <w:b/>
      <w:bCs/>
      <w:sz w:val="28"/>
      <w:szCs w:val="28"/>
      <w:lang w:val="it-IT" w:eastAsia="en-US" w:bidi="ar-SA"/>
    </w:rPr>
  </w:style>
  <w:style w:styleId="Heading2" w:type="paragraph">
    <w:name w:val="Heading 2"/>
    <w:basedOn w:val="Normal"/>
    <w:uiPriority w:val="1"/>
    <w:qFormat/>
    <w:pPr>
      <w:ind w:left="615"/>
      <w:outlineLvl w:val="2"/>
    </w:pPr>
    <w:rPr>
      <w:rFonts w:ascii="Calibri" w:hAnsi="Calibri" w:eastAsia="Calibri" w:cs="Calibri"/>
      <w:b/>
      <w:bCs/>
      <w:sz w:val="24"/>
      <w:szCs w:val="24"/>
      <w:lang w:val="it-IT" w:eastAsia="en-US" w:bidi="ar-SA"/>
    </w:rPr>
  </w:style>
  <w:style w:styleId="Heading3" w:type="paragraph">
    <w:name w:val="Heading 3"/>
    <w:basedOn w:val="Normal"/>
    <w:uiPriority w:val="1"/>
    <w:qFormat/>
    <w:pPr>
      <w:ind w:left="994" w:hanging="291"/>
      <w:outlineLvl w:val="3"/>
    </w:pPr>
    <w:rPr>
      <w:rFonts w:ascii="Calibri" w:hAnsi="Calibri" w:eastAsia="Calibri" w:cs="Calibri"/>
      <w:b/>
      <w:bCs/>
      <w:sz w:val="24"/>
      <w:szCs w:val="24"/>
      <w:lang w:val="it-IT" w:eastAsia="en-US" w:bidi="ar-SA"/>
    </w:rPr>
  </w:style>
  <w:style w:styleId="Title" w:type="paragraph">
    <w:name w:val="Title"/>
    <w:basedOn w:val="Normal"/>
    <w:uiPriority w:val="1"/>
    <w:qFormat/>
    <w:pPr>
      <w:ind w:left="20"/>
      <w:jc w:val="center"/>
    </w:pPr>
    <w:rPr>
      <w:rFonts w:ascii="Calibri" w:hAnsi="Calibri" w:eastAsia="Calibri" w:cs="Calibri"/>
      <w:b/>
      <w:bCs/>
      <w:sz w:val="56"/>
      <w:szCs w:val="56"/>
      <w:lang w:val="it-IT" w:eastAsia="en-US" w:bidi="ar-SA"/>
    </w:rPr>
  </w:style>
  <w:style w:styleId="ListParagraph" w:type="paragraph">
    <w:name w:val="List Paragraph"/>
    <w:basedOn w:val="Normal"/>
    <w:uiPriority w:val="1"/>
    <w:qFormat/>
    <w:pPr>
      <w:spacing w:before="43"/>
      <w:ind w:left="1522"/>
    </w:pPr>
    <w:rPr>
      <w:rFonts w:ascii="Calibri" w:hAnsi="Calibri" w:eastAsia="Calibri" w:cs="Calibri"/>
      <w:lang w:val="it-IT" w:eastAsia="en-US" w:bidi="ar-SA"/>
    </w:rPr>
  </w:style>
  <w:style w:styleId="TableParagraph" w:type="paragraph">
    <w:name w:val="Table Paragraph"/>
    <w:basedOn w:val="Normal"/>
    <w:uiPriority w:val="1"/>
    <w:qFormat/>
    <w:pPr/>
    <w:rPr>
      <w:rFonts w:ascii="Calibri" w:hAnsi="Calibri" w:eastAsia="Calibri" w:cs="Calibri"/>
      <w:lang w:val="it-I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footer" Target="footer5.xml"/><Relationship Id="rId10"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Preside</dc:creator>
  <dcterms:created xsi:type="dcterms:W3CDTF">2026-05-07T04:52:49Z</dcterms:created>
  <dcterms:modified xsi:type="dcterms:W3CDTF">2026-05-07T04:52:49Z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2026-05-06T00:00:00Z</vt:filetime>
  </property>
  <property fmtid="{D5CDD505-2E9C-101B-9397-08002B2CF9AE}" pid="3" name="Creator">
    <vt:lpwstr>Microsoft® Word per Microsoft 365</vt:lpwstr>
  </property>
  <property fmtid="{D5CDD505-2E9C-101B-9397-08002B2CF9AE}" pid="4" name="LastSaved">
    <vt:filetime>2026-05-07T00:00:00Z</vt:filetime>
  </property>
  <property fmtid="{D5CDD505-2E9C-101B-9397-08002B2CF9AE}" pid="5" name="Producer">
    <vt:lpwstr>Microsoft® Word per Microsoft 365</vt:lpwstr>
  </property>
</Properties>
</file>