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D0B58" w14:textId="77777777" w:rsidR="00D362D4" w:rsidRDefault="00D362D4">
      <w:pPr>
        <w:spacing w:after="600" w:line="264" w:lineRule="auto"/>
      </w:pPr>
    </w:p>
    <w:p w14:paraId="56890968" w14:textId="77777777" w:rsidR="00D362D4" w:rsidRDefault="00000000">
      <w:pPr>
        <w:spacing w:after="40" w:line="264" w:lineRule="auto"/>
        <w:jc w:val="center"/>
      </w:pPr>
      <w:r>
        <w:rPr>
          <w:rFonts w:ascii="Calibri" w:eastAsia="Calibri" w:hAnsi="Calibri" w:cs="Calibri"/>
          <w:b/>
          <w:bCs/>
          <w:color w:val="1F4E3D"/>
          <w:sz w:val="36"/>
          <w:szCs w:val="36"/>
        </w:rPr>
        <w:t>PROGRAMMAZIONE EDUCATIVA E DIDATTICA</w:t>
      </w:r>
    </w:p>
    <w:p w14:paraId="623ABDD6" w14:textId="77777777" w:rsidR="00D362D4" w:rsidRDefault="00000000">
      <w:pPr>
        <w:spacing w:after="120" w:line="264" w:lineRule="auto"/>
        <w:jc w:val="center"/>
      </w:pPr>
      <w:r>
        <w:rPr>
          <w:rFonts w:ascii="Calibri" w:eastAsia="Calibri" w:hAnsi="Calibri" w:cs="Calibri"/>
          <w:b/>
          <w:bCs/>
          <w:color w:val="1F4E3D"/>
          <w:sz w:val="36"/>
          <w:szCs w:val="36"/>
        </w:rPr>
        <w:t>DEL CONSIGLIO DI CLASSE</w:t>
      </w:r>
    </w:p>
    <w:p w14:paraId="02919988" w14:textId="77777777" w:rsidR="00D362D4" w:rsidRDefault="00000000">
      <w:pPr>
        <w:spacing w:after="40" w:line="264" w:lineRule="auto"/>
        <w:jc w:val="center"/>
      </w:pPr>
      <w:r>
        <w:rPr>
          <w:rFonts w:ascii="Calibri" w:eastAsia="Calibri" w:hAnsi="Calibri" w:cs="Calibri"/>
          <w:b/>
          <w:bCs/>
          <w:sz w:val="28"/>
          <w:szCs w:val="28"/>
        </w:rPr>
        <w:t>Secondo biennio e quinto anno</w:t>
      </w:r>
    </w:p>
    <w:p w14:paraId="26BBA144" w14:textId="77777777" w:rsidR="00D362D4" w:rsidRDefault="00000000">
      <w:pPr>
        <w:spacing w:after="600" w:line="264" w:lineRule="auto"/>
        <w:jc w:val="center"/>
      </w:pPr>
      <w:r>
        <w:rPr>
          <w:rFonts w:ascii="Calibri" w:eastAsia="Calibri" w:hAnsi="Calibri" w:cs="Calibri"/>
          <w:sz w:val="26"/>
          <w:szCs w:val="26"/>
        </w:rPr>
        <w:t>Anno scolastico 2026/2027</w:t>
      </w:r>
    </w:p>
    <w:tbl>
      <w:tblPr>
        <w:tblStyle w:val="af5"/>
        <w:tblW w:w="9637"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3132"/>
        <w:gridCol w:w="6505"/>
      </w:tblGrid>
      <w:tr w:rsidR="00D362D4" w14:paraId="5A008DFE" w14:textId="77777777">
        <w:trPr>
          <w:jc w:val="center"/>
        </w:trPr>
        <w:tc>
          <w:tcPr>
            <w:tcW w:w="3132" w:type="dxa"/>
            <w:shd w:val="clear" w:color="auto" w:fill="F2F2F2"/>
          </w:tcPr>
          <w:p w14:paraId="072683A7" w14:textId="77777777" w:rsidR="00D362D4" w:rsidRDefault="00000000">
            <w:pPr>
              <w:spacing w:after="20"/>
            </w:pPr>
            <w:r>
              <w:rPr>
                <w:rFonts w:ascii="Calibri" w:eastAsia="Calibri" w:hAnsi="Calibri" w:cs="Calibri"/>
                <w:b/>
                <w:bCs/>
                <w:sz w:val="21"/>
                <w:szCs w:val="21"/>
              </w:rPr>
              <w:t>Classe e sezione</w:t>
            </w:r>
          </w:p>
        </w:tc>
        <w:tc>
          <w:tcPr>
            <w:tcW w:w="6505" w:type="dxa"/>
          </w:tcPr>
          <w:p w14:paraId="6B954EE5" w14:textId="77777777" w:rsidR="00D362D4" w:rsidRDefault="00D362D4">
            <w:pPr>
              <w:spacing w:after="20"/>
            </w:pPr>
          </w:p>
        </w:tc>
      </w:tr>
      <w:tr w:rsidR="00D362D4" w14:paraId="3FC9F58E" w14:textId="77777777">
        <w:trPr>
          <w:jc w:val="center"/>
        </w:trPr>
        <w:tc>
          <w:tcPr>
            <w:tcW w:w="3132" w:type="dxa"/>
            <w:shd w:val="clear" w:color="auto" w:fill="F2F2F2"/>
          </w:tcPr>
          <w:p w14:paraId="62542B34" w14:textId="77777777" w:rsidR="00D362D4" w:rsidRDefault="00000000">
            <w:pPr>
              <w:spacing w:after="20"/>
            </w:pPr>
            <w:r>
              <w:rPr>
                <w:rFonts w:ascii="Calibri" w:eastAsia="Calibri" w:hAnsi="Calibri" w:cs="Calibri"/>
                <w:b/>
                <w:bCs/>
                <w:sz w:val="21"/>
                <w:szCs w:val="21"/>
              </w:rPr>
              <w:t>Indirizzo</w:t>
            </w:r>
          </w:p>
        </w:tc>
        <w:tc>
          <w:tcPr>
            <w:tcW w:w="6505" w:type="dxa"/>
          </w:tcPr>
          <w:p w14:paraId="520A533D" w14:textId="77777777" w:rsidR="00D362D4" w:rsidRDefault="00000000">
            <w:pPr>
              <w:spacing w:after="20"/>
            </w:pPr>
            <w:r>
              <w:rPr>
                <w:rFonts w:ascii="Calibri" w:eastAsia="Calibri" w:hAnsi="Calibri" w:cs="Calibri"/>
                <w:sz w:val="21"/>
                <w:szCs w:val="21"/>
              </w:rPr>
              <w:t>☐ Liceo classico</w:t>
            </w:r>
          </w:p>
          <w:p w14:paraId="712833D5" w14:textId="77777777" w:rsidR="00D362D4" w:rsidRDefault="00000000">
            <w:pPr>
              <w:spacing w:after="20"/>
            </w:pPr>
            <w:r>
              <w:rPr>
                <w:rFonts w:ascii="Calibri" w:eastAsia="Calibri" w:hAnsi="Calibri" w:cs="Calibri"/>
                <w:sz w:val="21"/>
                <w:szCs w:val="21"/>
              </w:rPr>
              <w:t>☐ Liceo scientifico</w:t>
            </w:r>
          </w:p>
          <w:p w14:paraId="2E596911" w14:textId="77777777" w:rsidR="00D362D4" w:rsidRDefault="00000000">
            <w:pPr>
              <w:spacing w:after="20"/>
            </w:pPr>
            <w:r>
              <w:rPr>
                <w:rFonts w:ascii="Calibri" w:eastAsia="Calibri" w:hAnsi="Calibri" w:cs="Calibri"/>
                <w:sz w:val="21"/>
                <w:szCs w:val="21"/>
              </w:rPr>
              <w:t>☐ Liceo delle scienze umane</w:t>
            </w:r>
          </w:p>
          <w:p w14:paraId="3720803A" w14:textId="77777777" w:rsidR="00D362D4" w:rsidRDefault="00000000">
            <w:pPr>
              <w:spacing w:after="20"/>
            </w:pPr>
            <w:r>
              <w:rPr>
                <w:rFonts w:ascii="Calibri" w:eastAsia="Calibri" w:hAnsi="Calibri" w:cs="Calibri"/>
                <w:sz w:val="21"/>
                <w:szCs w:val="21"/>
              </w:rPr>
              <w:t>☐ Istituto tecnico – Chimica, Materiali e Biotecnologie (orientamento Biotecnologie sanitarie)</w:t>
            </w:r>
          </w:p>
          <w:p w14:paraId="74E3FCBF" w14:textId="77777777" w:rsidR="00D362D4" w:rsidRDefault="00000000">
            <w:pPr>
              <w:spacing w:after="20"/>
            </w:pPr>
            <w:r>
              <w:rPr>
                <w:rFonts w:ascii="Calibri" w:eastAsia="Calibri" w:hAnsi="Calibri" w:cs="Calibri"/>
                <w:sz w:val="21"/>
                <w:szCs w:val="21"/>
              </w:rPr>
              <w:t>☐ Istituto tecnico – Amministrazione, Finanza e Marketing</w:t>
            </w:r>
          </w:p>
          <w:p w14:paraId="696416C2" w14:textId="77777777" w:rsidR="00D362D4" w:rsidRDefault="00000000">
            <w:pPr>
              <w:spacing w:after="20"/>
            </w:pPr>
            <w:r>
              <w:rPr>
                <w:rFonts w:ascii="Calibri" w:eastAsia="Calibri" w:hAnsi="Calibri" w:cs="Calibri"/>
                <w:sz w:val="21"/>
                <w:szCs w:val="21"/>
              </w:rPr>
              <w:t xml:space="preserve">☐ Altro: </w:t>
            </w:r>
            <w:r>
              <w:rPr>
                <w:rFonts w:ascii="Calibri" w:eastAsia="Calibri" w:hAnsi="Calibri" w:cs="Calibri"/>
                <w:i/>
                <w:iCs/>
                <w:sz w:val="21"/>
                <w:szCs w:val="21"/>
              </w:rPr>
              <w:t>____</w:t>
            </w:r>
          </w:p>
        </w:tc>
      </w:tr>
      <w:tr w:rsidR="00D362D4" w14:paraId="2FA81599" w14:textId="77777777">
        <w:trPr>
          <w:jc w:val="center"/>
        </w:trPr>
        <w:tc>
          <w:tcPr>
            <w:tcW w:w="3132" w:type="dxa"/>
            <w:shd w:val="clear" w:color="auto" w:fill="F2F2F2"/>
          </w:tcPr>
          <w:p w14:paraId="41DE23B3" w14:textId="77777777" w:rsidR="00D362D4" w:rsidRDefault="00000000">
            <w:pPr>
              <w:spacing w:after="20"/>
            </w:pPr>
            <w:r>
              <w:rPr>
                <w:rFonts w:ascii="Calibri" w:eastAsia="Calibri" w:hAnsi="Calibri" w:cs="Calibri"/>
                <w:b/>
                <w:bCs/>
                <w:sz w:val="21"/>
                <w:szCs w:val="21"/>
              </w:rPr>
              <w:t>Articolazione / opzione</w:t>
            </w:r>
          </w:p>
        </w:tc>
        <w:tc>
          <w:tcPr>
            <w:tcW w:w="6505" w:type="dxa"/>
          </w:tcPr>
          <w:p w14:paraId="020C5F13" w14:textId="77777777" w:rsidR="00D362D4" w:rsidRDefault="00D362D4">
            <w:pPr>
              <w:spacing w:after="20"/>
            </w:pPr>
          </w:p>
        </w:tc>
      </w:tr>
      <w:tr w:rsidR="00D362D4" w14:paraId="5E9CC99F" w14:textId="77777777">
        <w:trPr>
          <w:jc w:val="center"/>
        </w:trPr>
        <w:tc>
          <w:tcPr>
            <w:tcW w:w="3132" w:type="dxa"/>
            <w:shd w:val="clear" w:color="auto" w:fill="F2F2F2"/>
          </w:tcPr>
          <w:p w14:paraId="5E51632D" w14:textId="77777777" w:rsidR="00D362D4" w:rsidRDefault="00000000">
            <w:pPr>
              <w:spacing w:after="20"/>
            </w:pPr>
            <w:r>
              <w:rPr>
                <w:rFonts w:ascii="Calibri" w:eastAsia="Calibri" w:hAnsi="Calibri" w:cs="Calibri"/>
                <w:b/>
                <w:bCs/>
                <w:sz w:val="21"/>
                <w:szCs w:val="21"/>
              </w:rPr>
              <w:t>Coordinatore di classe</w:t>
            </w:r>
          </w:p>
        </w:tc>
        <w:tc>
          <w:tcPr>
            <w:tcW w:w="6505" w:type="dxa"/>
          </w:tcPr>
          <w:p w14:paraId="7356A8F6" w14:textId="77777777" w:rsidR="00D362D4" w:rsidRDefault="00D362D4">
            <w:pPr>
              <w:spacing w:after="20"/>
            </w:pPr>
          </w:p>
        </w:tc>
      </w:tr>
      <w:tr w:rsidR="00D362D4" w14:paraId="6049BF99" w14:textId="77777777">
        <w:trPr>
          <w:jc w:val="center"/>
        </w:trPr>
        <w:tc>
          <w:tcPr>
            <w:tcW w:w="3132" w:type="dxa"/>
            <w:shd w:val="clear" w:color="auto" w:fill="F2F2F2"/>
          </w:tcPr>
          <w:p w14:paraId="3FEFB41A" w14:textId="77777777" w:rsidR="00D362D4" w:rsidRDefault="00000000">
            <w:pPr>
              <w:spacing w:after="20"/>
            </w:pPr>
            <w:r>
              <w:rPr>
                <w:rFonts w:ascii="Calibri" w:eastAsia="Calibri" w:hAnsi="Calibri" w:cs="Calibri"/>
                <w:b/>
                <w:bCs/>
                <w:sz w:val="21"/>
                <w:szCs w:val="21"/>
              </w:rPr>
              <w:t>Data di approvazione in consiglio di classe</w:t>
            </w:r>
          </w:p>
        </w:tc>
        <w:tc>
          <w:tcPr>
            <w:tcW w:w="6505" w:type="dxa"/>
          </w:tcPr>
          <w:p w14:paraId="69DD0D07" w14:textId="77777777" w:rsidR="00D362D4" w:rsidRDefault="00000000">
            <w:pPr>
              <w:spacing w:after="20"/>
            </w:pPr>
            <w:r>
              <w:rPr>
                <w:rFonts w:ascii="Calibri" w:eastAsia="Calibri" w:hAnsi="Calibri" w:cs="Calibri"/>
                <w:i/>
                <w:iCs/>
                <w:sz w:val="21"/>
                <w:szCs w:val="21"/>
              </w:rPr>
              <w:t>__ /  / 20</w:t>
            </w:r>
          </w:p>
        </w:tc>
      </w:tr>
    </w:tbl>
    <w:p w14:paraId="08484CAB" w14:textId="77777777" w:rsidR="00D362D4" w:rsidRDefault="00D362D4">
      <w:pPr>
        <w:spacing w:after="80" w:line="264" w:lineRule="auto"/>
      </w:pPr>
    </w:p>
    <w:p w14:paraId="58B1E7CE" w14:textId="77777777" w:rsidR="00D362D4" w:rsidRDefault="00D362D4">
      <w:pPr>
        <w:spacing w:after="160" w:line="264" w:lineRule="auto"/>
      </w:pPr>
    </w:p>
    <w:tbl>
      <w:tblPr>
        <w:tblStyle w:val="af6"/>
        <w:tblW w:w="9638" w:type="dxa"/>
        <w:jc w:val="center"/>
        <w:tblInd w:w="0" w:type="dxa"/>
        <w:tblBorders>
          <w:top w:val="nil"/>
          <w:left w:val="single" w:sz="24" w:space="0" w:color="1F4E3D"/>
          <w:bottom w:val="nil"/>
          <w:right w:val="nil"/>
          <w:insideH w:val="nil"/>
          <w:insideV w:val="nil"/>
        </w:tblBorders>
        <w:tblLayout w:type="fixed"/>
        <w:tblLook w:val="0400" w:firstRow="0" w:lastRow="0" w:firstColumn="0" w:lastColumn="0" w:noHBand="0" w:noVBand="1"/>
      </w:tblPr>
      <w:tblGrid>
        <w:gridCol w:w="9638"/>
      </w:tblGrid>
      <w:tr w:rsidR="00D362D4" w14:paraId="589ACC07" w14:textId="77777777">
        <w:trPr>
          <w:jc w:val="center"/>
        </w:trPr>
        <w:tc>
          <w:tcPr>
            <w:tcW w:w="9638" w:type="dxa"/>
            <w:shd w:val="clear" w:color="auto" w:fill="EEF4F0"/>
          </w:tcPr>
          <w:p w14:paraId="3C169FB4" w14:textId="77777777" w:rsidR="00D362D4" w:rsidRDefault="00000000">
            <w:pPr>
              <w:spacing w:after="60" w:line="264" w:lineRule="auto"/>
            </w:pPr>
            <w:r>
              <w:rPr>
                <w:rFonts w:ascii="Calibri" w:eastAsia="Calibri" w:hAnsi="Calibri" w:cs="Calibri"/>
                <w:b/>
                <w:bCs/>
                <w:color w:val="1F4E3D"/>
                <w:sz w:val="21"/>
                <w:szCs w:val="21"/>
              </w:rPr>
              <w:t>Come si usa questo documento</w:t>
            </w:r>
          </w:p>
          <w:p w14:paraId="4AF99C60" w14:textId="77777777" w:rsidR="00D362D4" w:rsidRDefault="00000000">
            <w:pPr>
              <w:spacing w:after="40" w:line="264" w:lineRule="auto"/>
            </w:pPr>
            <w:r>
              <w:rPr>
                <w:rFonts w:ascii="Calibri" w:eastAsia="Calibri" w:hAnsi="Calibri" w:cs="Calibri"/>
              </w:rPr>
              <w:t>Il modello vale per il secondo biennio e il quinto anno di tutti gli indirizzi dell'Istituto: liceo classico, liceo scientifico, liceo delle scienze umane e istituti tecnici.</w:t>
            </w:r>
          </w:p>
          <w:p w14:paraId="64F0DC80" w14:textId="77777777" w:rsidR="00D362D4" w:rsidRDefault="00000000">
            <w:pPr>
              <w:spacing w:after="40" w:line="264" w:lineRule="auto"/>
            </w:pPr>
            <w:r>
              <w:rPr>
                <w:rFonts w:ascii="Calibri" w:eastAsia="Calibri" w:hAnsi="Calibri" w:cs="Calibri"/>
                <w:b/>
                <w:bCs/>
              </w:rPr>
              <w:t>Licei:</w:t>
            </w:r>
            <w:r>
              <w:rPr>
                <w:rFonts w:ascii="Calibri" w:eastAsia="Calibri" w:hAnsi="Calibri" w:cs="Calibri"/>
              </w:rPr>
              <w:t xml:space="preserve"> nell'a.s. 2026/2027 restano vigenti il D.P.R. 89/2010 e le Indicazioni nazionali del D.I. 211/2010. Le nuove Indicazioni partiranno dall'a.s. 2027/2028 a partire dalle classi prime, e quindi raggiungeranno il triennio solo dal 2029/2030.</w:t>
            </w:r>
          </w:p>
          <w:p w14:paraId="0747FB3C" w14:textId="77777777" w:rsidR="00D362D4" w:rsidRDefault="00000000">
            <w:pPr>
              <w:spacing w:after="40" w:line="264" w:lineRule="auto"/>
            </w:pPr>
            <w:r>
              <w:rPr>
                <w:rFonts w:ascii="Calibri" w:eastAsia="Calibri" w:hAnsi="Calibri" w:cs="Calibri"/>
                <w:b/>
                <w:bCs/>
              </w:rPr>
              <w:t>Istituti tecnici:</w:t>
            </w:r>
            <w:r>
              <w:rPr>
                <w:rFonts w:ascii="Calibri" w:eastAsia="Calibri" w:hAnsi="Calibri" w:cs="Calibri"/>
              </w:rPr>
              <w:t xml:space="preserve"> le classi del triennio proseguono nell'ordinamento previgente (D.P.R. 88/2010); il nuovo ordinamento entra nel triennio dall'a.s. 2028/2029, quando la prima coorte avviata nel 2026/2027 arriverà alla classe terza.</w:t>
            </w:r>
          </w:p>
          <w:p w14:paraId="6F7DF360" w14:textId="77777777" w:rsidR="00D362D4" w:rsidRDefault="00000000">
            <w:pPr>
              <w:spacing w:after="40" w:line="264" w:lineRule="auto"/>
            </w:pPr>
            <w:r>
              <w:rPr>
                <w:rFonts w:ascii="Calibri" w:eastAsia="Calibri" w:hAnsi="Calibri" w:cs="Calibri"/>
              </w:rPr>
              <w:t xml:space="preserve">Il documento adotta tuttavia lo stesso linguaggio della progettazione del primo biennio (UdA, compiti di realtà, rubrica d'istituto, raccordi interdisciplinari con scadenza), perché il criterio della </w:t>
            </w:r>
            <w:r>
              <w:rPr>
                <w:rFonts w:ascii="Calibri" w:eastAsia="Calibri" w:hAnsi="Calibri" w:cs="Calibri"/>
                <w:b/>
                <w:bCs/>
              </w:rPr>
              <w:t>verticalità</w:t>
            </w:r>
            <w:r>
              <w:rPr>
                <w:rFonts w:ascii="Calibri" w:eastAsia="Calibri" w:hAnsi="Calibri" w:cs="Calibri"/>
              </w:rPr>
              <w:t xml:space="preserve"> chiede che i nuclei fondanti del biennio siano individuati in raccordo con il triennio: la sezione 13 è il contributo del consiglio di classe a questo raccordo.</w:t>
            </w:r>
          </w:p>
          <w:p w14:paraId="4DEEAE1F" w14:textId="77777777" w:rsidR="00D362D4" w:rsidRDefault="00000000">
            <w:pPr>
              <w:spacing w:after="40" w:line="264" w:lineRule="auto"/>
            </w:pPr>
            <w:r>
              <w:rPr>
                <w:rFonts w:ascii="Calibri" w:eastAsia="Calibri" w:hAnsi="Calibri" w:cs="Calibri"/>
              </w:rPr>
              <w:t>I piani di lavoro individuali (Allegato D) si raccordano a questo documento.</w:t>
            </w:r>
          </w:p>
        </w:tc>
      </w:tr>
    </w:tbl>
    <w:p w14:paraId="4592108B" w14:textId="77777777" w:rsidR="00D362D4" w:rsidRDefault="00D362D4">
      <w:pPr>
        <w:spacing w:after="80" w:line="264" w:lineRule="auto"/>
      </w:pPr>
    </w:p>
    <w:p w14:paraId="0F9182D6" w14:textId="77777777" w:rsidR="00D362D4" w:rsidRDefault="00000000">
      <w:pPr>
        <w:pStyle w:val="Titolo1"/>
        <w:pageBreakBefore/>
        <w:pBdr>
          <w:bottom w:val="single" w:sz="6" w:space="1" w:color="1F4E3D"/>
        </w:pBdr>
        <w:spacing w:before="320" w:after="120" w:line="264" w:lineRule="auto"/>
      </w:pPr>
      <w:r>
        <w:rPr>
          <w:rFonts w:ascii="Calibri" w:eastAsia="Calibri" w:hAnsi="Calibri" w:cs="Calibri"/>
          <w:b/>
          <w:bCs/>
          <w:i w:val="0"/>
          <w:iCs w:val="0"/>
          <w:color w:val="1F4E3D"/>
          <w:sz w:val="26"/>
          <w:szCs w:val="26"/>
        </w:rPr>
        <w:lastRenderedPageBreak/>
        <w:t>IL CONSIGLIO DI CLASSE</w:t>
      </w:r>
    </w:p>
    <w:tbl>
      <w:tblPr>
        <w:tblStyle w:val="af7"/>
        <w:tblW w:w="9636"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2727"/>
        <w:gridCol w:w="2545"/>
        <w:gridCol w:w="2000"/>
        <w:gridCol w:w="2364"/>
      </w:tblGrid>
      <w:tr w:rsidR="00D362D4" w14:paraId="4C40C102" w14:textId="77777777">
        <w:trPr>
          <w:tblHeader/>
          <w:jc w:val="center"/>
        </w:trPr>
        <w:tc>
          <w:tcPr>
            <w:tcW w:w="2727" w:type="dxa"/>
            <w:shd w:val="clear" w:color="auto" w:fill="1F4E3D"/>
          </w:tcPr>
          <w:p w14:paraId="5C54F327" w14:textId="77777777" w:rsidR="00D362D4" w:rsidRDefault="00000000">
            <w:pPr>
              <w:spacing w:after="20"/>
            </w:pPr>
            <w:r>
              <w:rPr>
                <w:rFonts w:ascii="Calibri" w:eastAsia="Calibri" w:hAnsi="Calibri" w:cs="Calibri"/>
                <w:b/>
                <w:bCs/>
                <w:color w:val="FFFFFF"/>
              </w:rPr>
              <w:t>Disciplina</w:t>
            </w:r>
          </w:p>
        </w:tc>
        <w:tc>
          <w:tcPr>
            <w:tcW w:w="2545" w:type="dxa"/>
            <w:shd w:val="clear" w:color="auto" w:fill="1F4E3D"/>
          </w:tcPr>
          <w:p w14:paraId="42010DD6" w14:textId="77777777" w:rsidR="00D362D4" w:rsidRDefault="00000000">
            <w:pPr>
              <w:spacing w:after="20"/>
            </w:pPr>
            <w:r>
              <w:rPr>
                <w:rFonts w:ascii="Calibri" w:eastAsia="Calibri" w:hAnsi="Calibri" w:cs="Calibri"/>
                <w:b/>
                <w:bCs/>
                <w:color w:val="FFFFFF"/>
              </w:rPr>
              <w:t>Docente</w:t>
            </w:r>
          </w:p>
        </w:tc>
        <w:tc>
          <w:tcPr>
            <w:tcW w:w="2000" w:type="dxa"/>
            <w:shd w:val="clear" w:color="auto" w:fill="1F4E3D"/>
          </w:tcPr>
          <w:p w14:paraId="3D7CAF72" w14:textId="77777777" w:rsidR="00D362D4" w:rsidRDefault="00000000">
            <w:pPr>
              <w:spacing w:after="20"/>
            </w:pPr>
            <w:r>
              <w:rPr>
                <w:rFonts w:ascii="Calibri" w:eastAsia="Calibri" w:hAnsi="Calibri" w:cs="Calibri"/>
                <w:b/>
                <w:bCs/>
                <w:color w:val="FFFFFF"/>
              </w:rPr>
              <w:t>ITP in compresenza</w:t>
            </w:r>
          </w:p>
        </w:tc>
        <w:tc>
          <w:tcPr>
            <w:tcW w:w="2364" w:type="dxa"/>
            <w:shd w:val="clear" w:color="auto" w:fill="1F4E3D"/>
          </w:tcPr>
          <w:p w14:paraId="7363870C" w14:textId="77777777" w:rsidR="00D362D4" w:rsidRDefault="00000000">
            <w:pPr>
              <w:spacing w:after="20"/>
            </w:pPr>
            <w:r>
              <w:rPr>
                <w:rFonts w:ascii="Calibri" w:eastAsia="Calibri" w:hAnsi="Calibri" w:cs="Calibri"/>
                <w:b/>
                <w:bCs/>
                <w:color w:val="FFFFFF"/>
              </w:rPr>
              <w:t>Firma</w:t>
            </w:r>
          </w:p>
        </w:tc>
      </w:tr>
      <w:tr w:rsidR="00D362D4" w14:paraId="71231CFF" w14:textId="77777777">
        <w:trPr>
          <w:trHeight w:val="360"/>
          <w:jc w:val="center"/>
        </w:trPr>
        <w:tc>
          <w:tcPr>
            <w:tcW w:w="2727" w:type="dxa"/>
          </w:tcPr>
          <w:p w14:paraId="6B39480F" w14:textId="77777777" w:rsidR="00D362D4" w:rsidRDefault="00D362D4">
            <w:pPr>
              <w:spacing w:after="20"/>
            </w:pPr>
          </w:p>
        </w:tc>
        <w:tc>
          <w:tcPr>
            <w:tcW w:w="2545" w:type="dxa"/>
          </w:tcPr>
          <w:p w14:paraId="0F8E5B97" w14:textId="77777777" w:rsidR="00D362D4" w:rsidRDefault="00D362D4">
            <w:pPr>
              <w:spacing w:after="20"/>
            </w:pPr>
          </w:p>
        </w:tc>
        <w:tc>
          <w:tcPr>
            <w:tcW w:w="2000" w:type="dxa"/>
          </w:tcPr>
          <w:p w14:paraId="635C784F" w14:textId="77777777" w:rsidR="00D362D4" w:rsidRDefault="00D362D4">
            <w:pPr>
              <w:spacing w:after="20"/>
            </w:pPr>
          </w:p>
        </w:tc>
        <w:tc>
          <w:tcPr>
            <w:tcW w:w="2364" w:type="dxa"/>
          </w:tcPr>
          <w:p w14:paraId="6D806156" w14:textId="77777777" w:rsidR="00D362D4" w:rsidRDefault="00D362D4">
            <w:pPr>
              <w:spacing w:after="20"/>
            </w:pPr>
          </w:p>
        </w:tc>
      </w:tr>
      <w:tr w:rsidR="00D362D4" w14:paraId="5C04424F" w14:textId="77777777">
        <w:trPr>
          <w:trHeight w:val="360"/>
          <w:jc w:val="center"/>
        </w:trPr>
        <w:tc>
          <w:tcPr>
            <w:tcW w:w="2727" w:type="dxa"/>
          </w:tcPr>
          <w:p w14:paraId="6B1C4D1C" w14:textId="77777777" w:rsidR="00D362D4" w:rsidRDefault="00D362D4">
            <w:pPr>
              <w:spacing w:after="20"/>
            </w:pPr>
          </w:p>
        </w:tc>
        <w:tc>
          <w:tcPr>
            <w:tcW w:w="2545" w:type="dxa"/>
          </w:tcPr>
          <w:p w14:paraId="37C7095C" w14:textId="77777777" w:rsidR="00D362D4" w:rsidRDefault="00D362D4">
            <w:pPr>
              <w:spacing w:after="20"/>
            </w:pPr>
          </w:p>
        </w:tc>
        <w:tc>
          <w:tcPr>
            <w:tcW w:w="2000" w:type="dxa"/>
          </w:tcPr>
          <w:p w14:paraId="69BECE55" w14:textId="77777777" w:rsidR="00D362D4" w:rsidRDefault="00D362D4">
            <w:pPr>
              <w:spacing w:after="20"/>
            </w:pPr>
          </w:p>
        </w:tc>
        <w:tc>
          <w:tcPr>
            <w:tcW w:w="2364" w:type="dxa"/>
          </w:tcPr>
          <w:p w14:paraId="57FE90C2" w14:textId="77777777" w:rsidR="00D362D4" w:rsidRDefault="00D362D4">
            <w:pPr>
              <w:spacing w:after="20"/>
            </w:pPr>
          </w:p>
        </w:tc>
      </w:tr>
      <w:tr w:rsidR="00D362D4" w14:paraId="59963095" w14:textId="77777777">
        <w:trPr>
          <w:trHeight w:val="360"/>
          <w:jc w:val="center"/>
        </w:trPr>
        <w:tc>
          <w:tcPr>
            <w:tcW w:w="2727" w:type="dxa"/>
          </w:tcPr>
          <w:p w14:paraId="2A70B6C1" w14:textId="77777777" w:rsidR="00D362D4" w:rsidRDefault="00D362D4">
            <w:pPr>
              <w:spacing w:after="20"/>
            </w:pPr>
          </w:p>
        </w:tc>
        <w:tc>
          <w:tcPr>
            <w:tcW w:w="2545" w:type="dxa"/>
          </w:tcPr>
          <w:p w14:paraId="411FCCBA" w14:textId="77777777" w:rsidR="00D362D4" w:rsidRDefault="00D362D4">
            <w:pPr>
              <w:spacing w:after="20"/>
            </w:pPr>
          </w:p>
        </w:tc>
        <w:tc>
          <w:tcPr>
            <w:tcW w:w="2000" w:type="dxa"/>
          </w:tcPr>
          <w:p w14:paraId="7BFDC166" w14:textId="77777777" w:rsidR="00D362D4" w:rsidRDefault="00D362D4">
            <w:pPr>
              <w:spacing w:after="20"/>
            </w:pPr>
          </w:p>
        </w:tc>
        <w:tc>
          <w:tcPr>
            <w:tcW w:w="2364" w:type="dxa"/>
          </w:tcPr>
          <w:p w14:paraId="50F17158" w14:textId="77777777" w:rsidR="00D362D4" w:rsidRDefault="00D362D4">
            <w:pPr>
              <w:spacing w:after="20"/>
            </w:pPr>
          </w:p>
        </w:tc>
      </w:tr>
      <w:tr w:rsidR="00D362D4" w14:paraId="4D716859" w14:textId="77777777">
        <w:trPr>
          <w:trHeight w:val="360"/>
          <w:jc w:val="center"/>
        </w:trPr>
        <w:tc>
          <w:tcPr>
            <w:tcW w:w="2727" w:type="dxa"/>
          </w:tcPr>
          <w:p w14:paraId="71D2A861" w14:textId="77777777" w:rsidR="00D362D4" w:rsidRDefault="00D362D4">
            <w:pPr>
              <w:spacing w:after="20"/>
            </w:pPr>
          </w:p>
        </w:tc>
        <w:tc>
          <w:tcPr>
            <w:tcW w:w="2545" w:type="dxa"/>
          </w:tcPr>
          <w:p w14:paraId="399292CA" w14:textId="77777777" w:rsidR="00D362D4" w:rsidRDefault="00D362D4">
            <w:pPr>
              <w:spacing w:after="20"/>
            </w:pPr>
          </w:p>
        </w:tc>
        <w:tc>
          <w:tcPr>
            <w:tcW w:w="2000" w:type="dxa"/>
          </w:tcPr>
          <w:p w14:paraId="47162B78" w14:textId="77777777" w:rsidR="00D362D4" w:rsidRDefault="00D362D4">
            <w:pPr>
              <w:spacing w:after="20"/>
            </w:pPr>
          </w:p>
        </w:tc>
        <w:tc>
          <w:tcPr>
            <w:tcW w:w="2364" w:type="dxa"/>
          </w:tcPr>
          <w:p w14:paraId="388E7D80" w14:textId="77777777" w:rsidR="00D362D4" w:rsidRDefault="00D362D4">
            <w:pPr>
              <w:spacing w:after="20"/>
            </w:pPr>
          </w:p>
        </w:tc>
      </w:tr>
      <w:tr w:rsidR="00D362D4" w14:paraId="0ED069DA" w14:textId="77777777">
        <w:trPr>
          <w:trHeight w:val="360"/>
          <w:jc w:val="center"/>
        </w:trPr>
        <w:tc>
          <w:tcPr>
            <w:tcW w:w="2727" w:type="dxa"/>
          </w:tcPr>
          <w:p w14:paraId="12BCF7CD" w14:textId="77777777" w:rsidR="00D362D4" w:rsidRDefault="00D362D4">
            <w:pPr>
              <w:spacing w:after="20"/>
            </w:pPr>
          </w:p>
        </w:tc>
        <w:tc>
          <w:tcPr>
            <w:tcW w:w="2545" w:type="dxa"/>
          </w:tcPr>
          <w:p w14:paraId="767B224D" w14:textId="77777777" w:rsidR="00D362D4" w:rsidRDefault="00D362D4">
            <w:pPr>
              <w:spacing w:after="20"/>
            </w:pPr>
          </w:p>
        </w:tc>
        <w:tc>
          <w:tcPr>
            <w:tcW w:w="2000" w:type="dxa"/>
          </w:tcPr>
          <w:p w14:paraId="6CDFD1F7" w14:textId="77777777" w:rsidR="00D362D4" w:rsidRDefault="00D362D4">
            <w:pPr>
              <w:spacing w:after="20"/>
            </w:pPr>
          </w:p>
        </w:tc>
        <w:tc>
          <w:tcPr>
            <w:tcW w:w="2364" w:type="dxa"/>
          </w:tcPr>
          <w:p w14:paraId="6186E372" w14:textId="77777777" w:rsidR="00D362D4" w:rsidRDefault="00D362D4">
            <w:pPr>
              <w:spacing w:after="20"/>
            </w:pPr>
          </w:p>
        </w:tc>
      </w:tr>
      <w:tr w:rsidR="00D362D4" w14:paraId="22035095" w14:textId="77777777">
        <w:trPr>
          <w:trHeight w:val="360"/>
          <w:jc w:val="center"/>
        </w:trPr>
        <w:tc>
          <w:tcPr>
            <w:tcW w:w="2727" w:type="dxa"/>
          </w:tcPr>
          <w:p w14:paraId="6C799713" w14:textId="77777777" w:rsidR="00D362D4" w:rsidRDefault="00D362D4">
            <w:pPr>
              <w:spacing w:after="20"/>
            </w:pPr>
          </w:p>
        </w:tc>
        <w:tc>
          <w:tcPr>
            <w:tcW w:w="2545" w:type="dxa"/>
          </w:tcPr>
          <w:p w14:paraId="0FA5ADAA" w14:textId="77777777" w:rsidR="00D362D4" w:rsidRDefault="00D362D4">
            <w:pPr>
              <w:spacing w:after="20"/>
            </w:pPr>
          </w:p>
        </w:tc>
        <w:tc>
          <w:tcPr>
            <w:tcW w:w="2000" w:type="dxa"/>
          </w:tcPr>
          <w:p w14:paraId="62040CAD" w14:textId="77777777" w:rsidR="00D362D4" w:rsidRDefault="00D362D4">
            <w:pPr>
              <w:spacing w:after="20"/>
            </w:pPr>
          </w:p>
        </w:tc>
        <w:tc>
          <w:tcPr>
            <w:tcW w:w="2364" w:type="dxa"/>
          </w:tcPr>
          <w:p w14:paraId="50673259" w14:textId="77777777" w:rsidR="00D362D4" w:rsidRDefault="00D362D4">
            <w:pPr>
              <w:spacing w:after="20"/>
            </w:pPr>
          </w:p>
        </w:tc>
      </w:tr>
      <w:tr w:rsidR="00D362D4" w14:paraId="01BBB59C" w14:textId="77777777">
        <w:trPr>
          <w:trHeight w:val="360"/>
          <w:jc w:val="center"/>
        </w:trPr>
        <w:tc>
          <w:tcPr>
            <w:tcW w:w="2727" w:type="dxa"/>
          </w:tcPr>
          <w:p w14:paraId="74372C35" w14:textId="77777777" w:rsidR="00D362D4" w:rsidRDefault="00D362D4">
            <w:pPr>
              <w:spacing w:after="20"/>
            </w:pPr>
          </w:p>
        </w:tc>
        <w:tc>
          <w:tcPr>
            <w:tcW w:w="2545" w:type="dxa"/>
          </w:tcPr>
          <w:p w14:paraId="03A7E36B" w14:textId="77777777" w:rsidR="00D362D4" w:rsidRDefault="00D362D4">
            <w:pPr>
              <w:spacing w:after="20"/>
            </w:pPr>
          </w:p>
        </w:tc>
        <w:tc>
          <w:tcPr>
            <w:tcW w:w="2000" w:type="dxa"/>
          </w:tcPr>
          <w:p w14:paraId="5ACC4494" w14:textId="77777777" w:rsidR="00D362D4" w:rsidRDefault="00D362D4">
            <w:pPr>
              <w:spacing w:after="20"/>
            </w:pPr>
          </w:p>
        </w:tc>
        <w:tc>
          <w:tcPr>
            <w:tcW w:w="2364" w:type="dxa"/>
          </w:tcPr>
          <w:p w14:paraId="696FD142" w14:textId="77777777" w:rsidR="00D362D4" w:rsidRDefault="00D362D4">
            <w:pPr>
              <w:spacing w:after="20"/>
            </w:pPr>
          </w:p>
        </w:tc>
      </w:tr>
      <w:tr w:rsidR="00D362D4" w14:paraId="6C8F339A" w14:textId="77777777">
        <w:trPr>
          <w:trHeight w:val="360"/>
          <w:jc w:val="center"/>
        </w:trPr>
        <w:tc>
          <w:tcPr>
            <w:tcW w:w="2727" w:type="dxa"/>
          </w:tcPr>
          <w:p w14:paraId="1932D2FA" w14:textId="77777777" w:rsidR="00D362D4" w:rsidRDefault="00D362D4">
            <w:pPr>
              <w:spacing w:after="20"/>
            </w:pPr>
          </w:p>
        </w:tc>
        <w:tc>
          <w:tcPr>
            <w:tcW w:w="2545" w:type="dxa"/>
          </w:tcPr>
          <w:p w14:paraId="4DD4883B" w14:textId="77777777" w:rsidR="00D362D4" w:rsidRDefault="00D362D4">
            <w:pPr>
              <w:spacing w:after="20"/>
            </w:pPr>
          </w:p>
        </w:tc>
        <w:tc>
          <w:tcPr>
            <w:tcW w:w="2000" w:type="dxa"/>
          </w:tcPr>
          <w:p w14:paraId="6D7B0DE2" w14:textId="77777777" w:rsidR="00D362D4" w:rsidRDefault="00D362D4">
            <w:pPr>
              <w:spacing w:after="20"/>
            </w:pPr>
          </w:p>
        </w:tc>
        <w:tc>
          <w:tcPr>
            <w:tcW w:w="2364" w:type="dxa"/>
          </w:tcPr>
          <w:p w14:paraId="24D077C3" w14:textId="77777777" w:rsidR="00D362D4" w:rsidRDefault="00D362D4">
            <w:pPr>
              <w:spacing w:after="20"/>
            </w:pPr>
          </w:p>
        </w:tc>
      </w:tr>
      <w:tr w:rsidR="00D362D4" w14:paraId="30EC540E" w14:textId="77777777">
        <w:trPr>
          <w:trHeight w:val="360"/>
          <w:jc w:val="center"/>
        </w:trPr>
        <w:tc>
          <w:tcPr>
            <w:tcW w:w="2727" w:type="dxa"/>
          </w:tcPr>
          <w:p w14:paraId="4CBB8AE3" w14:textId="77777777" w:rsidR="00D362D4" w:rsidRDefault="00D362D4">
            <w:pPr>
              <w:spacing w:after="20"/>
            </w:pPr>
          </w:p>
        </w:tc>
        <w:tc>
          <w:tcPr>
            <w:tcW w:w="2545" w:type="dxa"/>
          </w:tcPr>
          <w:p w14:paraId="51CC0EB0" w14:textId="77777777" w:rsidR="00D362D4" w:rsidRDefault="00D362D4">
            <w:pPr>
              <w:spacing w:after="20"/>
            </w:pPr>
          </w:p>
        </w:tc>
        <w:tc>
          <w:tcPr>
            <w:tcW w:w="2000" w:type="dxa"/>
          </w:tcPr>
          <w:p w14:paraId="1C5C692E" w14:textId="77777777" w:rsidR="00D362D4" w:rsidRDefault="00D362D4">
            <w:pPr>
              <w:spacing w:after="20"/>
            </w:pPr>
          </w:p>
        </w:tc>
        <w:tc>
          <w:tcPr>
            <w:tcW w:w="2364" w:type="dxa"/>
          </w:tcPr>
          <w:p w14:paraId="203BCB20" w14:textId="77777777" w:rsidR="00D362D4" w:rsidRDefault="00D362D4">
            <w:pPr>
              <w:spacing w:after="20"/>
            </w:pPr>
          </w:p>
        </w:tc>
      </w:tr>
      <w:tr w:rsidR="00D362D4" w14:paraId="2EEFF272" w14:textId="77777777">
        <w:trPr>
          <w:trHeight w:val="360"/>
          <w:jc w:val="center"/>
        </w:trPr>
        <w:tc>
          <w:tcPr>
            <w:tcW w:w="2727" w:type="dxa"/>
          </w:tcPr>
          <w:p w14:paraId="75617739" w14:textId="77777777" w:rsidR="00D362D4" w:rsidRDefault="00D362D4">
            <w:pPr>
              <w:spacing w:after="20"/>
            </w:pPr>
          </w:p>
        </w:tc>
        <w:tc>
          <w:tcPr>
            <w:tcW w:w="2545" w:type="dxa"/>
          </w:tcPr>
          <w:p w14:paraId="3727B341" w14:textId="77777777" w:rsidR="00D362D4" w:rsidRDefault="00D362D4">
            <w:pPr>
              <w:spacing w:after="20"/>
            </w:pPr>
          </w:p>
        </w:tc>
        <w:tc>
          <w:tcPr>
            <w:tcW w:w="2000" w:type="dxa"/>
          </w:tcPr>
          <w:p w14:paraId="09148DAC" w14:textId="77777777" w:rsidR="00D362D4" w:rsidRDefault="00D362D4">
            <w:pPr>
              <w:spacing w:after="20"/>
            </w:pPr>
          </w:p>
        </w:tc>
        <w:tc>
          <w:tcPr>
            <w:tcW w:w="2364" w:type="dxa"/>
          </w:tcPr>
          <w:p w14:paraId="748BB6C7" w14:textId="77777777" w:rsidR="00D362D4" w:rsidRDefault="00D362D4">
            <w:pPr>
              <w:spacing w:after="20"/>
            </w:pPr>
          </w:p>
        </w:tc>
      </w:tr>
      <w:tr w:rsidR="00D362D4" w14:paraId="1C736163" w14:textId="77777777">
        <w:trPr>
          <w:trHeight w:val="360"/>
          <w:jc w:val="center"/>
        </w:trPr>
        <w:tc>
          <w:tcPr>
            <w:tcW w:w="2727" w:type="dxa"/>
          </w:tcPr>
          <w:p w14:paraId="4634C685" w14:textId="77777777" w:rsidR="00D362D4" w:rsidRDefault="00D362D4">
            <w:pPr>
              <w:spacing w:after="20"/>
            </w:pPr>
          </w:p>
        </w:tc>
        <w:tc>
          <w:tcPr>
            <w:tcW w:w="2545" w:type="dxa"/>
          </w:tcPr>
          <w:p w14:paraId="71B0C49D" w14:textId="77777777" w:rsidR="00D362D4" w:rsidRDefault="00D362D4">
            <w:pPr>
              <w:spacing w:after="20"/>
            </w:pPr>
          </w:p>
        </w:tc>
        <w:tc>
          <w:tcPr>
            <w:tcW w:w="2000" w:type="dxa"/>
          </w:tcPr>
          <w:p w14:paraId="2573B53F" w14:textId="77777777" w:rsidR="00D362D4" w:rsidRDefault="00D362D4">
            <w:pPr>
              <w:spacing w:after="20"/>
            </w:pPr>
          </w:p>
        </w:tc>
        <w:tc>
          <w:tcPr>
            <w:tcW w:w="2364" w:type="dxa"/>
          </w:tcPr>
          <w:p w14:paraId="62FCEF40" w14:textId="77777777" w:rsidR="00D362D4" w:rsidRDefault="00D362D4">
            <w:pPr>
              <w:spacing w:after="20"/>
            </w:pPr>
          </w:p>
        </w:tc>
      </w:tr>
      <w:tr w:rsidR="00D362D4" w14:paraId="0CE7F297" w14:textId="77777777">
        <w:trPr>
          <w:trHeight w:val="360"/>
          <w:jc w:val="center"/>
        </w:trPr>
        <w:tc>
          <w:tcPr>
            <w:tcW w:w="2727" w:type="dxa"/>
          </w:tcPr>
          <w:p w14:paraId="116BE577" w14:textId="77777777" w:rsidR="00D362D4" w:rsidRDefault="00D362D4">
            <w:pPr>
              <w:spacing w:after="20"/>
            </w:pPr>
          </w:p>
        </w:tc>
        <w:tc>
          <w:tcPr>
            <w:tcW w:w="2545" w:type="dxa"/>
          </w:tcPr>
          <w:p w14:paraId="734EB92E" w14:textId="77777777" w:rsidR="00D362D4" w:rsidRDefault="00D362D4">
            <w:pPr>
              <w:spacing w:after="20"/>
            </w:pPr>
          </w:p>
        </w:tc>
        <w:tc>
          <w:tcPr>
            <w:tcW w:w="2000" w:type="dxa"/>
          </w:tcPr>
          <w:p w14:paraId="2E230755" w14:textId="77777777" w:rsidR="00D362D4" w:rsidRDefault="00D362D4">
            <w:pPr>
              <w:spacing w:after="20"/>
            </w:pPr>
          </w:p>
        </w:tc>
        <w:tc>
          <w:tcPr>
            <w:tcW w:w="2364" w:type="dxa"/>
          </w:tcPr>
          <w:p w14:paraId="10DD17D5" w14:textId="77777777" w:rsidR="00D362D4" w:rsidRDefault="00D362D4">
            <w:pPr>
              <w:spacing w:after="20"/>
            </w:pPr>
          </w:p>
        </w:tc>
      </w:tr>
      <w:tr w:rsidR="00D362D4" w14:paraId="2AB5BED4" w14:textId="77777777">
        <w:trPr>
          <w:trHeight w:val="360"/>
          <w:jc w:val="center"/>
        </w:trPr>
        <w:tc>
          <w:tcPr>
            <w:tcW w:w="2727" w:type="dxa"/>
          </w:tcPr>
          <w:p w14:paraId="395244C7" w14:textId="77777777" w:rsidR="00D362D4" w:rsidRDefault="00D362D4">
            <w:pPr>
              <w:spacing w:after="20"/>
            </w:pPr>
          </w:p>
        </w:tc>
        <w:tc>
          <w:tcPr>
            <w:tcW w:w="2545" w:type="dxa"/>
          </w:tcPr>
          <w:p w14:paraId="2425496E" w14:textId="77777777" w:rsidR="00D362D4" w:rsidRDefault="00D362D4">
            <w:pPr>
              <w:spacing w:after="20"/>
            </w:pPr>
          </w:p>
        </w:tc>
        <w:tc>
          <w:tcPr>
            <w:tcW w:w="2000" w:type="dxa"/>
          </w:tcPr>
          <w:p w14:paraId="457ED136" w14:textId="77777777" w:rsidR="00D362D4" w:rsidRDefault="00D362D4">
            <w:pPr>
              <w:spacing w:after="20"/>
            </w:pPr>
          </w:p>
        </w:tc>
        <w:tc>
          <w:tcPr>
            <w:tcW w:w="2364" w:type="dxa"/>
          </w:tcPr>
          <w:p w14:paraId="2D2CCCB3" w14:textId="77777777" w:rsidR="00D362D4" w:rsidRDefault="00D362D4">
            <w:pPr>
              <w:spacing w:after="20"/>
            </w:pPr>
          </w:p>
        </w:tc>
      </w:tr>
    </w:tbl>
    <w:p w14:paraId="19668FA7" w14:textId="77777777" w:rsidR="00D362D4" w:rsidRDefault="00D362D4">
      <w:pPr>
        <w:spacing w:after="80" w:line="264" w:lineRule="auto"/>
      </w:pPr>
    </w:p>
    <w:p w14:paraId="0EA1BBD5" w14:textId="77777777" w:rsidR="00D362D4" w:rsidRDefault="00000000">
      <w:pPr>
        <w:pageBreakBefore/>
        <w:spacing w:after="200" w:line="264" w:lineRule="auto"/>
        <w:jc w:val="center"/>
      </w:pPr>
      <w:r>
        <w:rPr>
          <w:rFonts w:ascii="Calibri" w:eastAsia="Calibri" w:hAnsi="Calibri" w:cs="Calibri"/>
          <w:b/>
          <w:bCs/>
          <w:color w:val="1F4E3D"/>
          <w:sz w:val="28"/>
          <w:szCs w:val="28"/>
        </w:rPr>
        <w:lastRenderedPageBreak/>
        <w:t>PARTE I – QUADRO DI RIFERIMENTO</w:t>
      </w:r>
    </w:p>
    <w:p w14:paraId="6DAF9CC3" w14:textId="77777777" w:rsidR="00D362D4" w:rsidRDefault="00000000">
      <w:pPr>
        <w:pStyle w:val="Titolo1"/>
        <w:pBdr>
          <w:bottom w:val="single" w:sz="6" w:space="1" w:color="1F4E3D"/>
        </w:pBdr>
        <w:spacing w:before="320" w:after="120" w:line="264" w:lineRule="auto"/>
      </w:pPr>
      <w:r>
        <w:rPr>
          <w:rFonts w:ascii="Calibri" w:eastAsia="Calibri" w:hAnsi="Calibri" w:cs="Calibri"/>
          <w:b/>
          <w:bCs/>
          <w:i w:val="0"/>
          <w:iCs w:val="0"/>
          <w:color w:val="1F4E3D"/>
          <w:sz w:val="26"/>
          <w:szCs w:val="26"/>
        </w:rPr>
        <w:t>1. NORMATIVA E DOCUMENTI DI RIFERIMENTO</w:t>
      </w:r>
    </w:p>
    <w:tbl>
      <w:tblPr>
        <w:tblStyle w:val="af8"/>
        <w:tblW w:w="9637"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2913"/>
        <w:gridCol w:w="6724"/>
      </w:tblGrid>
      <w:tr w:rsidR="00D362D4" w14:paraId="61445119" w14:textId="77777777">
        <w:trPr>
          <w:jc w:val="center"/>
        </w:trPr>
        <w:tc>
          <w:tcPr>
            <w:tcW w:w="2913" w:type="dxa"/>
            <w:shd w:val="clear" w:color="auto" w:fill="F2F2F2"/>
          </w:tcPr>
          <w:p w14:paraId="051DE280" w14:textId="77777777" w:rsidR="00D362D4" w:rsidRDefault="00000000">
            <w:pPr>
              <w:spacing w:after="20"/>
            </w:pPr>
            <w:r>
              <w:rPr>
                <w:rFonts w:ascii="Calibri" w:eastAsia="Calibri" w:hAnsi="Calibri" w:cs="Calibri"/>
                <w:b/>
                <w:bCs/>
              </w:rPr>
              <w:t>Licei – Indicazioni nazionali vigenti</w:t>
            </w:r>
          </w:p>
        </w:tc>
        <w:tc>
          <w:tcPr>
            <w:tcW w:w="6724" w:type="dxa"/>
          </w:tcPr>
          <w:p w14:paraId="6686ED23" w14:textId="77777777" w:rsidR="00D362D4" w:rsidRDefault="00000000">
            <w:pPr>
              <w:spacing w:after="20"/>
            </w:pPr>
            <w:r>
              <w:rPr>
                <w:rFonts w:ascii="Calibri" w:eastAsia="Calibri" w:hAnsi="Calibri" w:cs="Calibri"/>
              </w:rPr>
              <w:t>D.P.R. 89/2010 (revisione dei licei); D.I. 7 ottobre 2010, n. 211 – Indicazioni nazionali riguardanti gli obiettivi specifici di apprendimento, vigenti per tutte le classi nell'a.s. 2026/2027</w:t>
            </w:r>
          </w:p>
        </w:tc>
      </w:tr>
      <w:tr w:rsidR="00D362D4" w14:paraId="6FC308BC" w14:textId="77777777">
        <w:trPr>
          <w:jc w:val="center"/>
        </w:trPr>
        <w:tc>
          <w:tcPr>
            <w:tcW w:w="2913" w:type="dxa"/>
            <w:shd w:val="clear" w:color="auto" w:fill="F2F2F2"/>
          </w:tcPr>
          <w:p w14:paraId="14E80FD1" w14:textId="77777777" w:rsidR="00D362D4" w:rsidRDefault="00000000">
            <w:pPr>
              <w:spacing w:after="20"/>
            </w:pPr>
            <w:r>
              <w:rPr>
                <w:rFonts w:ascii="Calibri" w:eastAsia="Calibri" w:hAnsi="Calibri" w:cs="Calibri"/>
                <w:b/>
                <w:bCs/>
              </w:rPr>
              <w:t>Licei – prospettiva</w:t>
            </w:r>
          </w:p>
        </w:tc>
        <w:tc>
          <w:tcPr>
            <w:tcW w:w="6724" w:type="dxa"/>
          </w:tcPr>
          <w:p w14:paraId="25B36F56" w14:textId="77777777" w:rsidR="00D362D4" w:rsidRDefault="00000000">
            <w:pPr>
              <w:spacing w:after="20"/>
            </w:pPr>
            <w:r>
              <w:rPr>
                <w:rFonts w:ascii="Calibri" w:eastAsia="Calibri" w:hAnsi="Calibri" w:cs="Calibri"/>
              </w:rPr>
              <w:t>Nuove Indicazioni nazionali per i licei: schema di regolamento che sostituisce il D.I. 211/2010, con parere del CSPI del 14 luglio 2026; applicazione prevista dall'a.s. 2027/2028 a partire dalle classi prime. Nel 2026/2027 i dipartimenti possono anticiparne alcune scelte nell'ambito dell'autonomia didattica.</w:t>
            </w:r>
          </w:p>
        </w:tc>
      </w:tr>
      <w:tr w:rsidR="00D362D4" w14:paraId="63A54023" w14:textId="77777777">
        <w:trPr>
          <w:jc w:val="center"/>
        </w:trPr>
        <w:tc>
          <w:tcPr>
            <w:tcW w:w="2913" w:type="dxa"/>
            <w:shd w:val="clear" w:color="auto" w:fill="F2F2F2"/>
          </w:tcPr>
          <w:p w14:paraId="283313FA" w14:textId="77777777" w:rsidR="00D362D4" w:rsidRDefault="00000000">
            <w:pPr>
              <w:spacing w:after="20"/>
            </w:pPr>
            <w:r>
              <w:rPr>
                <w:rFonts w:ascii="Calibri" w:eastAsia="Calibri" w:hAnsi="Calibri" w:cs="Calibri"/>
                <w:b/>
                <w:bCs/>
              </w:rPr>
              <w:t>Istituti tecnici – ordinamento</w:t>
            </w:r>
          </w:p>
        </w:tc>
        <w:tc>
          <w:tcPr>
            <w:tcW w:w="6724" w:type="dxa"/>
          </w:tcPr>
          <w:p w14:paraId="4A922514" w14:textId="77777777" w:rsidR="00D362D4" w:rsidRDefault="00000000">
            <w:pPr>
              <w:spacing w:after="20"/>
            </w:pPr>
            <w:r>
              <w:rPr>
                <w:rFonts w:ascii="Calibri" w:eastAsia="Calibri" w:hAnsi="Calibri" w:cs="Calibri"/>
              </w:rPr>
              <w:t>D.P.R. 88/2010 e relative Linee guida per il secondo biennio e il quinto anno</w:t>
            </w:r>
          </w:p>
        </w:tc>
      </w:tr>
      <w:tr w:rsidR="00D362D4" w14:paraId="0BE81B2A" w14:textId="77777777">
        <w:trPr>
          <w:jc w:val="center"/>
        </w:trPr>
        <w:tc>
          <w:tcPr>
            <w:tcW w:w="2913" w:type="dxa"/>
            <w:shd w:val="clear" w:color="auto" w:fill="F2F2F2"/>
          </w:tcPr>
          <w:p w14:paraId="559A70AE" w14:textId="77777777" w:rsidR="00D362D4" w:rsidRDefault="00000000">
            <w:pPr>
              <w:spacing w:after="20"/>
            </w:pPr>
            <w:r>
              <w:rPr>
                <w:rFonts w:ascii="Calibri" w:eastAsia="Calibri" w:hAnsi="Calibri" w:cs="Calibri"/>
                <w:b/>
                <w:bCs/>
              </w:rPr>
              <w:t>Riforma degli istituti tecnici</w:t>
            </w:r>
          </w:p>
        </w:tc>
        <w:tc>
          <w:tcPr>
            <w:tcW w:w="6724" w:type="dxa"/>
          </w:tcPr>
          <w:p w14:paraId="20E1A79E" w14:textId="77777777" w:rsidR="00D362D4" w:rsidRDefault="00000000">
            <w:pPr>
              <w:spacing w:after="20"/>
            </w:pPr>
            <w:r>
              <w:rPr>
                <w:rFonts w:ascii="Calibri" w:eastAsia="Calibri" w:hAnsi="Calibri" w:cs="Calibri"/>
              </w:rPr>
              <w:t>D.L. 144/2022, artt. 26 e 26-bis; D.L. 45/2025; D.M. 29/2026; Nota MIM 4 settembre 2026 – «Primi orientamenti per la progettazione curricolare per il passaggio al nuovo ordinamento degli istituti tecnici» (applicazione graduale a partire dalle classi prime)</w:t>
            </w:r>
          </w:p>
        </w:tc>
      </w:tr>
      <w:tr w:rsidR="00D362D4" w14:paraId="456C6057" w14:textId="77777777">
        <w:trPr>
          <w:jc w:val="center"/>
        </w:trPr>
        <w:tc>
          <w:tcPr>
            <w:tcW w:w="2913" w:type="dxa"/>
            <w:shd w:val="clear" w:color="auto" w:fill="F2F2F2"/>
          </w:tcPr>
          <w:p w14:paraId="6266C7AA" w14:textId="77777777" w:rsidR="00D362D4" w:rsidRDefault="00000000">
            <w:pPr>
              <w:spacing w:after="20"/>
            </w:pPr>
            <w:r>
              <w:rPr>
                <w:rFonts w:ascii="Calibri" w:eastAsia="Calibri" w:hAnsi="Calibri" w:cs="Calibri"/>
                <w:b/>
                <w:bCs/>
              </w:rPr>
              <w:t>Esame di Stato</w:t>
            </w:r>
          </w:p>
        </w:tc>
        <w:tc>
          <w:tcPr>
            <w:tcW w:w="6724" w:type="dxa"/>
          </w:tcPr>
          <w:p w14:paraId="1C06A172" w14:textId="77777777" w:rsidR="00D362D4" w:rsidRDefault="00000000">
            <w:pPr>
              <w:spacing w:after="20"/>
            </w:pPr>
            <w:r>
              <w:rPr>
                <w:rFonts w:ascii="Calibri" w:eastAsia="Calibri" w:hAnsi="Calibri" w:cs="Calibri"/>
              </w:rPr>
              <w:t>D.Lgs. 62/2017; D.M. 769/2018 (quadri di riferimento e griglie per la prima e la seconda prova)</w:t>
            </w:r>
          </w:p>
        </w:tc>
      </w:tr>
      <w:tr w:rsidR="00D362D4" w14:paraId="1F0B50A2" w14:textId="77777777">
        <w:trPr>
          <w:jc w:val="center"/>
        </w:trPr>
        <w:tc>
          <w:tcPr>
            <w:tcW w:w="2913" w:type="dxa"/>
            <w:shd w:val="clear" w:color="auto" w:fill="F2F2F2"/>
          </w:tcPr>
          <w:p w14:paraId="69B8BFD9" w14:textId="77777777" w:rsidR="00D362D4" w:rsidRDefault="00000000">
            <w:pPr>
              <w:spacing w:after="20"/>
            </w:pPr>
            <w:r>
              <w:rPr>
                <w:rFonts w:ascii="Calibri" w:eastAsia="Calibri" w:hAnsi="Calibri" w:cs="Calibri"/>
                <w:b/>
                <w:bCs/>
              </w:rPr>
              <w:t>Quadro europeo delle qualifiche</w:t>
            </w:r>
          </w:p>
        </w:tc>
        <w:tc>
          <w:tcPr>
            <w:tcW w:w="6724" w:type="dxa"/>
          </w:tcPr>
          <w:p w14:paraId="6FA4C44A" w14:textId="77777777" w:rsidR="00D362D4" w:rsidRDefault="00000000">
            <w:pPr>
              <w:spacing w:after="20"/>
            </w:pPr>
            <w:r>
              <w:rPr>
                <w:rFonts w:ascii="Calibri" w:eastAsia="Calibri" w:hAnsi="Calibri" w:cs="Calibri"/>
              </w:rPr>
              <w:t>EQF – Raccomandazione del Consiglio dell'Unione europea del 22 maggio 2017</w:t>
            </w:r>
          </w:p>
        </w:tc>
      </w:tr>
      <w:tr w:rsidR="00D362D4" w14:paraId="11867BEE" w14:textId="77777777">
        <w:trPr>
          <w:jc w:val="center"/>
        </w:trPr>
        <w:tc>
          <w:tcPr>
            <w:tcW w:w="2913" w:type="dxa"/>
            <w:shd w:val="clear" w:color="auto" w:fill="F2F2F2"/>
          </w:tcPr>
          <w:p w14:paraId="1021132C" w14:textId="77777777" w:rsidR="00D362D4" w:rsidRDefault="00000000">
            <w:pPr>
              <w:spacing w:after="20"/>
            </w:pPr>
            <w:r>
              <w:rPr>
                <w:rFonts w:ascii="Calibri" w:eastAsia="Calibri" w:hAnsi="Calibri" w:cs="Calibri"/>
                <w:b/>
                <w:bCs/>
              </w:rPr>
              <w:t>Competenze chiave europee</w:t>
            </w:r>
          </w:p>
        </w:tc>
        <w:tc>
          <w:tcPr>
            <w:tcW w:w="6724" w:type="dxa"/>
          </w:tcPr>
          <w:p w14:paraId="5FE93AED" w14:textId="77777777" w:rsidR="00D362D4" w:rsidRDefault="00000000">
            <w:pPr>
              <w:spacing w:after="20"/>
            </w:pPr>
            <w:r>
              <w:rPr>
                <w:rFonts w:ascii="Calibri" w:eastAsia="Calibri" w:hAnsi="Calibri" w:cs="Calibri"/>
              </w:rPr>
              <w:t>Raccomandazione del Consiglio dell'Unione europea del 22 maggio 2018</w:t>
            </w:r>
          </w:p>
        </w:tc>
      </w:tr>
      <w:tr w:rsidR="00D362D4" w14:paraId="47C30BCE" w14:textId="77777777">
        <w:trPr>
          <w:jc w:val="center"/>
        </w:trPr>
        <w:tc>
          <w:tcPr>
            <w:tcW w:w="2913" w:type="dxa"/>
            <w:shd w:val="clear" w:color="auto" w:fill="F2F2F2"/>
          </w:tcPr>
          <w:p w14:paraId="6F4D072A" w14:textId="77777777" w:rsidR="00D362D4" w:rsidRDefault="00000000">
            <w:pPr>
              <w:spacing w:after="20"/>
            </w:pPr>
            <w:r>
              <w:rPr>
                <w:rFonts w:ascii="Calibri" w:eastAsia="Calibri" w:hAnsi="Calibri" w:cs="Calibri"/>
                <w:b/>
                <w:bCs/>
              </w:rPr>
              <w:t>Formazione scuola-lavoro (ex PCTO)</w:t>
            </w:r>
          </w:p>
        </w:tc>
        <w:tc>
          <w:tcPr>
            <w:tcW w:w="6724" w:type="dxa"/>
          </w:tcPr>
          <w:p w14:paraId="7918CED0" w14:textId="77777777" w:rsidR="00D362D4" w:rsidRDefault="00000000">
            <w:pPr>
              <w:spacing w:after="20"/>
            </w:pPr>
            <w:r>
              <w:rPr>
                <w:rFonts w:ascii="Calibri" w:eastAsia="Calibri" w:hAnsi="Calibri" w:cs="Calibri"/>
              </w:rPr>
              <w:t>Legge 145/2018, art. 1, c. 785; D.M. 774/2019 (Linee guida); D.M. 133/2025; D.L. 127/2025</w:t>
            </w:r>
          </w:p>
        </w:tc>
      </w:tr>
      <w:tr w:rsidR="00D362D4" w14:paraId="6321C97D" w14:textId="77777777">
        <w:trPr>
          <w:jc w:val="center"/>
        </w:trPr>
        <w:tc>
          <w:tcPr>
            <w:tcW w:w="2913" w:type="dxa"/>
            <w:shd w:val="clear" w:color="auto" w:fill="F2F2F2"/>
          </w:tcPr>
          <w:p w14:paraId="20A8BC9F" w14:textId="77777777" w:rsidR="00D362D4" w:rsidRDefault="00000000">
            <w:pPr>
              <w:spacing w:after="20"/>
            </w:pPr>
            <w:r>
              <w:rPr>
                <w:rFonts w:ascii="Calibri" w:eastAsia="Calibri" w:hAnsi="Calibri" w:cs="Calibri"/>
                <w:b/>
                <w:bCs/>
              </w:rPr>
              <w:t>Educazione civica</w:t>
            </w:r>
          </w:p>
        </w:tc>
        <w:tc>
          <w:tcPr>
            <w:tcW w:w="6724" w:type="dxa"/>
          </w:tcPr>
          <w:p w14:paraId="0458F0FD" w14:textId="77777777" w:rsidR="00D362D4" w:rsidRDefault="00000000">
            <w:pPr>
              <w:spacing w:after="20"/>
            </w:pPr>
            <w:r>
              <w:rPr>
                <w:rFonts w:ascii="Calibri" w:eastAsia="Calibri" w:hAnsi="Calibri" w:cs="Calibri"/>
              </w:rPr>
              <w:t>Legge 20 agosto 2019, n. 92; D.M. 7 settembre 2024, n. 183 (Linee guida)</w:t>
            </w:r>
          </w:p>
        </w:tc>
      </w:tr>
      <w:tr w:rsidR="00D362D4" w14:paraId="6F644BFD" w14:textId="77777777">
        <w:trPr>
          <w:jc w:val="center"/>
        </w:trPr>
        <w:tc>
          <w:tcPr>
            <w:tcW w:w="2913" w:type="dxa"/>
            <w:shd w:val="clear" w:color="auto" w:fill="F2F2F2"/>
          </w:tcPr>
          <w:p w14:paraId="223BA75D" w14:textId="77777777" w:rsidR="00D362D4" w:rsidRDefault="00000000">
            <w:pPr>
              <w:spacing w:after="20"/>
            </w:pPr>
            <w:r>
              <w:rPr>
                <w:rFonts w:ascii="Calibri" w:eastAsia="Calibri" w:hAnsi="Calibri" w:cs="Calibri"/>
                <w:b/>
                <w:bCs/>
              </w:rPr>
              <w:t>Orientamento</w:t>
            </w:r>
          </w:p>
        </w:tc>
        <w:tc>
          <w:tcPr>
            <w:tcW w:w="6724" w:type="dxa"/>
          </w:tcPr>
          <w:p w14:paraId="6590644A" w14:textId="77777777" w:rsidR="00D362D4" w:rsidRDefault="00000000">
            <w:pPr>
              <w:spacing w:after="20"/>
            </w:pPr>
            <w:r>
              <w:rPr>
                <w:rFonts w:ascii="Calibri" w:eastAsia="Calibri" w:hAnsi="Calibri" w:cs="Calibri"/>
              </w:rPr>
              <w:t>D.M. 22 dicembre 2022, n. 328 (Linee guida per l'orientamento)</w:t>
            </w:r>
          </w:p>
        </w:tc>
      </w:tr>
      <w:tr w:rsidR="00D362D4" w14:paraId="693B5ED3" w14:textId="77777777">
        <w:trPr>
          <w:jc w:val="center"/>
        </w:trPr>
        <w:tc>
          <w:tcPr>
            <w:tcW w:w="2913" w:type="dxa"/>
            <w:shd w:val="clear" w:color="auto" w:fill="F2F2F2"/>
          </w:tcPr>
          <w:p w14:paraId="75C41255" w14:textId="77777777" w:rsidR="00D362D4" w:rsidRDefault="00000000">
            <w:pPr>
              <w:spacing w:after="20"/>
            </w:pPr>
            <w:r>
              <w:rPr>
                <w:rFonts w:ascii="Calibri" w:eastAsia="Calibri" w:hAnsi="Calibri" w:cs="Calibri"/>
                <w:b/>
                <w:bCs/>
              </w:rPr>
              <w:t>Valutazione</w:t>
            </w:r>
          </w:p>
        </w:tc>
        <w:tc>
          <w:tcPr>
            <w:tcW w:w="6724" w:type="dxa"/>
          </w:tcPr>
          <w:p w14:paraId="7E003698" w14:textId="77777777" w:rsidR="00D362D4" w:rsidRDefault="00000000">
            <w:pPr>
              <w:spacing w:after="20"/>
            </w:pPr>
            <w:r>
              <w:rPr>
                <w:rFonts w:ascii="Calibri" w:eastAsia="Calibri" w:hAnsi="Calibri" w:cs="Calibri"/>
              </w:rPr>
              <w:t>D.P.R. 122/2009; criteri di valutazione deliberati dal Collegio dei docenti</w:t>
            </w:r>
          </w:p>
        </w:tc>
      </w:tr>
      <w:tr w:rsidR="00D362D4" w14:paraId="3FA16EC2" w14:textId="77777777">
        <w:trPr>
          <w:jc w:val="center"/>
        </w:trPr>
        <w:tc>
          <w:tcPr>
            <w:tcW w:w="2913" w:type="dxa"/>
            <w:shd w:val="clear" w:color="auto" w:fill="F2F2F2"/>
          </w:tcPr>
          <w:p w14:paraId="25B1BD5D" w14:textId="77777777" w:rsidR="00D362D4" w:rsidRDefault="00000000">
            <w:pPr>
              <w:spacing w:after="20"/>
            </w:pPr>
            <w:r>
              <w:rPr>
                <w:rFonts w:ascii="Calibri" w:eastAsia="Calibri" w:hAnsi="Calibri" w:cs="Calibri"/>
                <w:b/>
                <w:bCs/>
              </w:rPr>
              <w:t>Didattica digitale integrata</w:t>
            </w:r>
          </w:p>
        </w:tc>
        <w:tc>
          <w:tcPr>
            <w:tcW w:w="6724" w:type="dxa"/>
          </w:tcPr>
          <w:p w14:paraId="2EBA642A" w14:textId="77777777" w:rsidR="00D362D4" w:rsidRDefault="00000000">
            <w:pPr>
              <w:spacing w:after="20"/>
            </w:pPr>
            <w:r>
              <w:rPr>
                <w:rFonts w:ascii="Calibri" w:eastAsia="Calibri" w:hAnsi="Calibri" w:cs="Calibri"/>
              </w:rPr>
              <w:t>D.M. 26 giugno 2020 e Linee guida per la DDI; Regolamento DDI d'istituto</w:t>
            </w:r>
          </w:p>
        </w:tc>
      </w:tr>
      <w:tr w:rsidR="00D362D4" w14:paraId="6F67E51B" w14:textId="77777777">
        <w:trPr>
          <w:jc w:val="center"/>
        </w:trPr>
        <w:tc>
          <w:tcPr>
            <w:tcW w:w="2913" w:type="dxa"/>
            <w:shd w:val="clear" w:color="auto" w:fill="F2F2F2"/>
          </w:tcPr>
          <w:p w14:paraId="2F22D79A" w14:textId="77777777" w:rsidR="00D362D4" w:rsidRDefault="00000000">
            <w:pPr>
              <w:spacing w:after="20"/>
            </w:pPr>
            <w:r>
              <w:rPr>
                <w:rFonts w:ascii="Calibri" w:eastAsia="Calibri" w:hAnsi="Calibri" w:cs="Calibri"/>
                <w:b/>
                <w:bCs/>
              </w:rPr>
              <w:t>Documenti d'istituto</w:t>
            </w:r>
          </w:p>
        </w:tc>
        <w:tc>
          <w:tcPr>
            <w:tcW w:w="6724" w:type="dxa"/>
          </w:tcPr>
          <w:p w14:paraId="66B60197" w14:textId="77777777" w:rsidR="00D362D4" w:rsidRDefault="00000000">
            <w:pPr>
              <w:spacing w:after="20"/>
            </w:pPr>
            <w:r>
              <w:rPr>
                <w:rFonts w:ascii="Calibri" w:eastAsia="Calibri" w:hAnsi="Calibri" w:cs="Calibri"/>
              </w:rPr>
              <w:t>PTOF; curricolo d'istituto e curricoli dei dipartimenti; PEI e PDP degli alunni della classe</w:t>
            </w:r>
          </w:p>
        </w:tc>
      </w:tr>
    </w:tbl>
    <w:p w14:paraId="7FCD222F" w14:textId="77777777" w:rsidR="00D362D4" w:rsidRDefault="00D362D4">
      <w:pPr>
        <w:spacing w:after="80" w:line="264" w:lineRule="auto"/>
      </w:pPr>
    </w:p>
    <w:p w14:paraId="7BA55C22" w14:textId="77777777" w:rsidR="00D362D4" w:rsidRDefault="00000000">
      <w:pPr>
        <w:pStyle w:val="Titolo1"/>
        <w:pBdr>
          <w:bottom w:val="single" w:sz="6" w:space="1" w:color="1F4E3D"/>
        </w:pBdr>
        <w:spacing w:before="320" w:after="120" w:line="264" w:lineRule="auto"/>
      </w:pPr>
      <w:r>
        <w:rPr>
          <w:rFonts w:ascii="Calibri" w:eastAsia="Calibri" w:hAnsi="Calibri" w:cs="Calibri"/>
          <w:b/>
          <w:bCs/>
          <w:i w:val="0"/>
          <w:iCs w:val="0"/>
          <w:color w:val="1F4E3D"/>
          <w:sz w:val="26"/>
          <w:szCs w:val="26"/>
        </w:rPr>
        <w:t>2. INDICAZIONI NAZIONALI, LINEE GUIDA E PROFILO IN USCITA</w:t>
      </w:r>
    </w:p>
    <w:p w14:paraId="11CC7652" w14:textId="77777777" w:rsidR="00D362D4" w:rsidRDefault="00000000">
      <w:pPr>
        <w:spacing w:after="120" w:line="264" w:lineRule="auto"/>
        <w:jc w:val="both"/>
      </w:pPr>
      <w:r>
        <w:rPr>
          <w:rFonts w:ascii="Calibri" w:eastAsia="Calibri" w:hAnsi="Calibri" w:cs="Calibri"/>
          <w:sz w:val="22"/>
          <w:szCs w:val="22"/>
        </w:rPr>
        <w:t>Le Indicazioni nazionali per i licei (D.P.R. 89/2010 e D.I. 211/2010) e le Linee guida per gli istituti tecnici (D.P.R. 88/2010) declinano sul piano disciplinare il Profilo educativo, culturale e professionale (PECUP) dello studente. Sono l'intelaiatura su cui la scuola costruisce il PTOF, i docenti i propri percorsi e gli studenti le competenze proprie dell'indirizzo.</w:t>
      </w:r>
    </w:p>
    <w:p w14:paraId="6BE3E5E7" w14:textId="77777777" w:rsidR="00D362D4" w:rsidRDefault="00000000">
      <w:pPr>
        <w:pStyle w:val="Titolo2"/>
        <w:spacing w:before="200" w:after="80" w:line="264" w:lineRule="auto"/>
        <w:jc w:val="left"/>
      </w:pPr>
      <w:r>
        <w:rPr>
          <w:rFonts w:ascii="Calibri" w:eastAsia="Calibri" w:hAnsi="Calibri" w:cs="Calibri"/>
          <w:b/>
          <w:bCs/>
          <w:color w:val="1F4E3D"/>
          <w:sz w:val="23"/>
          <w:szCs w:val="23"/>
        </w:rPr>
        <w:t>2.1 Licei: risultati di apprendimento comuni</w:t>
      </w:r>
    </w:p>
    <w:tbl>
      <w:tblPr>
        <w:tblStyle w:val="af9"/>
        <w:tblW w:w="9637"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2065"/>
        <w:gridCol w:w="7572"/>
      </w:tblGrid>
      <w:tr w:rsidR="00D362D4" w14:paraId="324E20B9" w14:textId="77777777">
        <w:trPr>
          <w:tblHeader/>
          <w:jc w:val="center"/>
        </w:trPr>
        <w:tc>
          <w:tcPr>
            <w:tcW w:w="2065" w:type="dxa"/>
            <w:shd w:val="clear" w:color="auto" w:fill="1F4E3D"/>
          </w:tcPr>
          <w:p w14:paraId="20F7BF03" w14:textId="77777777" w:rsidR="00D362D4" w:rsidRDefault="00000000">
            <w:pPr>
              <w:spacing w:after="20"/>
            </w:pPr>
            <w:r>
              <w:rPr>
                <w:rFonts w:ascii="Calibri" w:eastAsia="Calibri" w:hAnsi="Calibri" w:cs="Calibri"/>
                <w:b/>
                <w:bCs/>
                <w:color w:val="FFFFFF"/>
                <w:sz w:val="19"/>
                <w:szCs w:val="19"/>
              </w:rPr>
              <w:t>Area</w:t>
            </w:r>
          </w:p>
        </w:tc>
        <w:tc>
          <w:tcPr>
            <w:tcW w:w="7572" w:type="dxa"/>
            <w:shd w:val="clear" w:color="auto" w:fill="1F4E3D"/>
          </w:tcPr>
          <w:p w14:paraId="5B67A5BD" w14:textId="77777777" w:rsidR="00D362D4" w:rsidRDefault="00000000">
            <w:pPr>
              <w:spacing w:after="20"/>
            </w:pPr>
            <w:r>
              <w:rPr>
                <w:rFonts w:ascii="Calibri" w:eastAsia="Calibri" w:hAnsi="Calibri" w:cs="Calibri"/>
                <w:b/>
                <w:bCs/>
                <w:color w:val="FFFFFF"/>
                <w:sz w:val="19"/>
                <w:szCs w:val="19"/>
              </w:rPr>
              <w:t>Risultati di apprendimento comuni a tutti i licei (D.P.R. 89/2010, Allegato A)</w:t>
            </w:r>
          </w:p>
        </w:tc>
      </w:tr>
      <w:tr w:rsidR="00D362D4" w14:paraId="371147D2" w14:textId="77777777">
        <w:trPr>
          <w:jc w:val="center"/>
        </w:trPr>
        <w:tc>
          <w:tcPr>
            <w:tcW w:w="2065" w:type="dxa"/>
            <w:shd w:val="clear" w:color="auto" w:fill="F2F2F2"/>
          </w:tcPr>
          <w:p w14:paraId="7A4A239C" w14:textId="77777777" w:rsidR="00D362D4" w:rsidRDefault="00000000">
            <w:pPr>
              <w:spacing w:after="20"/>
            </w:pPr>
            <w:r>
              <w:rPr>
                <w:rFonts w:ascii="Calibri" w:eastAsia="Calibri" w:hAnsi="Calibri" w:cs="Calibri"/>
                <w:b/>
                <w:bCs/>
                <w:sz w:val="19"/>
                <w:szCs w:val="19"/>
              </w:rPr>
              <w:t>Metodologica</w:t>
            </w:r>
          </w:p>
        </w:tc>
        <w:tc>
          <w:tcPr>
            <w:tcW w:w="7572" w:type="dxa"/>
          </w:tcPr>
          <w:p w14:paraId="0944FFAD" w14:textId="77777777" w:rsidR="00D362D4" w:rsidRDefault="00000000">
            <w:pPr>
              <w:spacing w:after="20"/>
            </w:pPr>
            <w:r>
              <w:rPr>
                <w:rFonts w:ascii="Calibri" w:eastAsia="Calibri" w:hAnsi="Calibri" w:cs="Calibri"/>
                <w:sz w:val="19"/>
                <w:szCs w:val="19"/>
              </w:rPr>
              <w:t>Metodo di studio autonomo e flessibile; consapevolezza della diversità dei metodi delle discipline; capacità di stabilire collegamenti fra metodi e contenuti</w:t>
            </w:r>
          </w:p>
        </w:tc>
      </w:tr>
      <w:tr w:rsidR="00D362D4" w14:paraId="0D683064" w14:textId="77777777">
        <w:trPr>
          <w:jc w:val="center"/>
        </w:trPr>
        <w:tc>
          <w:tcPr>
            <w:tcW w:w="2065" w:type="dxa"/>
            <w:shd w:val="clear" w:color="auto" w:fill="F2F2F2"/>
          </w:tcPr>
          <w:p w14:paraId="2CFD1111" w14:textId="77777777" w:rsidR="00D362D4" w:rsidRDefault="00000000">
            <w:pPr>
              <w:spacing w:after="20"/>
            </w:pPr>
            <w:r>
              <w:rPr>
                <w:rFonts w:ascii="Calibri" w:eastAsia="Calibri" w:hAnsi="Calibri" w:cs="Calibri"/>
                <w:b/>
                <w:bCs/>
                <w:sz w:val="19"/>
                <w:szCs w:val="19"/>
              </w:rPr>
              <w:t>Logico-argomentativa</w:t>
            </w:r>
          </w:p>
        </w:tc>
        <w:tc>
          <w:tcPr>
            <w:tcW w:w="7572" w:type="dxa"/>
          </w:tcPr>
          <w:p w14:paraId="0384817C" w14:textId="77777777" w:rsidR="00D362D4" w:rsidRDefault="00000000">
            <w:pPr>
              <w:spacing w:after="20"/>
            </w:pPr>
            <w:r>
              <w:rPr>
                <w:rFonts w:ascii="Calibri" w:eastAsia="Calibri" w:hAnsi="Calibri" w:cs="Calibri"/>
                <w:sz w:val="19"/>
                <w:szCs w:val="19"/>
              </w:rPr>
              <w:t>Sostenere una propria tesi e valutare criticamente le argomentazioni altrui; ragionare con rigore logico, individuare problemi e possibili soluzioni; interpretare criticamente le diverse forme di comunicazione</w:t>
            </w:r>
          </w:p>
        </w:tc>
      </w:tr>
      <w:tr w:rsidR="00D362D4" w14:paraId="0A3214C6" w14:textId="77777777">
        <w:trPr>
          <w:jc w:val="center"/>
        </w:trPr>
        <w:tc>
          <w:tcPr>
            <w:tcW w:w="2065" w:type="dxa"/>
            <w:shd w:val="clear" w:color="auto" w:fill="F2F2F2"/>
          </w:tcPr>
          <w:p w14:paraId="71152499" w14:textId="77777777" w:rsidR="00D362D4" w:rsidRDefault="00000000">
            <w:pPr>
              <w:spacing w:after="20"/>
            </w:pPr>
            <w:r>
              <w:rPr>
                <w:rFonts w:ascii="Calibri" w:eastAsia="Calibri" w:hAnsi="Calibri" w:cs="Calibri"/>
                <w:b/>
                <w:bCs/>
                <w:sz w:val="19"/>
                <w:szCs w:val="19"/>
              </w:rPr>
              <w:lastRenderedPageBreak/>
              <w:t>Linguistica e comunicativa</w:t>
            </w:r>
          </w:p>
        </w:tc>
        <w:tc>
          <w:tcPr>
            <w:tcW w:w="7572" w:type="dxa"/>
          </w:tcPr>
          <w:p w14:paraId="5329EB3B" w14:textId="77777777" w:rsidR="00D362D4" w:rsidRDefault="00000000">
            <w:pPr>
              <w:spacing w:after="20"/>
            </w:pPr>
            <w:r>
              <w:rPr>
                <w:rFonts w:ascii="Calibri" w:eastAsia="Calibri" w:hAnsi="Calibri" w:cs="Calibri"/>
                <w:sz w:val="19"/>
                <w:szCs w:val="19"/>
              </w:rPr>
              <w:t>Padroneggiare la lingua italiana nella scrittura, nella lettura e nell'esposizione orale; acquisire in una lingua straniera competenze di livello B2 del QCER; confrontare l'italiano con altre lingue moderne e antiche; usare le tecnologie dell'informazione e della comunicazione</w:t>
            </w:r>
          </w:p>
        </w:tc>
      </w:tr>
      <w:tr w:rsidR="00D362D4" w14:paraId="1D730923" w14:textId="77777777">
        <w:trPr>
          <w:jc w:val="center"/>
        </w:trPr>
        <w:tc>
          <w:tcPr>
            <w:tcW w:w="2065" w:type="dxa"/>
            <w:shd w:val="clear" w:color="auto" w:fill="F2F2F2"/>
          </w:tcPr>
          <w:p w14:paraId="3E539758" w14:textId="77777777" w:rsidR="00D362D4" w:rsidRDefault="00000000">
            <w:pPr>
              <w:spacing w:after="20"/>
            </w:pPr>
            <w:r>
              <w:rPr>
                <w:rFonts w:ascii="Calibri" w:eastAsia="Calibri" w:hAnsi="Calibri" w:cs="Calibri"/>
                <w:b/>
                <w:bCs/>
                <w:sz w:val="19"/>
                <w:szCs w:val="19"/>
              </w:rPr>
              <w:t>Storico-umanistica</w:t>
            </w:r>
          </w:p>
        </w:tc>
        <w:tc>
          <w:tcPr>
            <w:tcW w:w="7572" w:type="dxa"/>
          </w:tcPr>
          <w:p w14:paraId="27E1D347" w14:textId="77777777" w:rsidR="00D362D4" w:rsidRDefault="00000000">
            <w:pPr>
              <w:spacing w:after="20"/>
            </w:pPr>
            <w:r>
              <w:rPr>
                <w:rFonts w:ascii="Calibri" w:eastAsia="Calibri" w:hAnsi="Calibri" w:cs="Calibri"/>
                <w:sz w:val="19"/>
                <w:szCs w:val="19"/>
              </w:rPr>
              <w:t>Conoscere istituzioni, diritti e doveri di cittadinanza; la storia d'Italia nel contesto europeo e internazionale; gli strumenti della geografia; la tradizione letteraria, artistica, filosofica e religiosa italiana ed europea; il valore del patrimonio culturale; la storia delle scoperte scientifiche e tecnologiche; le lingue e le culture straniere</w:t>
            </w:r>
          </w:p>
        </w:tc>
      </w:tr>
      <w:tr w:rsidR="00D362D4" w14:paraId="6D2A8859" w14:textId="77777777">
        <w:trPr>
          <w:jc w:val="center"/>
        </w:trPr>
        <w:tc>
          <w:tcPr>
            <w:tcW w:w="2065" w:type="dxa"/>
            <w:shd w:val="clear" w:color="auto" w:fill="F2F2F2"/>
          </w:tcPr>
          <w:p w14:paraId="61323BFC" w14:textId="77777777" w:rsidR="00D362D4" w:rsidRDefault="00000000">
            <w:pPr>
              <w:spacing w:after="20"/>
            </w:pPr>
            <w:r>
              <w:rPr>
                <w:rFonts w:ascii="Calibri" w:eastAsia="Calibri" w:hAnsi="Calibri" w:cs="Calibri"/>
                <w:b/>
                <w:bCs/>
                <w:sz w:val="19"/>
                <w:szCs w:val="19"/>
              </w:rPr>
              <w:t>Scientifica, matematica e tecnologica</w:t>
            </w:r>
          </w:p>
        </w:tc>
        <w:tc>
          <w:tcPr>
            <w:tcW w:w="7572" w:type="dxa"/>
          </w:tcPr>
          <w:p w14:paraId="5F341C32" w14:textId="77777777" w:rsidR="00D362D4" w:rsidRDefault="00000000">
            <w:pPr>
              <w:spacing w:after="20"/>
            </w:pPr>
            <w:r>
              <w:rPr>
                <w:rFonts w:ascii="Calibri" w:eastAsia="Calibri" w:hAnsi="Calibri" w:cs="Calibri"/>
                <w:sz w:val="19"/>
                <w:szCs w:val="19"/>
              </w:rPr>
              <w:t>Comprendere il linguaggio formale della matematica e i suoi procedimenti; possedere i contenuti fondamentali delle scienze fisiche e naturali e i loro metodi d'indagine; usare criticamente gli strumenti informatici e telematici</w:t>
            </w:r>
          </w:p>
        </w:tc>
      </w:tr>
    </w:tbl>
    <w:p w14:paraId="13BDA48A" w14:textId="77777777" w:rsidR="00D362D4" w:rsidRDefault="00D362D4">
      <w:pPr>
        <w:spacing w:after="80" w:line="264" w:lineRule="auto"/>
      </w:pPr>
    </w:p>
    <w:p w14:paraId="6D5DEC51" w14:textId="77777777" w:rsidR="00D362D4" w:rsidRDefault="00000000">
      <w:pPr>
        <w:pStyle w:val="Titolo2"/>
        <w:spacing w:before="200" w:after="80" w:line="264" w:lineRule="auto"/>
        <w:jc w:val="left"/>
      </w:pPr>
      <w:r>
        <w:rPr>
          <w:rFonts w:ascii="Calibri" w:eastAsia="Calibri" w:hAnsi="Calibri" w:cs="Calibri"/>
          <w:b/>
          <w:bCs/>
          <w:color w:val="1F4E3D"/>
          <w:sz w:val="23"/>
          <w:szCs w:val="23"/>
        </w:rPr>
        <w:t>2.2 Licei: risultati di apprendimento specifici</w:t>
      </w:r>
    </w:p>
    <w:tbl>
      <w:tblPr>
        <w:tblStyle w:val="afa"/>
        <w:tblW w:w="9637"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1652"/>
        <w:gridCol w:w="7985"/>
      </w:tblGrid>
      <w:tr w:rsidR="00D362D4" w14:paraId="0787CE40" w14:textId="77777777">
        <w:trPr>
          <w:tblHeader/>
          <w:jc w:val="center"/>
        </w:trPr>
        <w:tc>
          <w:tcPr>
            <w:tcW w:w="1652" w:type="dxa"/>
            <w:shd w:val="clear" w:color="auto" w:fill="1F4E3D"/>
          </w:tcPr>
          <w:p w14:paraId="473FC361" w14:textId="77777777" w:rsidR="00D362D4" w:rsidRDefault="00000000">
            <w:pPr>
              <w:spacing w:after="20"/>
            </w:pPr>
            <w:r>
              <w:rPr>
                <w:rFonts w:ascii="Calibri" w:eastAsia="Calibri" w:hAnsi="Calibri" w:cs="Calibri"/>
                <w:b/>
                <w:bCs/>
                <w:color w:val="FFFFFF"/>
                <w:sz w:val="19"/>
                <w:szCs w:val="19"/>
              </w:rPr>
              <w:t>Liceo</w:t>
            </w:r>
          </w:p>
        </w:tc>
        <w:tc>
          <w:tcPr>
            <w:tcW w:w="7985" w:type="dxa"/>
            <w:shd w:val="clear" w:color="auto" w:fill="1F4E3D"/>
          </w:tcPr>
          <w:p w14:paraId="74374610" w14:textId="77777777" w:rsidR="00D362D4" w:rsidRDefault="00000000">
            <w:pPr>
              <w:spacing w:after="20"/>
            </w:pPr>
            <w:r>
              <w:rPr>
                <w:rFonts w:ascii="Calibri" w:eastAsia="Calibri" w:hAnsi="Calibri" w:cs="Calibri"/>
                <w:b/>
                <w:bCs/>
                <w:color w:val="FFFFFF"/>
                <w:sz w:val="19"/>
                <w:szCs w:val="19"/>
              </w:rPr>
              <w:t>Risultati di apprendimento specifici (D.P.R. 89/2010)</w:t>
            </w:r>
          </w:p>
        </w:tc>
      </w:tr>
      <w:tr w:rsidR="00D362D4" w14:paraId="675C33D9" w14:textId="77777777">
        <w:trPr>
          <w:jc w:val="center"/>
        </w:trPr>
        <w:tc>
          <w:tcPr>
            <w:tcW w:w="1652" w:type="dxa"/>
            <w:shd w:val="clear" w:color="auto" w:fill="F2F2F2"/>
          </w:tcPr>
          <w:p w14:paraId="0000193D" w14:textId="77777777" w:rsidR="00D362D4" w:rsidRDefault="00000000">
            <w:pPr>
              <w:spacing w:after="20"/>
            </w:pPr>
            <w:r>
              <w:rPr>
                <w:rFonts w:ascii="Calibri" w:eastAsia="Calibri" w:hAnsi="Calibri" w:cs="Calibri"/>
                <w:b/>
                <w:bCs/>
                <w:sz w:val="19"/>
                <w:szCs w:val="19"/>
              </w:rPr>
              <w:t>Classico</w:t>
            </w:r>
          </w:p>
        </w:tc>
        <w:tc>
          <w:tcPr>
            <w:tcW w:w="7985" w:type="dxa"/>
          </w:tcPr>
          <w:p w14:paraId="1ED4DE2D" w14:textId="77777777" w:rsidR="00D362D4" w:rsidRDefault="00000000">
            <w:pPr>
              <w:spacing w:after="20"/>
            </w:pPr>
            <w:r>
              <w:rPr>
                <w:rFonts w:ascii="Calibri" w:eastAsia="Calibri" w:hAnsi="Calibri" w:cs="Calibri"/>
                <w:sz w:val="19"/>
                <w:szCs w:val="19"/>
              </w:rPr>
              <w:t>Conoscere le linee di sviluppo della civiltà occidentale nei suoi aspetti letterari, artistici, filosofici e storici, attraverso lo studio diretto di opere, documenti e autori in lingua originale; padroneggiare il latino e il greco per comprendere i testi, attraverso la riflessione metalinguistica e la traduzione; riflettere criticamente sulle forme del sapere e collocare il pensiero scientifico nell'ambito della riflessione filosofica</w:t>
            </w:r>
          </w:p>
        </w:tc>
      </w:tr>
      <w:tr w:rsidR="00D362D4" w14:paraId="6898D270" w14:textId="77777777">
        <w:trPr>
          <w:jc w:val="center"/>
        </w:trPr>
        <w:tc>
          <w:tcPr>
            <w:tcW w:w="1652" w:type="dxa"/>
            <w:shd w:val="clear" w:color="auto" w:fill="F2F2F2"/>
          </w:tcPr>
          <w:p w14:paraId="573DE8BE" w14:textId="77777777" w:rsidR="00D362D4" w:rsidRDefault="00000000">
            <w:pPr>
              <w:spacing w:after="20"/>
            </w:pPr>
            <w:r>
              <w:rPr>
                <w:rFonts w:ascii="Calibri" w:eastAsia="Calibri" w:hAnsi="Calibri" w:cs="Calibri"/>
                <w:b/>
                <w:bCs/>
                <w:sz w:val="19"/>
                <w:szCs w:val="19"/>
              </w:rPr>
              <w:t>Scientifico</w:t>
            </w:r>
          </w:p>
        </w:tc>
        <w:tc>
          <w:tcPr>
            <w:tcW w:w="7985" w:type="dxa"/>
          </w:tcPr>
          <w:p w14:paraId="7D16A3DA" w14:textId="77777777" w:rsidR="00D362D4" w:rsidRDefault="00000000">
            <w:pPr>
              <w:spacing w:after="20"/>
            </w:pPr>
            <w:r>
              <w:rPr>
                <w:rFonts w:ascii="Calibri" w:eastAsia="Calibri" w:hAnsi="Calibri" w:cs="Calibri"/>
                <w:sz w:val="19"/>
                <w:szCs w:val="19"/>
              </w:rPr>
              <w:t>Comprendere i nodi fondamentali dello sviluppo del pensiero e i nessi fra i metodi della matematica e delle scienze sperimentali e quelli dell'indagine umanistica; comprendere le strutture dei procedimenti argomentativi e dimostrativi della matematica; padroneggiare procedure e metodi d'indagine delle scienze sperimentali, anche attraverso il laboratorio; essere consapevoli del rapporto fra sviluppo scientifico e tecnologico e contesto storico, filosofico e sociale</w:t>
            </w:r>
          </w:p>
        </w:tc>
      </w:tr>
      <w:tr w:rsidR="00D362D4" w14:paraId="5229702F" w14:textId="77777777">
        <w:trPr>
          <w:jc w:val="center"/>
        </w:trPr>
        <w:tc>
          <w:tcPr>
            <w:tcW w:w="1652" w:type="dxa"/>
            <w:shd w:val="clear" w:color="auto" w:fill="F2F2F2"/>
          </w:tcPr>
          <w:p w14:paraId="49CDF06C" w14:textId="77777777" w:rsidR="00D362D4" w:rsidRDefault="00000000">
            <w:pPr>
              <w:spacing w:after="20"/>
            </w:pPr>
            <w:r>
              <w:rPr>
                <w:rFonts w:ascii="Calibri" w:eastAsia="Calibri" w:hAnsi="Calibri" w:cs="Calibri"/>
                <w:b/>
                <w:bCs/>
                <w:sz w:val="19"/>
                <w:szCs w:val="19"/>
              </w:rPr>
              <w:t>Scienze umane</w:t>
            </w:r>
          </w:p>
        </w:tc>
        <w:tc>
          <w:tcPr>
            <w:tcW w:w="7985" w:type="dxa"/>
          </w:tcPr>
          <w:p w14:paraId="7C8D41FD" w14:textId="77777777" w:rsidR="00D362D4" w:rsidRDefault="00000000">
            <w:pPr>
              <w:spacing w:after="20"/>
            </w:pPr>
            <w:r>
              <w:rPr>
                <w:rFonts w:ascii="Calibri" w:eastAsia="Calibri" w:hAnsi="Calibri" w:cs="Calibri"/>
                <w:sz w:val="19"/>
                <w:szCs w:val="19"/>
              </w:rPr>
              <w:t>Conoscere i principali campi d'indagine delle scienze umane attraverso gli apporti della cultura pedagogica, psicologica e socio-antropologica; comprendere i modelli teorici e politici di convivenza e le loro ragioni storiche, filosofiche e sociali; confrontare teorie e strumenti per leggere la realtà sociale, con attenzione ai fenomeni educativi, ai servizi alla persona, al mondo del lavoro e ai fenomeni interculturali; possedere strumenti metodologici, relazionali e comunicativi, anche multimediali</w:t>
            </w:r>
          </w:p>
        </w:tc>
      </w:tr>
    </w:tbl>
    <w:p w14:paraId="1AC19CDC" w14:textId="77777777" w:rsidR="00D362D4" w:rsidRDefault="00D362D4">
      <w:pPr>
        <w:spacing w:after="80" w:line="264" w:lineRule="auto"/>
      </w:pPr>
    </w:p>
    <w:p w14:paraId="10AB58F9" w14:textId="77777777" w:rsidR="00D362D4" w:rsidRDefault="00000000">
      <w:pPr>
        <w:pStyle w:val="Titolo2"/>
        <w:spacing w:before="200" w:after="80" w:line="264" w:lineRule="auto"/>
        <w:jc w:val="left"/>
      </w:pPr>
      <w:r>
        <w:rPr>
          <w:rFonts w:ascii="Calibri" w:eastAsia="Calibri" w:hAnsi="Calibri" w:cs="Calibri"/>
          <w:b/>
          <w:bCs/>
          <w:color w:val="1F4E3D"/>
          <w:sz w:val="23"/>
          <w:szCs w:val="23"/>
        </w:rPr>
        <w:t>2.3 Licei: discipline del secondo biennio e del quinto anno</w:t>
      </w:r>
    </w:p>
    <w:tbl>
      <w:tblPr>
        <w:tblStyle w:val="afb"/>
        <w:tblW w:w="9637"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1652"/>
        <w:gridCol w:w="7985"/>
      </w:tblGrid>
      <w:tr w:rsidR="00D362D4" w14:paraId="1C2234DA" w14:textId="77777777">
        <w:trPr>
          <w:tblHeader/>
          <w:jc w:val="center"/>
        </w:trPr>
        <w:tc>
          <w:tcPr>
            <w:tcW w:w="1652" w:type="dxa"/>
            <w:shd w:val="clear" w:color="auto" w:fill="1F4E3D"/>
          </w:tcPr>
          <w:p w14:paraId="18811303" w14:textId="77777777" w:rsidR="00D362D4" w:rsidRDefault="00000000">
            <w:pPr>
              <w:spacing w:after="20"/>
            </w:pPr>
            <w:r>
              <w:rPr>
                <w:rFonts w:ascii="Calibri" w:eastAsia="Calibri" w:hAnsi="Calibri" w:cs="Calibri"/>
                <w:b/>
                <w:bCs/>
                <w:color w:val="FFFFFF"/>
                <w:sz w:val="19"/>
                <w:szCs w:val="19"/>
              </w:rPr>
              <w:t>Liceo</w:t>
            </w:r>
          </w:p>
        </w:tc>
        <w:tc>
          <w:tcPr>
            <w:tcW w:w="7985" w:type="dxa"/>
            <w:shd w:val="clear" w:color="auto" w:fill="1F4E3D"/>
          </w:tcPr>
          <w:p w14:paraId="2AC329AA" w14:textId="77777777" w:rsidR="00D362D4" w:rsidRDefault="00000000">
            <w:pPr>
              <w:spacing w:after="20"/>
            </w:pPr>
            <w:r>
              <w:rPr>
                <w:rFonts w:ascii="Calibri" w:eastAsia="Calibri" w:hAnsi="Calibri" w:cs="Calibri"/>
                <w:b/>
                <w:bCs/>
                <w:color w:val="FFFFFF"/>
                <w:sz w:val="19"/>
                <w:szCs w:val="19"/>
              </w:rPr>
              <w:t>Discipline del secondo biennio e del quinto anno (quadro orario D.P.R. 89/2010)</w:t>
            </w:r>
          </w:p>
        </w:tc>
      </w:tr>
      <w:tr w:rsidR="00D362D4" w14:paraId="4C433473" w14:textId="77777777">
        <w:trPr>
          <w:jc w:val="center"/>
        </w:trPr>
        <w:tc>
          <w:tcPr>
            <w:tcW w:w="1652" w:type="dxa"/>
            <w:shd w:val="clear" w:color="auto" w:fill="F2F2F2"/>
          </w:tcPr>
          <w:p w14:paraId="67525DB8" w14:textId="77777777" w:rsidR="00D362D4" w:rsidRDefault="00000000">
            <w:pPr>
              <w:spacing w:after="20"/>
            </w:pPr>
            <w:r>
              <w:rPr>
                <w:rFonts w:ascii="Calibri" w:eastAsia="Calibri" w:hAnsi="Calibri" w:cs="Calibri"/>
                <w:b/>
                <w:bCs/>
                <w:sz w:val="19"/>
                <w:szCs w:val="19"/>
              </w:rPr>
              <w:t>Classico</w:t>
            </w:r>
          </w:p>
        </w:tc>
        <w:tc>
          <w:tcPr>
            <w:tcW w:w="7985" w:type="dxa"/>
          </w:tcPr>
          <w:p w14:paraId="5DE24378" w14:textId="77777777" w:rsidR="00D362D4" w:rsidRDefault="00000000">
            <w:pPr>
              <w:spacing w:after="20"/>
            </w:pPr>
            <w:r>
              <w:rPr>
                <w:rFonts w:ascii="Calibri" w:eastAsia="Calibri" w:hAnsi="Calibri" w:cs="Calibri"/>
                <w:sz w:val="19"/>
                <w:szCs w:val="19"/>
              </w:rPr>
              <w:t>Lingua e letteratura italiana; Lingua e cultura latina; Lingua e cultura greca; Lingua e cultura straniera; Storia; Filosofia; Matematica; Fisica; Scienze naturali; Storia dell'arte; Scienze motorie e sportive; IRC o attività alternative</w:t>
            </w:r>
          </w:p>
        </w:tc>
      </w:tr>
      <w:tr w:rsidR="00D362D4" w14:paraId="02965778" w14:textId="77777777">
        <w:trPr>
          <w:jc w:val="center"/>
        </w:trPr>
        <w:tc>
          <w:tcPr>
            <w:tcW w:w="1652" w:type="dxa"/>
            <w:shd w:val="clear" w:color="auto" w:fill="F2F2F2"/>
          </w:tcPr>
          <w:p w14:paraId="49400228" w14:textId="77777777" w:rsidR="00D362D4" w:rsidRDefault="00000000">
            <w:pPr>
              <w:spacing w:after="20"/>
            </w:pPr>
            <w:r>
              <w:rPr>
                <w:rFonts w:ascii="Calibri" w:eastAsia="Calibri" w:hAnsi="Calibri" w:cs="Calibri"/>
                <w:b/>
                <w:bCs/>
                <w:sz w:val="19"/>
                <w:szCs w:val="19"/>
              </w:rPr>
              <w:t>Scientifico</w:t>
            </w:r>
          </w:p>
        </w:tc>
        <w:tc>
          <w:tcPr>
            <w:tcW w:w="7985" w:type="dxa"/>
          </w:tcPr>
          <w:p w14:paraId="379FA554" w14:textId="77777777" w:rsidR="00D362D4" w:rsidRDefault="00000000">
            <w:pPr>
              <w:spacing w:after="20"/>
            </w:pPr>
            <w:r>
              <w:rPr>
                <w:rFonts w:ascii="Calibri" w:eastAsia="Calibri" w:hAnsi="Calibri" w:cs="Calibri"/>
                <w:sz w:val="19"/>
                <w:szCs w:val="19"/>
              </w:rPr>
              <w:t>Lingua e letteratura italiana; Lingua e cultura latina; Lingua e cultura straniera; Storia; Filosofia; Matematica; Fisica; Scienze naturali; Disegno e storia dell'arte; Scienze motorie e sportive; IRC o attività alternative</w:t>
            </w:r>
          </w:p>
        </w:tc>
      </w:tr>
      <w:tr w:rsidR="00D362D4" w14:paraId="2DD3F69E" w14:textId="77777777">
        <w:trPr>
          <w:jc w:val="center"/>
        </w:trPr>
        <w:tc>
          <w:tcPr>
            <w:tcW w:w="1652" w:type="dxa"/>
            <w:shd w:val="clear" w:color="auto" w:fill="F2F2F2"/>
          </w:tcPr>
          <w:p w14:paraId="5CA642CD" w14:textId="77777777" w:rsidR="00D362D4" w:rsidRDefault="00000000">
            <w:pPr>
              <w:spacing w:after="20"/>
            </w:pPr>
            <w:r>
              <w:rPr>
                <w:rFonts w:ascii="Calibri" w:eastAsia="Calibri" w:hAnsi="Calibri" w:cs="Calibri"/>
                <w:b/>
                <w:bCs/>
                <w:sz w:val="19"/>
                <w:szCs w:val="19"/>
              </w:rPr>
              <w:t>Scienze umane</w:t>
            </w:r>
          </w:p>
        </w:tc>
        <w:tc>
          <w:tcPr>
            <w:tcW w:w="7985" w:type="dxa"/>
          </w:tcPr>
          <w:p w14:paraId="715D92C1" w14:textId="77777777" w:rsidR="00D362D4" w:rsidRDefault="00000000">
            <w:pPr>
              <w:spacing w:after="20"/>
            </w:pPr>
            <w:r>
              <w:rPr>
                <w:rFonts w:ascii="Calibri" w:eastAsia="Calibri" w:hAnsi="Calibri" w:cs="Calibri"/>
                <w:sz w:val="19"/>
                <w:szCs w:val="19"/>
              </w:rPr>
              <w:t>Lingua e letteratura italiana; Lingua e cultura latina; Storia; Filosofia; Scienze umane (antropologia, pedagogia, psicologia, sociologia); Lingua e cultura straniera; Matematica; Fisica; Scienze naturali; Storia dell'arte; Scienze motorie e sportive; IRC o attività alternative</w:t>
            </w:r>
          </w:p>
        </w:tc>
      </w:tr>
    </w:tbl>
    <w:p w14:paraId="37A8D2A8" w14:textId="77777777" w:rsidR="00D362D4" w:rsidRDefault="00D362D4">
      <w:pPr>
        <w:spacing w:after="80" w:line="264" w:lineRule="auto"/>
      </w:pPr>
    </w:p>
    <w:p w14:paraId="62A646E7" w14:textId="77777777" w:rsidR="00D362D4" w:rsidRDefault="00000000">
      <w:pPr>
        <w:spacing w:after="120" w:line="264" w:lineRule="auto"/>
        <w:jc w:val="both"/>
      </w:pPr>
      <w:r>
        <w:rPr>
          <w:rFonts w:ascii="Calibri" w:eastAsia="Calibri" w:hAnsi="Calibri" w:cs="Calibri"/>
          <w:sz w:val="22"/>
          <w:szCs w:val="22"/>
        </w:rPr>
        <w:t>Nel quinto anno dei licei è previsto l'insegnamento di una disciplina non linguistica in lingua straniera con metodologia CLIL.</w:t>
      </w:r>
    </w:p>
    <w:p w14:paraId="1FFAFDE3" w14:textId="77777777" w:rsidR="00D362D4" w:rsidRDefault="00000000">
      <w:pPr>
        <w:pStyle w:val="Titolo2"/>
        <w:spacing w:before="200" w:after="80" w:line="264" w:lineRule="auto"/>
        <w:jc w:val="left"/>
      </w:pPr>
      <w:r>
        <w:rPr>
          <w:rFonts w:ascii="Calibri" w:eastAsia="Calibri" w:hAnsi="Calibri" w:cs="Calibri"/>
          <w:b/>
          <w:bCs/>
          <w:color w:val="1F4E3D"/>
          <w:sz w:val="23"/>
          <w:szCs w:val="23"/>
        </w:rPr>
        <w:lastRenderedPageBreak/>
        <w:t>2.4 Istituti tecnici</w:t>
      </w:r>
    </w:p>
    <w:p w14:paraId="7AEAAB81" w14:textId="77777777" w:rsidR="00D362D4" w:rsidRDefault="00000000">
      <w:pPr>
        <w:spacing w:after="120" w:line="264" w:lineRule="auto"/>
        <w:jc w:val="both"/>
      </w:pPr>
      <w:r>
        <w:rPr>
          <w:rFonts w:ascii="Calibri" w:eastAsia="Calibri" w:hAnsi="Calibri" w:cs="Calibri"/>
          <w:sz w:val="22"/>
          <w:szCs w:val="22"/>
        </w:rPr>
        <w:t>I risultati di apprendimento sono quelli del profilo d'indirizzo e delle Linee guida del D.P.R. 88/2010 per il secondo biennio e il quinto anno, declinati nei curricoli dei dipartimenti.</w:t>
      </w:r>
    </w:p>
    <w:p w14:paraId="17C25CFE" w14:textId="77777777" w:rsidR="00D362D4" w:rsidRDefault="00000000">
      <w:pPr>
        <w:pStyle w:val="Titolo1"/>
        <w:pBdr>
          <w:bottom w:val="single" w:sz="6" w:space="1" w:color="1F4E3D"/>
        </w:pBdr>
        <w:spacing w:before="320" w:after="120" w:line="264" w:lineRule="auto"/>
      </w:pPr>
      <w:r>
        <w:rPr>
          <w:rFonts w:ascii="Calibri" w:eastAsia="Calibri" w:hAnsi="Calibri" w:cs="Calibri"/>
          <w:b/>
          <w:bCs/>
          <w:i w:val="0"/>
          <w:iCs w:val="0"/>
          <w:color w:val="1F4E3D"/>
          <w:sz w:val="26"/>
          <w:szCs w:val="26"/>
        </w:rPr>
        <w:t>3. ESAME DI MATURITA’: QUADRI DI RIFERIMENTO DELLE PROVE SCRITTE</w:t>
      </w:r>
    </w:p>
    <w:p w14:paraId="167629C2" w14:textId="77777777" w:rsidR="00D362D4" w:rsidRDefault="00000000">
      <w:pPr>
        <w:pStyle w:val="Titolo2"/>
        <w:spacing w:before="200" w:after="80" w:line="264" w:lineRule="auto"/>
        <w:jc w:val="left"/>
        <w:rPr>
          <w:shd w:val="clear" w:color="auto" w:fill="FF9900"/>
        </w:rPr>
      </w:pPr>
      <w:r>
        <w:rPr>
          <w:rFonts w:ascii="Calibri" w:eastAsia="Calibri" w:hAnsi="Calibri" w:cs="Calibri"/>
          <w:b/>
          <w:bCs/>
          <w:color w:val="1F4E3D"/>
          <w:sz w:val="23"/>
          <w:szCs w:val="23"/>
        </w:rPr>
        <w:t xml:space="preserve">3.1 Prima prova scritta (D.M. 769/2018, Allegato A) </w:t>
      </w:r>
      <w:r>
        <w:rPr>
          <w:rFonts w:ascii="Calibri" w:eastAsia="Calibri" w:hAnsi="Calibri" w:cs="Calibri"/>
          <w:b/>
          <w:bCs/>
          <w:color w:val="1F4E3D"/>
          <w:sz w:val="23"/>
          <w:szCs w:val="23"/>
          <w:shd w:val="clear" w:color="auto" w:fill="FF9900"/>
        </w:rPr>
        <w:t>DA ADEGUARE ALLA NUOVA NORMATIVA</w:t>
      </w:r>
    </w:p>
    <w:tbl>
      <w:tblPr>
        <w:tblStyle w:val="afc"/>
        <w:tblW w:w="9637"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2610"/>
        <w:gridCol w:w="7027"/>
      </w:tblGrid>
      <w:tr w:rsidR="00D362D4" w14:paraId="08624151" w14:textId="77777777">
        <w:trPr>
          <w:jc w:val="center"/>
        </w:trPr>
        <w:tc>
          <w:tcPr>
            <w:tcW w:w="2610" w:type="dxa"/>
            <w:shd w:val="clear" w:color="auto" w:fill="F2F2F2"/>
          </w:tcPr>
          <w:p w14:paraId="4E2CB4C4" w14:textId="77777777" w:rsidR="00D362D4" w:rsidRDefault="00000000">
            <w:pPr>
              <w:spacing w:after="20"/>
            </w:pPr>
            <w:r>
              <w:rPr>
                <w:rFonts w:ascii="Calibri" w:eastAsia="Calibri" w:hAnsi="Calibri" w:cs="Calibri"/>
                <w:b/>
                <w:bCs/>
              </w:rPr>
              <w:t>Tipologie di prova</w:t>
            </w:r>
          </w:p>
        </w:tc>
        <w:tc>
          <w:tcPr>
            <w:tcW w:w="7027" w:type="dxa"/>
          </w:tcPr>
          <w:p w14:paraId="241FB35F" w14:textId="77777777" w:rsidR="00D362D4" w:rsidRDefault="00000000">
            <w:pPr>
              <w:spacing w:after="20"/>
            </w:pPr>
            <w:r>
              <w:rPr>
                <w:rFonts w:ascii="Calibri" w:eastAsia="Calibri" w:hAnsi="Calibri" w:cs="Calibri"/>
              </w:rPr>
              <w:t>A. Analisi e interpretazione di un testo letterario italiano (2 tracce)</w:t>
            </w:r>
          </w:p>
          <w:p w14:paraId="6F311A20" w14:textId="77777777" w:rsidR="00D362D4" w:rsidRDefault="00000000">
            <w:pPr>
              <w:spacing w:after="20"/>
            </w:pPr>
            <w:r>
              <w:rPr>
                <w:rFonts w:ascii="Calibri" w:eastAsia="Calibri" w:hAnsi="Calibri" w:cs="Calibri"/>
              </w:rPr>
              <w:t>B. Analisi e produzione di un testo argomentativo (3 tracce)</w:t>
            </w:r>
          </w:p>
          <w:p w14:paraId="49C43CEE" w14:textId="77777777" w:rsidR="00D362D4" w:rsidRDefault="00000000">
            <w:pPr>
              <w:spacing w:after="20"/>
            </w:pPr>
            <w:r>
              <w:rPr>
                <w:rFonts w:ascii="Calibri" w:eastAsia="Calibri" w:hAnsi="Calibri" w:cs="Calibri"/>
              </w:rPr>
              <w:t>C. Riflessione critica di carattere espositivo-argomentativo su tematiche di attualità (2 tracce)</w:t>
            </w:r>
          </w:p>
        </w:tc>
      </w:tr>
      <w:tr w:rsidR="00D362D4" w14:paraId="06AD4C8E" w14:textId="77777777">
        <w:trPr>
          <w:jc w:val="center"/>
        </w:trPr>
        <w:tc>
          <w:tcPr>
            <w:tcW w:w="2610" w:type="dxa"/>
            <w:shd w:val="clear" w:color="auto" w:fill="F2F2F2"/>
          </w:tcPr>
          <w:p w14:paraId="3C708583" w14:textId="77777777" w:rsidR="00D362D4" w:rsidRDefault="00000000">
            <w:pPr>
              <w:spacing w:after="20"/>
            </w:pPr>
            <w:r>
              <w:rPr>
                <w:rFonts w:ascii="Calibri" w:eastAsia="Calibri" w:hAnsi="Calibri" w:cs="Calibri"/>
                <w:b/>
                <w:bCs/>
              </w:rPr>
              <w:t>Numero di tracce</w:t>
            </w:r>
          </w:p>
        </w:tc>
        <w:tc>
          <w:tcPr>
            <w:tcW w:w="7027" w:type="dxa"/>
          </w:tcPr>
          <w:p w14:paraId="43BEB833" w14:textId="77777777" w:rsidR="00D362D4" w:rsidRDefault="00000000">
            <w:pPr>
              <w:spacing w:after="20"/>
            </w:pPr>
            <w:r>
              <w:rPr>
                <w:rFonts w:ascii="Calibri" w:eastAsia="Calibri" w:hAnsi="Calibri" w:cs="Calibri"/>
              </w:rPr>
              <w:t>Sette: 2 per la tipologia A, 3 per la tipologia B, 2 per la tipologia C</w:t>
            </w:r>
          </w:p>
        </w:tc>
      </w:tr>
      <w:tr w:rsidR="00D362D4" w14:paraId="4A7650E0" w14:textId="77777777">
        <w:trPr>
          <w:jc w:val="center"/>
        </w:trPr>
        <w:tc>
          <w:tcPr>
            <w:tcW w:w="2610" w:type="dxa"/>
            <w:shd w:val="clear" w:color="auto" w:fill="F2F2F2"/>
          </w:tcPr>
          <w:p w14:paraId="415E96C3" w14:textId="77777777" w:rsidR="00D362D4" w:rsidRDefault="00000000">
            <w:pPr>
              <w:spacing w:after="20"/>
            </w:pPr>
            <w:r>
              <w:rPr>
                <w:rFonts w:ascii="Calibri" w:eastAsia="Calibri" w:hAnsi="Calibri" w:cs="Calibri"/>
                <w:b/>
                <w:bCs/>
              </w:rPr>
              <w:t>Ambiti di riferimento</w:t>
            </w:r>
          </w:p>
        </w:tc>
        <w:tc>
          <w:tcPr>
            <w:tcW w:w="7027" w:type="dxa"/>
          </w:tcPr>
          <w:p w14:paraId="64CA9300" w14:textId="77777777" w:rsidR="00D362D4" w:rsidRDefault="00000000">
            <w:pPr>
              <w:spacing w:after="20"/>
            </w:pPr>
            <w:r>
              <w:rPr>
                <w:rFonts w:ascii="Calibri" w:eastAsia="Calibri" w:hAnsi="Calibri" w:cs="Calibri"/>
              </w:rPr>
              <w:t>Artistico, letterario, storico, filosofico, scientifico, tecnologico, economico, sociale (art. 17 D.Lgs. 62/2017)</w:t>
            </w:r>
          </w:p>
        </w:tc>
      </w:tr>
      <w:tr w:rsidR="00D362D4" w14:paraId="74248330" w14:textId="77777777">
        <w:trPr>
          <w:jc w:val="center"/>
        </w:trPr>
        <w:tc>
          <w:tcPr>
            <w:tcW w:w="2610" w:type="dxa"/>
            <w:shd w:val="clear" w:color="auto" w:fill="F2F2F2"/>
          </w:tcPr>
          <w:p w14:paraId="38096E1A" w14:textId="77777777" w:rsidR="00D362D4" w:rsidRDefault="00000000">
            <w:pPr>
              <w:spacing w:after="20"/>
            </w:pPr>
            <w:r>
              <w:rPr>
                <w:rFonts w:ascii="Calibri" w:eastAsia="Calibri" w:hAnsi="Calibri" w:cs="Calibri"/>
                <w:b/>
                <w:bCs/>
              </w:rPr>
              <w:t>Griglia di valutazione</w:t>
            </w:r>
          </w:p>
        </w:tc>
        <w:tc>
          <w:tcPr>
            <w:tcW w:w="7027" w:type="dxa"/>
          </w:tcPr>
          <w:p w14:paraId="5CD1B548" w14:textId="77777777" w:rsidR="00D362D4" w:rsidRDefault="00000000">
            <w:pPr>
              <w:spacing w:after="20"/>
            </w:pPr>
            <w:r>
              <w:rPr>
                <w:rFonts w:ascii="Calibri" w:eastAsia="Calibri" w:hAnsi="Calibri" w:cs="Calibri"/>
              </w:rPr>
              <w:t>Indicatori generali e specifici per tipologia; la commissione predispone i descrittori specifici</w:t>
            </w:r>
          </w:p>
        </w:tc>
      </w:tr>
      <w:tr w:rsidR="00D362D4" w14:paraId="6D1C8E2A" w14:textId="77777777">
        <w:trPr>
          <w:jc w:val="center"/>
        </w:trPr>
        <w:tc>
          <w:tcPr>
            <w:tcW w:w="2610" w:type="dxa"/>
            <w:shd w:val="clear" w:color="auto" w:fill="F2F2F2"/>
          </w:tcPr>
          <w:p w14:paraId="37C9C831" w14:textId="77777777" w:rsidR="00D362D4" w:rsidRDefault="00000000">
            <w:pPr>
              <w:spacing w:after="20"/>
            </w:pPr>
            <w:r>
              <w:rPr>
                <w:rFonts w:ascii="Calibri" w:eastAsia="Calibri" w:hAnsi="Calibri" w:cs="Calibri"/>
                <w:b/>
                <w:bCs/>
              </w:rPr>
              <w:t>Attribuzione del punteggio</w:t>
            </w:r>
          </w:p>
        </w:tc>
        <w:tc>
          <w:tcPr>
            <w:tcW w:w="7027" w:type="dxa"/>
          </w:tcPr>
          <w:p w14:paraId="5311CE1A" w14:textId="77777777" w:rsidR="00D362D4" w:rsidRDefault="00000000">
            <w:pPr>
              <w:spacing w:after="20"/>
            </w:pPr>
            <w:r>
              <w:rPr>
                <w:rFonts w:ascii="Calibri" w:eastAsia="Calibri" w:hAnsi="Calibri" w:cs="Calibri"/>
              </w:rPr>
              <w:t>Il punteggio in centesimi (parte generale + parte specifica) è riportato a 20 dividendo per 5, con arrotondamento</w:t>
            </w:r>
          </w:p>
        </w:tc>
      </w:tr>
    </w:tbl>
    <w:p w14:paraId="7B86CF79" w14:textId="77777777" w:rsidR="00D362D4" w:rsidRDefault="00D362D4">
      <w:pPr>
        <w:spacing w:after="80" w:line="264" w:lineRule="auto"/>
      </w:pPr>
    </w:p>
    <w:p w14:paraId="7DD25CA6" w14:textId="77777777" w:rsidR="00D362D4" w:rsidRDefault="00000000">
      <w:pPr>
        <w:pStyle w:val="Titolo2"/>
        <w:spacing w:before="200" w:after="80" w:line="264" w:lineRule="auto"/>
        <w:jc w:val="left"/>
      </w:pPr>
      <w:r>
        <w:rPr>
          <w:rFonts w:ascii="Calibri" w:eastAsia="Calibri" w:hAnsi="Calibri" w:cs="Calibri"/>
          <w:b/>
          <w:bCs/>
          <w:color w:val="1F4E3D"/>
          <w:sz w:val="23"/>
          <w:szCs w:val="23"/>
        </w:rPr>
        <w:t>3.2 Seconda prova scritta (D.M. 769/2018)</w:t>
      </w:r>
    </w:p>
    <w:tbl>
      <w:tblPr>
        <w:tblStyle w:val="afd"/>
        <w:tblW w:w="9635"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1721"/>
        <w:gridCol w:w="1835"/>
        <w:gridCol w:w="2524"/>
        <w:gridCol w:w="917"/>
        <w:gridCol w:w="2638"/>
      </w:tblGrid>
      <w:tr w:rsidR="00D362D4" w14:paraId="2800B2D8" w14:textId="77777777">
        <w:trPr>
          <w:tblHeader/>
          <w:jc w:val="center"/>
        </w:trPr>
        <w:tc>
          <w:tcPr>
            <w:tcW w:w="1721" w:type="dxa"/>
            <w:shd w:val="clear" w:color="auto" w:fill="1F4E3D"/>
          </w:tcPr>
          <w:p w14:paraId="0A394AB6" w14:textId="77777777" w:rsidR="00D362D4" w:rsidRDefault="00000000">
            <w:pPr>
              <w:spacing w:after="20"/>
            </w:pPr>
            <w:r>
              <w:rPr>
                <w:rFonts w:ascii="Calibri" w:eastAsia="Calibri" w:hAnsi="Calibri" w:cs="Calibri"/>
                <w:b/>
                <w:bCs/>
                <w:color w:val="FFFFFF"/>
                <w:sz w:val="17"/>
                <w:szCs w:val="17"/>
              </w:rPr>
              <w:t>Indirizzo</w:t>
            </w:r>
          </w:p>
        </w:tc>
        <w:tc>
          <w:tcPr>
            <w:tcW w:w="1835" w:type="dxa"/>
            <w:shd w:val="clear" w:color="auto" w:fill="1F4E3D"/>
          </w:tcPr>
          <w:p w14:paraId="52F3EC14" w14:textId="77777777" w:rsidR="00D362D4" w:rsidRDefault="00000000">
            <w:pPr>
              <w:spacing w:after="20"/>
            </w:pPr>
            <w:r>
              <w:rPr>
                <w:rFonts w:ascii="Calibri" w:eastAsia="Calibri" w:hAnsi="Calibri" w:cs="Calibri"/>
                <w:b/>
                <w:bCs/>
                <w:color w:val="FFFFFF"/>
                <w:sz w:val="17"/>
                <w:szCs w:val="17"/>
              </w:rPr>
              <w:t>Disciplina caratterizzante (esempio)</w:t>
            </w:r>
          </w:p>
        </w:tc>
        <w:tc>
          <w:tcPr>
            <w:tcW w:w="2524" w:type="dxa"/>
            <w:shd w:val="clear" w:color="auto" w:fill="1F4E3D"/>
          </w:tcPr>
          <w:p w14:paraId="72B48B70" w14:textId="77777777" w:rsidR="00D362D4" w:rsidRDefault="00000000">
            <w:pPr>
              <w:spacing w:after="20"/>
            </w:pPr>
            <w:r>
              <w:rPr>
                <w:rFonts w:ascii="Calibri" w:eastAsia="Calibri" w:hAnsi="Calibri" w:cs="Calibri"/>
                <w:b/>
                <w:bCs/>
                <w:color w:val="FFFFFF"/>
                <w:sz w:val="17"/>
                <w:szCs w:val="17"/>
              </w:rPr>
              <w:t>Tipologia di prova</w:t>
            </w:r>
          </w:p>
        </w:tc>
        <w:tc>
          <w:tcPr>
            <w:tcW w:w="917" w:type="dxa"/>
            <w:shd w:val="clear" w:color="auto" w:fill="1F4E3D"/>
          </w:tcPr>
          <w:p w14:paraId="13562F2B" w14:textId="77777777" w:rsidR="00D362D4" w:rsidRDefault="00000000">
            <w:pPr>
              <w:spacing w:after="20"/>
            </w:pPr>
            <w:r>
              <w:rPr>
                <w:rFonts w:ascii="Calibri" w:eastAsia="Calibri" w:hAnsi="Calibri" w:cs="Calibri"/>
                <w:b/>
                <w:bCs/>
                <w:color w:val="FFFFFF"/>
                <w:sz w:val="17"/>
                <w:szCs w:val="17"/>
              </w:rPr>
              <w:t>Durata</w:t>
            </w:r>
          </w:p>
        </w:tc>
        <w:tc>
          <w:tcPr>
            <w:tcW w:w="2638" w:type="dxa"/>
            <w:shd w:val="clear" w:color="auto" w:fill="1F4E3D"/>
          </w:tcPr>
          <w:p w14:paraId="6C5C3240" w14:textId="77777777" w:rsidR="00D362D4" w:rsidRDefault="00000000">
            <w:pPr>
              <w:spacing w:after="20"/>
            </w:pPr>
            <w:r>
              <w:rPr>
                <w:rFonts w:ascii="Calibri" w:eastAsia="Calibri" w:hAnsi="Calibri" w:cs="Calibri"/>
                <w:b/>
                <w:bCs/>
                <w:color w:val="FFFFFF"/>
                <w:sz w:val="17"/>
                <w:szCs w:val="17"/>
              </w:rPr>
              <w:t>Obiettivi principali</w:t>
            </w:r>
          </w:p>
        </w:tc>
      </w:tr>
      <w:tr w:rsidR="00D362D4" w14:paraId="6189CE74" w14:textId="77777777">
        <w:trPr>
          <w:jc w:val="center"/>
        </w:trPr>
        <w:tc>
          <w:tcPr>
            <w:tcW w:w="1721" w:type="dxa"/>
            <w:shd w:val="clear" w:color="auto" w:fill="F2F2F2"/>
          </w:tcPr>
          <w:p w14:paraId="3DD9CA08" w14:textId="77777777" w:rsidR="00D362D4" w:rsidRDefault="00000000">
            <w:pPr>
              <w:spacing w:after="20"/>
            </w:pPr>
            <w:r>
              <w:rPr>
                <w:rFonts w:ascii="Calibri" w:eastAsia="Calibri" w:hAnsi="Calibri" w:cs="Calibri"/>
                <w:b/>
                <w:bCs/>
                <w:sz w:val="17"/>
                <w:szCs w:val="17"/>
              </w:rPr>
              <w:t>Liceo scientifico</w:t>
            </w:r>
          </w:p>
        </w:tc>
        <w:tc>
          <w:tcPr>
            <w:tcW w:w="1835" w:type="dxa"/>
          </w:tcPr>
          <w:p w14:paraId="67286C45" w14:textId="77777777" w:rsidR="00D362D4" w:rsidRDefault="00000000">
            <w:pPr>
              <w:spacing w:after="20"/>
            </w:pPr>
            <w:r>
              <w:rPr>
                <w:rFonts w:ascii="Calibri" w:eastAsia="Calibri" w:hAnsi="Calibri" w:cs="Calibri"/>
                <w:sz w:val="17"/>
                <w:szCs w:val="17"/>
              </w:rPr>
              <w:t>Matematica o Fisica</w:t>
            </w:r>
          </w:p>
        </w:tc>
        <w:tc>
          <w:tcPr>
            <w:tcW w:w="2524" w:type="dxa"/>
          </w:tcPr>
          <w:p w14:paraId="14CE8B54" w14:textId="77777777" w:rsidR="00D362D4" w:rsidRDefault="00000000">
            <w:pPr>
              <w:spacing w:after="20"/>
            </w:pPr>
            <w:r>
              <w:rPr>
                <w:rFonts w:ascii="Calibri" w:eastAsia="Calibri" w:hAnsi="Calibri" w:cs="Calibri"/>
                <w:sz w:val="17"/>
                <w:szCs w:val="17"/>
              </w:rPr>
              <w:t>Due problemi e dieci quesiti: se ne risolve uno e si risponde a cinque quesiti a scelta</w:t>
            </w:r>
          </w:p>
        </w:tc>
        <w:tc>
          <w:tcPr>
            <w:tcW w:w="917" w:type="dxa"/>
          </w:tcPr>
          <w:p w14:paraId="52C3DD72" w14:textId="77777777" w:rsidR="00D362D4" w:rsidRDefault="00000000">
            <w:pPr>
              <w:spacing w:after="20"/>
            </w:pPr>
            <w:r>
              <w:rPr>
                <w:rFonts w:ascii="Calibri" w:eastAsia="Calibri" w:hAnsi="Calibri" w:cs="Calibri"/>
                <w:sz w:val="17"/>
                <w:szCs w:val="17"/>
              </w:rPr>
              <w:t>4-6 ore</w:t>
            </w:r>
          </w:p>
        </w:tc>
        <w:tc>
          <w:tcPr>
            <w:tcW w:w="2638" w:type="dxa"/>
          </w:tcPr>
          <w:p w14:paraId="3F1346A4" w14:textId="77777777" w:rsidR="00D362D4" w:rsidRDefault="00000000">
            <w:pPr>
              <w:spacing w:after="20"/>
            </w:pPr>
            <w:r>
              <w:rPr>
                <w:rFonts w:ascii="Calibri" w:eastAsia="Calibri" w:hAnsi="Calibri" w:cs="Calibri"/>
                <w:sz w:val="17"/>
                <w:szCs w:val="17"/>
              </w:rPr>
              <w:t>Formalizzare situazioni problematiche, applicare gli strumenti del calcolo, della geometria e della probabilità, argomentare con rigore</w:t>
            </w:r>
          </w:p>
        </w:tc>
      </w:tr>
      <w:tr w:rsidR="00D362D4" w14:paraId="3867F4DD" w14:textId="77777777">
        <w:trPr>
          <w:jc w:val="center"/>
        </w:trPr>
        <w:tc>
          <w:tcPr>
            <w:tcW w:w="1721" w:type="dxa"/>
            <w:shd w:val="clear" w:color="auto" w:fill="F2F2F2"/>
          </w:tcPr>
          <w:p w14:paraId="7EC21FEA" w14:textId="77777777" w:rsidR="00D362D4" w:rsidRDefault="00000000">
            <w:pPr>
              <w:spacing w:after="20"/>
            </w:pPr>
            <w:r>
              <w:rPr>
                <w:rFonts w:ascii="Calibri" w:eastAsia="Calibri" w:hAnsi="Calibri" w:cs="Calibri"/>
                <w:b/>
                <w:bCs/>
                <w:sz w:val="17"/>
                <w:szCs w:val="17"/>
              </w:rPr>
              <w:t>Liceo classico</w:t>
            </w:r>
          </w:p>
        </w:tc>
        <w:tc>
          <w:tcPr>
            <w:tcW w:w="1835" w:type="dxa"/>
          </w:tcPr>
          <w:p w14:paraId="784F43CC" w14:textId="77777777" w:rsidR="00D362D4" w:rsidRDefault="00000000">
            <w:pPr>
              <w:spacing w:after="20"/>
            </w:pPr>
            <w:r>
              <w:rPr>
                <w:rFonts w:ascii="Calibri" w:eastAsia="Calibri" w:hAnsi="Calibri" w:cs="Calibri"/>
                <w:sz w:val="17"/>
                <w:szCs w:val="17"/>
              </w:rPr>
              <w:t>Latino o Greco</w:t>
            </w:r>
          </w:p>
        </w:tc>
        <w:tc>
          <w:tcPr>
            <w:tcW w:w="2524" w:type="dxa"/>
          </w:tcPr>
          <w:p w14:paraId="13E8E99D" w14:textId="77777777" w:rsidR="00D362D4" w:rsidRDefault="00000000">
            <w:pPr>
              <w:spacing w:after="20"/>
            </w:pPr>
            <w:r>
              <w:rPr>
                <w:rFonts w:ascii="Calibri" w:eastAsia="Calibri" w:hAnsi="Calibri" w:cs="Calibri"/>
                <w:sz w:val="17"/>
                <w:szCs w:val="17"/>
              </w:rPr>
              <w:t>Traduzione e analisi di un testo in lingua originale, con quesiti di analisi e commento</w:t>
            </w:r>
          </w:p>
        </w:tc>
        <w:tc>
          <w:tcPr>
            <w:tcW w:w="917" w:type="dxa"/>
          </w:tcPr>
          <w:p w14:paraId="6956F34A" w14:textId="77777777" w:rsidR="00D362D4" w:rsidRDefault="00000000">
            <w:pPr>
              <w:spacing w:after="20"/>
            </w:pPr>
            <w:r>
              <w:rPr>
                <w:rFonts w:ascii="Calibri" w:eastAsia="Calibri" w:hAnsi="Calibri" w:cs="Calibri"/>
                <w:sz w:val="17"/>
                <w:szCs w:val="17"/>
              </w:rPr>
              <w:t>6-8 ore</w:t>
            </w:r>
          </w:p>
        </w:tc>
        <w:tc>
          <w:tcPr>
            <w:tcW w:w="2638" w:type="dxa"/>
          </w:tcPr>
          <w:p w14:paraId="47C0541F" w14:textId="77777777" w:rsidR="00D362D4" w:rsidRDefault="00000000">
            <w:pPr>
              <w:spacing w:after="20"/>
            </w:pPr>
            <w:r>
              <w:rPr>
                <w:rFonts w:ascii="Calibri" w:eastAsia="Calibri" w:hAnsi="Calibri" w:cs="Calibri"/>
                <w:sz w:val="17"/>
                <w:szCs w:val="17"/>
              </w:rPr>
              <w:t>Tradurre fedelmente, analizzare le strutture morfosintattiche, interpretare il testo nel contesto storico-culturale</w:t>
            </w:r>
          </w:p>
        </w:tc>
      </w:tr>
      <w:tr w:rsidR="00D362D4" w14:paraId="2B9BD870" w14:textId="77777777">
        <w:trPr>
          <w:jc w:val="center"/>
        </w:trPr>
        <w:tc>
          <w:tcPr>
            <w:tcW w:w="1721" w:type="dxa"/>
            <w:shd w:val="clear" w:color="auto" w:fill="F2F2F2"/>
          </w:tcPr>
          <w:p w14:paraId="0729A6B1" w14:textId="77777777" w:rsidR="00D362D4" w:rsidRDefault="00000000">
            <w:pPr>
              <w:spacing w:after="20"/>
            </w:pPr>
            <w:r>
              <w:rPr>
                <w:rFonts w:ascii="Calibri" w:eastAsia="Calibri" w:hAnsi="Calibri" w:cs="Calibri"/>
                <w:b/>
                <w:bCs/>
                <w:sz w:val="17"/>
                <w:szCs w:val="17"/>
              </w:rPr>
              <w:t>Liceo delle scienze umane</w:t>
            </w:r>
          </w:p>
        </w:tc>
        <w:tc>
          <w:tcPr>
            <w:tcW w:w="1835" w:type="dxa"/>
          </w:tcPr>
          <w:p w14:paraId="63EC970F" w14:textId="77777777" w:rsidR="00D362D4" w:rsidRDefault="00000000">
            <w:pPr>
              <w:spacing w:after="20"/>
            </w:pPr>
            <w:r>
              <w:rPr>
                <w:rFonts w:ascii="Calibri" w:eastAsia="Calibri" w:hAnsi="Calibri" w:cs="Calibri"/>
                <w:sz w:val="17"/>
                <w:szCs w:val="17"/>
              </w:rPr>
              <w:t>Scienze umane</w:t>
            </w:r>
          </w:p>
        </w:tc>
        <w:tc>
          <w:tcPr>
            <w:tcW w:w="2524" w:type="dxa"/>
          </w:tcPr>
          <w:p w14:paraId="066C1496" w14:textId="77777777" w:rsidR="00D362D4" w:rsidRDefault="00000000">
            <w:pPr>
              <w:spacing w:after="20"/>
            </w:pPr>
            <w:r>
              <w:rPr>
                <w:rFonts w:ascii="Calibri" w:eastAsia="Calibri" w:hAnsi="Calibri" w:cs="Calibri"/>
                <w:sz w:val="17"/>
                <w:szCs w:val="17"/>
              </w:rPr>
              <w:t>Analisi di testi o documenti e produzione di un elaborato argomentativo</w:t>
            </w:r>
          </w:p>
        </w:tc>
        <w:tc>
          <w:tcPr>
            <w:tcW w:w="917" w:type="dxa"/>
          </w:tcPr>
          <w:p w14:paraId="7B5E74D0" w14:textId="77777777" w:rsidR="00D362D4" w:rsidRDefault="00000000">
            <w:pPr>
              <w:spacing w:after="20"/>
            </w:pPr>
            <w:r>
              <w:rPr>
                <w:rFonts w:ascii="Calibri" w:eastAsia="Calibri" w:hAnsi="Calibri" w:cs="Calibri"/>
                <w:sz w:val="17"/>
                <w:szCs w:val="17"/>
              </w:rPr>
              <w:t>4-6 ore</w:t>
            </w:r>
          </w:p>
        </w:tc>
        <w:tc>
          <w:tcPr>
            <w:tcW w:w="2638" w:type="dxa"/>
          </w:tcPr>
          <w:p w14:paraId="71B443D9" w14:textId="77777777" w:rsidR="00D362D4" w:rsidRDefault="00000000">
            <w:pPr>
              <w:spacing w:after="20"/>
            </w:pPr>
            <w:r>
              <w:rPr>
                <w:rFonts w:ascii="Calibri" w:eastAsia="Calibri" w:hAnsi="Calibri" w:cs="Calibri"/>
                <w:sz w:val="17"/>
                <w:szCs w:val="17"/>
              </w:rPr>
              <w:t>Padroneggiare teorie, modelli e concetti; argomentare criticamente su dinamiche sociali e personali</w:t>
            </w:r>
          </w:p>
        </w:tc>
      </w:tr>
      <w:tr w:rsidR="00D362D4" w14:paraId="4202109E" w14:textId="77777777">
        <w:trPr>
          <w:jc w:val="center"/>
        </w:trPr>
        <w:tc>
          <w:tcPr>
            <w:tcW w:w="1721" w:type="dxa"/>
            <w:shd w:val="clear" w:color="auto" w:fill="F2F2F2"/>
          </w:tcPr>
          <w:p w14:paraId="14CB1D3A" w14:textId="77777777" w:rsidR="00D362D4" w:rsidRDefault="00000000">
            <w:pPr>
              <w:spacing w:after="20"/>
            </w:pPr>
            <w:r>
              <w:rPr>
                <w:rFonts w:ascii="Calibri" w:eastAsia="Calibri" w:hAnsi="Calibri" w:cs="Calibri"/>
                <w:b/>
                <w:bCs/>
                <w:sz w:val="17"/>
                <w:szCs w:val="17"/>
              </w:rPr>
              <w:t>I.T. Biotecnologie sanitarie</w:t>
            </w:r>
          </w:p>
        </w:tc>
        <w:tc>
          <w:tcPr>
            <w:tcW w:w="1835" w:type="dxa"/>
          </w:tcPr>
          <w:p w14:paraId="4F2CFA0F" w14:textId="77777777" w:rsidR="00D362D4" w:rsidRDefault="00000000">
            <w:pPr>
              <w:spacing w:after="20"/>
            </w:pPr>
            <w:r>
              <w:rPr>
                <w:rFonts w:ascii="Calibri" w:eastAsia="Calibri" w:hAnsi="Calibri" w:cs="Calibri"/>
                <w:sz w:val="17"/>
                <w:szCs w:val="17"/>
              </w:rPr>
              <w:t>Biologia, microbiologia e tecnologie di controllo sanitario (o altra disciplina d'indirizzo)</w:t>
            </w:r>
          </w:p>
        </w:tc>
        <w:tc>
          <w:tcPr>
            <w:tcW w:w="2524" w:type="dxa"/>
          </w:tcPr>
          <w:p w14:paraId="0B81EFF0" w14:textId="77777777" w:rsidR="00D362D4" w:rsidRDefault="00000000">
            <w:pPr>
              <w:spacing w:after="20"/>
            </w:pPr>
            <w:r>
              <w:rPr>
                <w:rFonts w:ascii="Calibri" w:eastAsia="Calibri" w:hAnsi="Calibri" w:cs="Calibri"/>
                <w:sz w:val="17"/>
                <w:szCs w:val="17"/>
              </w:rPr>
              <w:t>Problema tecnico-scientifico o caso di studio articolato in più quesiti o fasi operative</w:t>
            </w:r>
          </w:p>
        </w:tc>
        <w:tc>
          <w:tcPr>
            <w:tcW w:w="917" w:type="dxa"/>
          </w:tcPr>
          <w:p w14:paraId="12DE7F8A" w14:textId="77777777" w:rsidR="00D362D4" w:rsidRDefault="00000000">
            <w:pPr>
              <w:spacing w:after="20"/>
            </w:pPr>
            <w:r>
              <w:rPr>
                <w:rFonts w:ascii="Calibri" w:eastAsia="Calibri" w:hAnsi="Calibri" w:cs="Calibri"/>
                <w:sz w:val="17"/>
                <w:szCs w:val="17"/>
              </w:rPr>
              <w:t>6-8 ore</w:t>
            </w:r>
          </w:p>
        </w:tc>
        <w:tc>
          <w:tcPr>
            <w:tcW w:w="2638" w:type="dxa"/>
          </w:tcPr>
          <w:p w14:paraId="7CCF9131" w14:textId="77777777" w:rsidR="00D362D4" w:rsidRDefault="00000000">
            <w:pPr>
              <w:spacing w:after="20"/>
            </w:pPr>
            <w:r>
              <w:rPr>
                <w:rFonts w:ascii="Calibri" w:eastAsia="Calibri" w:hAnsi="Calibri" w:cs="Calibri"/>
                <w:sz w:val="17"/>
                <w:szCs w:val="17"/>
              </w:rPr>
              <w:t>Applicare metodologie scientifiche, interpretare dati sperimentali, sviluppare procedure tecnico-sanitarie e diagnostiche</w:t>
            </w:r>
          </w:p>
        </w:tc>
      </w:tr>
      <w:tr w:rsidR="00D362D4" w14:paraId="3DF83319" w14:textId="77777777">
        <w:trPr>
          <w:jc w:val="center"/>
        </w:trPr>
        <w:tc>
          <w:tcPr>
            <w:tcW w:w="1721" w:type="dxa"/>
            <w:shd w:val="clear" w:color="auto" w:fill="F2F2F2"/>
          </w:tcPr>
          <w:p w14:paraId="64445523" w14:textId="77777777" w:rsidR="00D362D4" w:rsidRDefault="00000000">
            <w:pPr>
              <w:spacing w:after="20"/>
            </w:pPr>
            <w:r>
              <w:rPr>
                <w:rFonts w:ascii="Calibri" w:eastAsia="Calibri" w:hAnsi="Calibri" w:cs="Calibri"/>
                <w:b/>
                <w:bCs/>
                <w:sz w:val="17"/>
                <w:szCs w:val="17"/>
              </w:rPr>
              <w:t>I.T. Amministrazione, Finanza e Marketing</w:t>
            </w:r>
          </w:p>
        </w:tc>
        <w:tc>
          <w:tcPr>
            <w:tcW w:w="1835" w:type="dxa"/>
          </w:tcPr>
          <w:p w14:paraId="2C831474" w14:textId="77777777" w:rsidR="00D362D4" w:rsidRDefault="00000000">
            <w:pPr>
              <w:spacing w:after="20"/>
            </w:pPr>
            <w:r>
              <w:rPr>
                <w:rFonts w:ascii="Calibri" w:eastAsia="Calibri" w:hAnsi="Calibri" w:cs="Calibri"/>
                <w:sz w:val="17"/>
                <w:szCs w:val="17"/>
              </w:rPr>
              <w:t>Economia aziendale (o altra disciplina economica)</w:t>
            </w:r>
          </w:p>
        </w:tc>
        <w:tc>
          <w:tcPr>
            <w:tcW w:w="2524" w:type="dxa"/>
          </w:tcPr>
          <w:p w14:paraId="3BB47FD5" w14:textId="77777777" w:rsidR="00D362D4" w:rsidRDefault="00000000">
            <w:pPr>
              <w:spacing w:after="20"/>
            </w:pPr>
            <w:r>
              <w:rPr>
                <w:rFonts w:ascii="Calibri" w:eastAsia="Calibri" w:hAnsi="Calibri" w:cs="Calibri"/>
                <w:sz w:val="17"/>
                <w:szCs w:val="17"/>
              </w:rPr>
              <w:t>Caso aziendale complesso: analisi di situazioni gestionali, redazione di documenti, analisi contabile e finanziaria</w:t>
            </w:r>
          </w:p>
        </w:tc>
        <w:tc>
          <w:tcPr>
            <w:tcW w:w="917" w:type="dxa"/>
          </w:tcPr>
          <w:p w14:paraId="1698D21E" w14:textId="77777777" w:rsidR="00D362D4" w:rsidRDefault="00000000">
            <w:pPr>
              <w:spacing w:after="20"/>
            </w:pPr>
            <w:r>
              <w:rPr>
                <w:rFonts w:ascii="Calibri" w:eastAsia="Calibri" w:hAnsi="Calibri" w:cs="Calibri"/>
                <w:sz w:val="17"/>
                <w:szCs w:val="17"/>
              </w:rPr>
              <w:t>6-8 ore</w:t>
            </w:r>
          </w:p>
        </w:tc>
        <w:tc>
          <w:tcPr>
            <w:tcW w:w="2638" w:type="dxa"/>
          </w:tcPr>
          <w:p w14:paraId="7FC1842A" w14:textId="77777777" w:rsidR="00D362D4" w:rsidRDefault="00000000">
            <w:pPr>
              <w:spacing w:after="20"/>
            </w:pPr>
            <w:r>
              <w:rPr>
                <w:rFonts w:ascii="Calibri" w:eastAsia="Calibri" w:hAnsi="Calibri" w:cs="Calibri"/>
                <w:sz w:val="17"/>
                <w:szCs w:val="17"/>
              </w:rPr>
              <w:t>Interpretare i sistemi aziendali, applicare la normativa contabile e fiscale, analizzare la gestione (bilancio e indici)</w:t>
            </w:r>
          </w:p>
        </w:tc>
      </w:tr>
    </w:tbl>
    <w:p w14:paraId="75CD1906" w14:textId="77777777" w:rsidR="00D362D4" w:rsidRDefault="00D362D4">
      <w:pPr>
        <w:spacing w:after="80" w:line="264" w:lineRule="auto"/>
      </w:pPr>
    </w:p>
    <w:p w14:paraId="5845FE4E" w14:textId="77777777" w:rsidR="00D362D4" w:rsidRDefault="00000000">
      <w:pPr>
        <w:pStyle w:val="Titolo1"/>
        <w:pBdr>
          <w:bottom w:val="single" w:sz="6" w:space="1" w:color="1F4E3D"/>
        </w:pBdr>
        <w:spacing w:before="320" w:after="120" w:line="264" w:lineRule="auto"/>
      </w:pPr>
      <w:r>
        <w:rPr>
          <w:rFonts w:ascii="Calibri" w:eastAsia="Calibri" w:hAnsi="Calibri" w:cs="Calibri"/>
          <w:b/>
          <w:bCs/>
          <w:i w:val="0"/>
          <w:iCs w:val="0"/>
          <w:color w:val="1F4E3D"/>
          <w:sz w:val="26"/>
          <w:szCs w:val="26"/>
        </w:rPr>
        <w:lastRenderedPageBreak/>
        <w:t>4. COMPETENZE CHIAVE E QUADRO EUROPEO DELLE QUALIFICHE (EQF)</w:t>
      </w:r>
    </w:p>
    <w:p w14:paraId="1039CB62" w14:textId="77777777" w:rsidR="00D362D4" w:rsidRDefault="00000000">
      <w:pPr>
        <w:spacing w:after="120" w:line="264" w:lineRule="auto"/>
        <w:jc w:val="both"/>
      </w:pPr>
      <w:r>
        <w:rPr>
          <w:rFonts w:ascii="Calibri" w:eastAsia="Calibri" w:hAnsi="Calibri" w:cs="Calibri"/>
          <w:sz w:val="22"/>
          <w:szCs w:val="22"/>
        </w:rPr>
        <w:t xml:space="preserve">La Raccomandazione del 22 maggio 2018 definisce la competenza come combinazione di </w:t>
      </w:r>
      <w:r>
        <w:rPr>
          <w:rFonts w:ascii="Calibri" w:eastAsia="Calibri" w:hAnsi="Calibri" w:cs="Calibri"/>
          <w:b/>
          <w:bCs/>
          <w:sz w:val="22"/>
          <w:szCs w:val="22"/>
        </w:rPr>
        <w:t>conoscenze, abilità e atteggiamenti</w:t>
      </w:r>
      <w:r>
        <w:rPr>
          <w:rFonts w:ascii="Calibri" w:eastAsia="Calibri" w:hAnsi="Calibri" w:cs="Calibri"/>
          <w:sz w:val="22"/>
          <w:szCs w:val="22"/>
        </w:rPr>
        <w:t xml:space="preserve"> e richiama sostenibilità, diritti umani, parità di genere e inclusione. Il quadro EQF fornisce le definizioni che guidano i piani di lavoro:</w:t>
      </w:r>
    </w:p>
    <w:p w14:paraId="143C284D" w14:textId="77777777" w:rsidR="00D362D4" w:rsidRDefault="00000000">
      <w:pPr>
        <w:spacing w:after="40" w:line="264" w:lineRule="auto"/>
        <w:ind w:left="510" w:hanging="283"/>
      </w:pPr>
      <w:r>
        <w:rPr>
          <w:rFonts w:ascii="Calibri" w:eastAsia="Calibri" w:hAnsi="Calibri" w:cs="Calibri"/>
          <w:color w:val="1F4E3D"/>
          <w:sz w:val="22"/>
          <w:szCs w:val="22"/>
        </w:rPr>
        <w:t>–  </w:t>
      </w:r>
      <w:r>
        <w:rPr>
          <w:rFonts w:ascii="Calibri" w:eastAsia="Calibri" w:hAnsi="Calibri" w:cs="Calibri"/>
          <w:b/>
          <w:bCs/>
          <w:sz w:val="22"/>
          <w:szCs w:val="22"/>
        </w:rPr>
        <w:t>Conoscenze</w:t>
      </w:r>
      <w:r>
        <w:rPr>
          <w:rFonts w:ascii="Calibri" w:eastAsia="Calibri" w:hAnsi="Calibri" w:cs="Calibri"/>
          <w:sz w:val="22"/>
          <w:szCs w:val="22"/>
        </w:rPr>
        <w:t>: risultato dell'assimilazione di informazioni attraverso l'apprendimento; insieme di fatti, principi, teorie e pratiche relative a un settore di studio o di lavoro, teoriche e/o pratiche.</w:t>
      </w:r>
    </w:p>
    <w:p w14:paraId="62E2C034" w14:textId="77777777" w:rsidR="00D362D4" w:rsidRDefault="00000000">
      <w:pPr>
        <w:spacing w:after="40" w:line="264" w:lineRule="auto"/>
        <w:ind w:left="510" w:hanging="283"/>
      </w:pPr>
      <w:r>
        <w:rPr>
          <w:rFonts w:ascii="Calibri" w:eastAsia="Calibri" w:hAnsi="Calibri" w:cs="Calibri"/>
          <w:color w:val="1F4E3D"/>
          <w:sz w:val="22"/>
          <w:szCs w:val="22"/>
        </w:rPr>
        <w:t>–  </w:t>
      </w:r>
      <w:r>
        <w:rPr>
          <w:rFonts w:ascii="Calibri" w:eastAsia="Calibri" w:hAnsi="Calibri" w:cs="Calibri"/>
          <w:b/>
          <w:bCs/>
          <w:sz w:val="22"/>
          <w:szCs w:val="22"/>
        </w:rPr>
        <w:t>Abilità</w:t>
      </w:r>
      <w:r>
        <w:rPr>
          <w:rFonts w:ascii="Calibri" w:eastAsia="Calibri" w:hAnsi="Calibri" w:cs="Calibri"/>
          <w:sz w:val="22"/>
          <w:szCs w:val="22"/>
        </w:rPr>
        <w:t>: capacità di applicare conoscenze e usare know-how per portare a termine compiti e risolvere problemi; cognitive (pensiero logico, intuitivo e creativo) e pratiche (abilità manuale, uso di metodi, materiali, strumenti).</w:t>
      </w:r>
    </w:p>
    <w:p w14:paraId="2FF46781" w14:textId="77777777" w:rsidR="00D362D4" w:rsidRDefault="00000000">
      <w:pPr>
        <w:spacing w:after="40" w:line="264" w:lineRule="auto"/>
        <w:ind w:left="510" w:hanging="283"/>
      </w:pPr>
      <w:r>
        <w:rPr>
          <w:rFonts w:ascii="Calibri" w:eastAsia="Calibri" w:hAnsi="Calibri" w:cs="Calibri"/>
          <w:color w:val="1F4E3D"/>
          <w:sz w:val="22"/>
          <w:szCs w:val="22"/>
        </w:rPr>
        <w:t>–  </w:t>
      </w:r>
      <w:r>
        <w:rPr>
          <w:rFonts w:ascii="Calibri" w:eastAsia="Calibri" w:hAnsi="Calibri" w:cs="Calibri"/>
          <w:b/>
          <w:bCs/>
          <w:sz w:val="22"/>
          <w:szCs w:val="22"/>
        </w:rPr>
        <w:t>Competenze</w:t>
      </w:r>
      <w:r>
        <w:rPr>
          <w:rFonts w:ascii="Calibri" w:eastAsia="Calibri" w:hAnsi="Calibri" w:cs="Calibri"/>
          <w:sz w:val="22"/>
          <w:szCs w:val="22"/>
        </w:rPr>
        <w:t>: comprovata capacità di usare conoscenze, abilità e capacità personali, sociali e/o metodologiche in situazioni di lavoro o di studio; descritte in termini di responsabilità e autonomia.</w:t>
      </w:r>
    </w:p>
    <w:p w14:paraId="4E3386D2" w14:textId="77777777" w:rsidR="00D362D4" w:rsidRDefault="00000000">
      <w:pPr>
        <w:spacing w:before="80" w:after="120" w:line="264" w:lineRule="auto"/>
        <w:jc w:val="both"/>
      </w:pPr>
      <w:r>
        <w:rPr>
          <w:rFonts w:ascii="Calibri" w:eastAsia="Calibri" w:hAnsi="Calibri" w:cs="Calibri"/>
          <w:sz w:val="22"/>
          <w:szCs w:val="22"/>
        </w:rPr>
        <w:t xml:space="preserve">Sulla base delle linee guida europee e degli obiettivi dell'Educazione civica (D.M. 183/2024), il consiglio di classe lavora perché, al termine del percorso, ogni studente dell'indirizzo </w:t>
      </w:r>
      <w:r>
        <w:rPr>
          <w:rFonts w:ascii="Calibri" w:eastAsia="Calibri" w:hAnsi="Calibri" w:cs="Calibri"/>
          <w:i/>
          <w:iCs/>
          <w:sz w:val="22"/>
          <w:szCs w:val="22"/>
        </w:rPr>
        <w:t>____</w:t>
      </w:r>
      <w:r>
        <w:rPr>
          <w:rFonts w:ascii="Calibri" w:eastAsia="Calibri" w:hAnsi="Calibri" w:cs="Calibri"/>
          <w:sz w:val="22"/>
          <w:szCs w:val="22"/>
        </w:rPr>
        <w:t>__ acquisisca le seguenti competenze:</w:t>
      </w:r>
    </w:p>
    <w:tbl>
      <w:tblPr>
        <w:tblStyle w:val="afe"/>
        <w:tblW w:w="9637"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2944"/>
        <w:gridCol w:w="6693"/>
      </w:tblGrid>
      <w:tr w:rsidR="00D362D4" w14:paraId="0D80E906" w14:textId="77777777">
        <w:trPr>
          <w:tblHeader/>
          <w:jc w:val="center"/>
        </w:trPr>
        <w:tc>
          <w:tcPr>
            <w:tcW w:w="2944" w:type="dxa"/>
            <w:shd w:val="clear" w:color="auto" w:fill="1F4E3D"/>
          </w:tcPr>
          <w:p w14:paraId="29C800A7" w14:textId="77777777" w:rsidR="00D362D4" w:rsidRDefault="00000000">
            <w:pPr>
              <w:spacing w:after="20"/>
            </w:pPr>
            <w:r>
              <w:rPr>
                <w:rFonts w:ascii="Calibri" w:eastAsia="Calibri" w:hAnsi="Calibri" w:cs="Calibri"/>
                <w:b/>
                <w:bCs/>
                <w:color w:val="FFFFFF"/>
                <w:sz w:val="19"/>
                <w:szCs w:val="19"/>
              </w:rPr>
              <w:t>Competenza</w:t>
            </w:r>
          </w:p>
        </w:tc>
        <w:tc>
          <w:tcPr>
            <w:tcW w:w="6693" w:type="dxa"/>
            <w:shd w:val="clear" w:color="auto" w:fill="1F4E3D"/>
          </w:tcPr>
          <w:p w14:paraId="78CDE2C0" w14:textId="77777777" w:rsidR="00D362D4" w:rsidRDefault="00000000">
            <w:pPr>
              <w:spacing w:after="20"/>
            </w:pPr>
            <w:r>
              <w:rPr>
                <w:rFonts w:ascii="Calibri" w:eastAsia="Calibri" w:hAnsi="Calibri" w:cs="Calibri"/>
                <w:b/>
                <w:bCs/>
                <w:color w:val="FFFFFF"/>
                <w:sz w:val="19"/>
                <w:szCs w:val="19"/>
              </w:rPr>
              <w:t>Ambito di intervento</w:t>
            </w:r>
          </w:p>
        </w:tc>
      </w:tr>
      <w:tr w:rsidR="00D362D4" w14:paraId="430A73FD" w14:textId="77777777">
        <w:trPr>
          <w:jc w:val="center"/>
        </w:trPr>
        <w:tc>
          <w:tcPr>
            <w:tcW w:w="2944" w:type="dxa"/>
            <w:shd w:val="clear" w:color="auto" w:fill="F2F2F2"/>
          </w:tcPr>
          <w:p w14:paraId="257835AA" w14:textId="77777777" w:rsidR="00D362D4" w:rsidRDefault="00000000">
            <w:pPr>
              <w:spacing w:after="20"/>
            </w:pPr>
            <w:r>
              <w:rPr>
                <w:rFonts w:ascii="Calibri" w:eastAsia="Calibri" w:hAnsi="Calibri" w:cs="Calibri"/>
                <w:b/>
                <w:bCs/>
                <w:sz w:val="19"/>
                <w:szCs w:val="19"/>
              </w:rPr>
              <w:t>Competenza alfabetica funzionale</w:t>
            </w:r>
          </w:p>
        </w:tc>
        <w:tc>
          <w:tcPr>
            <w:tcW w:w="6693" w:type="dxa"/>
          </w:tcPr>
          <w:p w14:paraId="0FAF943A" w14:textId="77777777" w:rsidR="00D362D4" w:rsidRDefault="00000000">
            <w:pPr>
              <w:spacing w:after="20"/>
            </w:pPr>
            <w:r>
              <w:rPr>
                <w:rFonts w:ascii="Calibri" w:eastAsia="Calibri" w:hAnsi="Calibri" w:cs="Calibri"/>
                <w:sz w:val="19"/>
                <w:szCs w:val="19"/>
              </w:rPr>
              <w:t>Comunicazione nelle diverse situazioni sociali e comunicative</w:t>
            </w:r>
          </w:p>
          <w:p w14:paraId="5DD623E6" w14:textId="77777777" w:rsidR="00D362D4" w:rsidRDefault="00000000">
            <w:pPr>
              <w:spacing w:after="20"/>
            </w:pPr>
            <w:r>
              <w:rPr>
                <w:rFonts w:ascii="Calibri" w:eastAsia="Calibri" w:hAnsi="Calibri" w:cs="Calibri"/>
                <w:sz w:val="19"/>
                <w:szCs w:val="19"/>
              </w:rPr>
              <w:t>Ricerca, raccolta, interpretazione ed elaborazione delle informazioni</w:t>
            </w:r>
          </w:p>
          <w:p w14:paraId="7B2C1C8C" w14:textId="77777777" w:rsidR="00D362D4" w:rsidRDefault="00000000">
            <w:pPr>
              <w:spacing w:after="20"/>
            </w:pPr>
            <w:r>
              <w:rPr>
                <w:rFonts w:ascii="Calibri" w:eastAsia="Calibri" w:hAnsi="Calibri" w:cs="Calibri"/>
                <w:sz w:val="19"/>
                <w:szCs w:val="19"/>
              </w:rPr>
              <w:t>Produzione di testi di vario tipo</w:t>
            </w:r>
          </w:p>
          <w:p w14:paraId="66501993" w14:textId="77777777" w:rsidR="00D362D4" w:rsidRDefault="00000000">
            <w:pPr>
              <w:spacing w:after="20"/>
            </w:pPr>
            <w:r>
              <w:rPr>
                <w:rFonts w:ascii="Calibri" w:eastAsia="Calibri" w:hAnsi="Calibri" w:cs="Calibri"/>
                <w:sz w:val="19"/>
                <w:szCs w:val="19"/>
              </w:rPr>
              <w:t>Uso di vari supporti per la comunicazione (visivi, sonori, digitali)</w:t>
            </w:r>
          </w:p>
          <w:p w14:paraId="29F1F9D7" w14:textId="77777777" w:rsidR="00D362D4" w:rsidRDefault="00000000">
            <w:pPr>
              <w:spacing w:after="20"/>
            </w:pPr>
            <w:r>
              <w:rPr>
                <w:rFonts w:ascii="Calibri" w:eastAsia="Calibri" w:hAnsi="Calibri" w:cs="Calibri"/>
                <w:sz w:val="19"/>
                <w:szCs w:val="19"/>
              </w:rPr>
              <w:t>Uso creativo della lingua in contesti culturali differenti</w:t>
            </w:r>
          </w:p>
        </w:tc>
      </w:tr>
      <w:tr w:rsidR="00D362D4" w14:paraId="128316EB" w14:textId="77777777">
        <w:trPr>
          <w:jc w:val="center"/>
        </w:trPr>
        <w:tc>
          <w:tcPr>
            <w:tcW w:w="2944" w:type="dxa"/>
            <w:shd w:val="clear" w:color="auto" w:fill="F2F2F2"/>
          </w:tcPr>
          <w:p w14:paraId="0310844F" w14:textId="77777777" w:rsidR="00D362D4" w:rsidRDefault="00000000">
            <w:pPr>
              <w:spacing w:after="20"/>
            </w:pPr>
            <w:r>
              <w:rPr>
                <w:rFonts w:ascii="Calibri" w:eastAsia="Calibri" w:hAnsi="Calibri" w:cs="Calibri"/>
                <w:b/>
                <w:bCs/>
                <w:sz w:val="19"/>
                <w:szCs w:val="19"/>
              </w:rPr>
              <w:t>Competenza multilinguistica</w:t>
            </w:r>
          </w:p>
        </w:tc>
        <w:tc>
          <w:tcPr>
            <w:tcW w:w="6693" w:type="dxa"/>
          </w:tcPr>
          <w:p w14:paraId="2BB0848C" w14:textId="77777777" w:rsidR="00D362D4" w:rsidRDefault="00000000">
            <w:pPr>
              <w:spacing w:after="20"/>
            </w:pPr>
            <w:r>
              <w:rPr>
                <w:rFonts w:ascii="Calibri" w:eastAsia="Calibri" w:hAnsi="Calibri" w:cs="Calibri"/>
                <w:sz w:val="19"/>
                <w:szCs w:val="19"/>
              </w:rPr>
              <w:t>Uso e comprensione di lingue diverse allo scopo di comunicare</w:t>
            </w:r>
          </w:p>
          <w:p w14:paraId="2DD9AB08" w14:textId="77777777" w:rsidR="00D362D4" w:rsidRDefault="00000000">
            <w:pPr>
              <w:spacing w:after="20"/>
            </w:pPr>
            <w:r>
              <w:rPr>
                <w:rFonts w:ascii="Calibri" w:eastAsia="Calibri" w:hAnsi="Calibri" w:cs="Calibri"/>
                <w:sz w:val="19"/>
                <w:szCs w:val="19"/>
              </w:rPr>
              <w:t>Mediazione fra lingue e culture</w:t>
            </w:r>
          </w:p>
        </w:tc>
      </w:tr>
      <w:tr w:rsidR="00D362D4" w14:paraId="70B110D6" w14:textId="77777777">
        <w:trPr>
          <w:jc w:val="center"/>
        </w:trPr>
        <w:tc>
          <w:tcPr>
            <w:tcW w:w="2944" w:type="dxa"/>
            <w:shd w:val="clear" w:color="auto" w:fill="F2F2F2"/>
          </w:tcPr>
          <w:p w14:paraId="4A12F403" w14:textId="77777777" w:rsidR="00D362D4" w:rsidRDefault="00000000">
            <w:pPr>
              <w:spacing w:after="20"/>
            </w:pPr>
            <w:r>
              <w:rPr>
                <w:rFonts w:ascii="Calibri" w:eastAsia="Calibri" w:hAnsi="Calibri" w:cs="Calibri"/>
                <w:b/>
                <w:bCs/>
                <w:sz w:val="19"/>
                <w:szCs w:val="19"/>
              </w:rPr>
              <w:t>Competenza matematica e competenza in scienze, tecnologie e ingegneria</w:t>
            </w:r>
          </w:p>
        </w:tc>
        <w:tc>
          <w:tcPr>
            <w:tcW w:w="6693" w:type="dxa"/>
          </w:tcPr>
          <w:p w14:paraId="5427EB3C" w14:textId="77777777" w:rsidR="00D362D4" w:rsidRDefault="00000000">
            <w:pPr>
              <w:spacing w:after="20"/>
            </w:pPr>
            <w:r>
              <w:rPr>
                <w:rFonts w:ascii="Calibri" w:eastAsia="Calibri" w:hAnsi="Calibri" w:cs="Calibri"/>
                <w:sz w:val="19"/>
                <w:szCs w:val="19"/>
              </w:rPr>
              <w:t>Uso di modelli matematici di pensiero e di rappresentazione per risolvere problemi</w:t>
            </w:r>
          </w:p>
          <w:p w14:paraId="1A7835F7" w14:textId="77777777" w:rsidR="00D362D4" w:rsidRDefault="00000000">
            <w:pPr>
              <w:spacing w:after="20"/>
            </w:pPr>
            <w:r>
              <w:rPr>
                <w:rFonts w:ascii="Calibri" w:eastAsia="Calibri" w:hAnsi="Calibri" w:cs="Calibri"/>
                <w:sz w:val="19"/>
                <w:szCs w:val="19"/>
              </w:rPr>
              <w:t>Uso del metodo scientifico per interpretare i fenomeni</w:t>
            </w:r>
          </w:p>
          <w:p w14:paraId="10BAFE0E" w14:textId="77777777" w:rsidR="00D362D4" w:rsidRDefault="00000000">
            <w:pPr>
              <w:spacing w:after="20"/>
            </w:pPr>
            <w:r>
              <w:rPr>
                <w:rFonts w:ascii="Calibri" w:eastAsia="Calibri" w:hAnsi="Calibri" w:cs="Calibri"/>
                <w:sz w:val="19"/>
                <w:szCs w:val="19"/>
              </w:rPr>
              <w:t>Comprensione dei cambiamenti determinati dall'attività umana e della responsabilità individuale</w:t>
            </w:r>
          </w:p>
        </w:tc>
      </w:tr>
      <w:tr w:rsidR="00D362D4" w14:paraId="4F2F76AA" w14:textId="77777777">
        <w:trPr>
          <w:jc w:val="center"/>
        </w:trPr>
        <w:tc>
          <w:tcPr>
            <w:tcW w:w="2944" w:type="dxa"/>
            <w:shd w:val="clear" w:color="auto" w:fill="F2F2F2"/>
          </w:tcPr>
          <w:p w14:paraId="53DFD2F5" w14:textId="77777777" w:rsidR="00D362D4" w:rsidRDefault="00000000">
            <w:pPr>
              <w:spacing w:after="20"/>
            </w:pPr>
            <w:r>
              <w:rPr>
                <w:rFonts w:ascii="Calibri" w:eastAsia="Calibri" w:hAnsi="Calibri" w:cs="Calibri"/>
                <w:b/>
                <w:bCs/>
                <w:sz w:val="19"/>
                <w:szCs w:val="19"/>
              </w:rPr>
              <w:t>Competenza digitale</w:t>
            </w:r>
          </w:p>
        </w:tc>
        <w:tc>
          <w:tcPr>
            <w:tcW w:w="6693" w:type="dxa"/>
          </w:tcPr>
          <w:p w14:paraId="4CACEC87" w14:textId="77777777" w:rsidR="00D362D4" w:rsidRDefault="00000000">
            <w:pPr>
              <w:spacing w:after="20"/>
            </w:pPr>
            <w:r>
              <w:rPr>
                <w:rFonts w:ascii="Calibri" w:eastAsia="Calibri" w:hAnsi="Calibri" w:cs="Calibri"/>
                <w:sz w:val="19"/>
                <w:szCs w:val="19"/>
              </w:rPr>
              <w:t>Uso e produzione di strumenti multimediali</w:t>
            </w:r>
          </w:p>
          <w:p w14:paraId="20FAC39F" w14:textId="77777777" w:rsidR="00D362D4" w:rsidRDefault="00000000">
            <w:pPr>
              <w:spacing w:after="20"/>
            </w:pPr>
            <w:r>
              <w:rPr>
                <w:rFonts w:ascii="Calibri" w:eastAsia="Calibri" w:hAnsi="Calibri" w:cs="Calibri"/>
                <w:sz w:val="19"/>
                <w:szCs w:val="19"/>
              </w:rPr>
              <w:t>Uso consapevole e responsabile delle tecnologie digitali in ambito comunicativo e lavorativo</w:t>
            </w:r>
          </w:p>
        </w:tc>
      </w:tr>
      <w:tr w:rsidR="00D362D4" w14:paraId="356ECEC2" w14:textId="77777777">
        <w:trPr>
          <w:jc w:val="center"/>
        </w:trPr>
        <w:tc>
          <w:tcPr>
            <w:tcW w:w="2944" w:type="dxa"/>
            <w:shd w:val="clear" w:color="auto" w:fill="F2F2F2"/>
          </w:tcPr>
          <w:p w14:paraId="6AE831AB" w14:textId="77777777" w:rsidR="00D362D4" w:rsidRDefault="00000000">
            <w:pPr>
              <w:spacing w:after="20"/>
            </w:pPr>
            <w:r>
              <w:rPr>
                <w:rFonts w:ascii="Calibri" w:eastAsia="Calibri" w:hAnsi="Calibri" w:cs="Calibri"/>
                <w:b/>
                <w:bCs/>
                <w:sz w:val="19"/>
                <w:szCs w:val="19"/>
              </w:rPr>
              <w:t>Competenza personale, sociale e capacità di imparare a imparare</w:t>
            </w:r>
          </w:p>
        </w:tc>
        <w:tc>
          <w:tcPr>
            <w:tcW w:w="6693" w:type="dxa"/>
          </w:tcPr>
          <w:p w14:paraId="68C66C1F" w14:textId="77777777" w:rsidR="00D362D4" w:rsidRDefault="00000000">
            <w:pPr>
              <w:spacing w:after="20"/>
            </w:pPr>
            <w:r>
              <w:rPr>
                <w:rFonts w:ascii="Calibri" w:eastAsia="Calibri" w:hAnsi="Calibri" w:cs="Calibri"/>
                <w:sz w:val="19"/>
                <w:szCs w:val="19"/>
              </w:rPr>
              <w:t>Lavoro in team</w:t>
            </w:r>
          </w:p>
          <w:p w14:paraId="1F2EDCF8" w14:textId="77777777" w:rsidR="00D362D4" w:rsidRDefault="00000000">
            <w:pPr>
              <w:spacing w:after="20"/>
            </w:pPr>
            <w:r>
              <w:rPr>
                <w:rFonts w:ascii="Calibri" w:eastAsia="Calibri" w:hAnsi="Calibri" w:cs="Calibri"/>
                <w:sz w:val="19"/>
                <w:szCs w:val="19"/>
              </w:rPr>
              <w:t>Gestione positiva e inclusiva del conflitto</w:t>
            </w:r>
          </w:p>
          <w:p w14:paraId="63DFEBA9" w14:textId="77777777" w:rsidR="00D362D4" w:rsidRDefault="00000000">
            <w:pPr>
              <w:spacing w:after="20"/>
            </w:pPr>
            <w:r>
              <w:rPr>
                <w:rFonts w:ascii="Calibri" w:eastAsia="Calibri" w:hAnsi="Calibri" w:cs="Calibri"/>
                <w:sz w:val="19"/>
                <w:szCs w:val="19"/>
              </w:rPr>
              <w:t>Ricerca autonoma di informazioni e fonti in contesti complessi</w:t>
            </w:r>
          </w:p>
          <w:p w14:paraId="20609CDF" w14:textId="77777777" w:rsidR="00D362D4" w:rsidRDefault="00000000">
            <w:pPr>
              <w:spacing w:after="20"/>
            </w:pPr>
            <w:r>
              <w:rPr>
                <w:rFonts w:ascii="Calibri" w:eastAsia="Calibri" w:hAnsi="Calibri" w:cs="Calibri"/>
                <w:sz w:val="19"/>
                <w:szCs w:val="19"/>
              </w:rPr>
              <w:t>Metodo personale di studio e di lavoro, nel rispetto del proprio benessere fisico ed emotivo</w:t>
            </w:r>
          </w:p>
        </w:tc>
      </w:tr>
      <w:tr w:rsidR="00D362D4" w14:paraId="504F5FCC" w14:textId="77777777">
        <w:trPr>
          <w:jc w:val="center"/>
        </w:trPr>
        <w:tc>
          <w:tcPr>
            <w:tcW w:w="2944" w:type="dxa"/>
            <w:shd w:val="clear" w:color="auto" w:fill="F2F2F2"/>
          </w:tcPr>
          <w:p w14:paraId="76FEC7B5" w14:textId="77777777" w:rsidR="00D362D4" w:rsidRDefault="00000000">
            <w:pPr>
              <w:spacing w:after="20"/>
            </w:pPr>
            <w:r>
              <w:rPr>
                <w:rFonts w:ascii="Calibri" w:eastAsia="Calibri" w:hAnsi="Calibri" w:cs="Calibri"/>
                <w:b/>
                <w:bCs/>
                <w:sz w:val="19"/>
                <w:szCs w:val="19"/>
              </w:rPr>
              <w:t>Competenza in materia di cittadinanza</w:t>
            </w:r>
          </w:p>
        </w:tc>
        <w:tc>
          <w:tcPr>
            <w:tcW w:w="6693" w:type="dxa"/>
          </w:tcPr>
          <w:p w14:paraId="274065CA" w14:textId="77777777" w:rsidR="00D362D4" w:rsidRDefault="00000000">
            <w:pPr>
              <w:spacing w:after="20"/>
            </w:pPr>
            <w:r>
              <w:rPr>
                <w:rFonts w:ascii="Calibri" w:eastAsia="Calibri" w:hAnsi="Calibri" w:cs="Calibri"/>
                <w:sz w:val="19"/>
                <w:szCs w:val="19"/>
              </w:rPr>
              <w:t>Conoscenza dei valori della Costituzione, delle istituzioni europee e della Carta dei diritti fondamentali dell'UE</w:t>
            </w:r>
          </w:p>
          <w:p w14:paraId="6C8DB3BF" w14:textId="77777777" w:rsidR="00D362D4" w:rsidRDefault="00000000">
            <w:pPr>
              <w:spacing w:after="20"/>
            </w:pPr>
            <w:r>
              <w:rPr>
                <w:rFonts w:ascii="Calibri" w:eastAsia="Calibri" w:hAnsi="Calibri" w:cs="Calibri"/>
                <w:sz w:val="19"/>
                <w:szCs w:val="19"/>
              </w:rPr>
              <w:t>Agire con gli altri nell'interesse comune</w:t>
            </w:r>
          </w:p>
          <w:p w14:paraId="13359D87" w14:textId="77777777" w:rsidR="00D362D4" w:rsidRDefault="00000000">
            <w:pPr>
              <w:spacing w:after="20"/>
            </w:pPr>
            <w:r>
              <w:rPr>
                <w:rFonts w:ascii="Calibri" w:eastAsia="Calibri" w:hAnsi="Calibri" w:cs="Calibri"/>
                <w:sz w:val="19"/>
                <w:szCs w:val="19"/>
              </w:rPr>
              <w:t>Responsabilità e iniziativa consapevole</w:t>
            </w:r>
          </w:p>
          <w:p w14:paraId="0AE8F054" w14:textId="77777777" w:rsidR="00D362D4" w:rsidRDefault="00000000">
            <w:pPr>
              <w:spacing w:after="20"/>
            </w:pPr>
            <w:r>
              <w:rPr>
                <w:rFonts w:ascii="Calibri" w:eastAsia="Calibri" w:hAnsi="Calibri" w:cs="Calibri"/>
                <w:sz w:val="19"/>
                <w:szCs w:val="19"/>
              </w:rPr>
              <w:t>Pensiero critico</w:t>
            </w:r>
          </w:p>
          <w:p w14:paraId="25588768" w14:textId="77777777" w:rsidR="00D362D4" w:rsidRDefault="00000000">
            <w:pPr>
              <w:spacing w:after="20"/>
            </w:pPr>
            <w:r>
              <w:rPr>
                <w:rFonts w:ascii="Calibri" w:eastAsia="Calibri" w:hAnsi="Calibri" w:cs="Calibri"/>
                <w:sz w:val="19"/>
                <w:szCs w:val="19"/>
              </w:rPr>
              <w:t>Abilità integrate per la risoluzione dei problemi</w:t>
            </w:r>
          </w:p>
        </w:tc>
      </w:tr>
      <w:tr w:rsidR="00D362D4" w14:paraId="4C7EDB20" w14:textId="77777777">
        <w:trPr>
          <w:jc w:val="center"/>
        </w:trPr>
        <w:tc>
          <w:tcPr>
            <w:tcW w:w="2944" w:type="dxa"/>
            <w:shd w:val="clear" w:color="auto" w:fill="F2F2F2"/>
          </w:tcPr>
          <w:p w14:paraId="101AE5BC" w14:textId="77777777" w:rsidR="00D362D4" w:rsidRDefault="00000000">
            <w:pPr>
              <w:spacing w:after="20"/>
            </w:pPr>
            <w:r>
              <w:rPr>
                <w:rFonts w:ascii="Calibri" w:eastAsia="Calibri" w:hAnsi="Calibri" w:cs="Calibri"/>
                <w:b/>
                <w:bCs/>
                <w:sz w:val="19"/>
                <w:szCs w:val="19"/>
              </w:rPr>
              <w:t>Competenza imprenditoriale</w:t>
            </w:r>
          </w:p>
        </w:tc>
        <w:tc>
          <w:tcPr>
            <w:tcW w:w="6693" w:type="dxa"/>
          </w:tcPr>
          <w:p w14:paraId="72EC21DA" w14:textId="77777777" w:rsidR="00D362D4" w:rsidRDefault="00000000">
            <w:pPr>
              <w:spacing w:after="20"/>
            </w:pPr>
            <w:r>
              <w:rPr>
                <w:rFonts w:ascii="Calibri" w:eastAsia="Calibri" w:hAnsi="Calibri" w:cs="Calibri"/>
                <w:sz w:val="19"/>
                <w:szCs w:val="19"/>
              </w:rPr>
              <w:t>Pensiero creativo, progettuale e critico</w:t>
            </w:r>
          </w:p>
          <w:p w14:paraId="67DBB01D" w14:textId="77777777" w:rsidR="00D362D4" w:rsidRDefault="00000000">
            <w:pPr>
              <w:spacing w:after="20"/>
            </w:pPr>
            <w:r>
              <w:rPr>
                <w:rFonts w:ascii="Calibri" w:eastAsia="Calibri" w:hAnsi="Calibri" w:cs="Calibri"/>
                <w:sz w:val="19"/>
                <w:szCs w:val="19"/>
              </w:rPr>
              <w:t>Gestione autonoma di conoscenze e abilità a fini progettuali</w:t>
            </w:r>
          </w:p>
          <w:p w14:paraId="7200358E" w14:textId="77777777" w:rsidR="00D362D4" w:rsidRDefault="00000000">
            <w:pPr>
              <w:spacing w:after="20"/>
            </w:pPr>
            <w:r>
              <w:rPr>
                <w:rFonts w:ascii="Calibri" w:eastAsia="Calibri" w:hAnsi="Calibri" w:cs="Calibri"/>
                <w:sz w:val="19"/>
                <w:szCs w:val="19"/>
              </w:rPr>
              <w:t>Problem solving</w:t>
            </w:r>
          </w:p>
          <w:p w14:paraId="0D136D71" w14:textId="77777777" w:rsidR="00D362D4" w:rsidRDefault="00000000">
            <w:pPr>
              <w:spacing w:after="20"/>
            </w:pPr>
            <w:r>
              <w:rPr>
                <w:rFonts w:ascii="Calibri" w:eastAsia="Calibri" w:hAnsi="Calibri" w:cs="Calibri"/>
                <w:sz w:val="19"/>
                <w:szCs w:val="19"/>
              </w:rPr>
              <w:t>Lavoro individuale e collaborativo, mantenendo il ritmo dell'attività</w:t>
            </w:r>
          </w:p>
          <w:p w14:paraId="3D5A4E69" w14:textId="77777777" w:rsidR="00D362D4" w:rsidRDefault="00000000">
            <w:pPr>
              <w:spacing w:after="20"/>
            </w:pPr>
            <w:r>
              <w:rPr>
                <w:rFonts w:ascii="Calibri" w:eastAsia="Calibri" w:hAnsi="Calibri" w:cs="Calibri"/>
                <w:sz w:val="19"/>
                <w:szCs w:val="19"/>
              </w:rPr>
              <w:t>Comunicazione e negoziazione efficaci</w:t>
            </w:r>
          </w:p>
        </w:tc>
      </w:tr>
      <w:tr w:rsidR="00D362D4" w14:paraId="2390AF5B" w14:textId="77777777">
        <w:trPr>
          <w:jc w:val="center"/>
        </w:trPr>
        <w:tc>
          <w:tcPr>
            <w:tcW w:w="2944" w:type="dxa"/>
            <w:shd w:val="clear" w:color="auto" w:fill="F2F2F2"/>
          </w:tcPr>
          <w:p w14:paraId="39A93151" w14:textId="77777777" w:rsidR="00D362D4" w:rsidRDefault="00000000">
            <w:pPr>
              <w:spacing w:after="20"/>
            </w:pPr>
            <w:r>
              <w:rPr>
                <w:rFonts w:ascii="Calibri" w:eastAsia="Calibri" w:hAnsi="Calibri" w:cs="Calibri"/>
                <w:b/>
                <w:bCs/>
                <w:sz w:val="19"/>
                <w:szCs w:val="19"/>
              </w:rPr>
              <w:lastRenderedPageBreak/>
              <w:t>Competenza in materia di consapevolezza ed espressione culturali</w:t>
            </w:r>
          </w:p>
        </w:tc>
        <w:tc>
          <w:tcPr>
            <w:tcW w:w="6693" w:type="dxa"/>
          </w:tcPr>
          <w:p w14:paraId="2AD5D056" w14:textId="77777777" w:rsidR="00D362D4" w:rsidRDefault="00000000">
            <w:pPr>
              <w:spacing w:after="20"/>
            </w:pPr>
            <w:r>
              <w:rPr>
                <w:rFonts w:ascii="Calibri" w:eastAsia="Calibri" w:hAnsi="Calibri" w:cs="Calibri"/>
                <w:sz w:val="19"/>
                <w:szCs w:val="19"/>
              </w:rPr>
              <w:t>Comprensione della diversità e pluralità culturale</w:t>
            </w:r>
          </w:p>
          <w:p w14:paraId="67A639E6" w14:textId="77777777" w:rsidR="00D362D4" w:rsidRDefault="00000000">
            <w:pPr>
              <w:spacing w:after="20"/>
            </w:pPr>
            <w:r>
              <w:rPr>
                <w:rFonts w:ascii="Calibri" w:eastAsia="Calibri" w:hAnsi="Calibri" w:cs="Calibri"/>
                <w:sz w:val="19"/>
                <w:szCs w:val="19"/>
              </w:rPr>
              <w:t>Collegamenti e confronti fra espressioni e tradizioni culturali</w:t>
            </w:r>
          </w:p>
          <w:p w14:paraId="6F081168" w14:textId="77777777" w:rsidR="00D362D4" w:rsidRDefault="00000000">
            <w:pPr>
              <w:spacing w:after="20"/>
            </w:pPr>
            <w:r>
              <w:rPr>
                <w:rFonts w:ascii="Calibri" w:eastAsia="Calibri" w:hAnsi="Calibri" w:cs="Calibri"/>
                <w:sz w:val="19"/>
                <w:szCs w:val="19"/>
              </w:rPr>
              <w:t>Sviluppo della creatività</w:t>
            </w:r>
          </w:p>
        </w:tc>
      </w:tr>
    </w:tbl>
    <w:p w14:paraId="00A3F12E" w14:textId="77777777" w:rsidR="00D362D4" w:rsidRDefault="00D362D4">
      <w:pPr>
        <w:spacing w:after="80" w:line="264" w:lineRule="auto"/>
      </w:pPr>
    </w:p>
    <w:p w14:paraId="2C683140" w14:textId="77777777" w:rsidR="00D362D4" w:rsidRDefault="00000000">
      <w:pPr>
        <w:pStyle w:val="Titolo1"/>
        <w:pBdr>
          <w:bottom w:val="single" w:sz="6" w:space="1" w:color="1F4E3D"/>
        </w:pBdr>
        <w:spacing w:before="320" w:after="120" w:line="264" w:lineRule="auto"/>
      </w:pPr>
      <w:r>
        <w:rPr>
          <w:rFonts w:ascii="Calibri" w:eastAsia="Calibri" w:hAnsi="Calibri" w:cs="Calibri"/>
          <w:b/>
          <w:bCs/>
          <w:i w:val="0"/>
          <w:iCs w:val="0"/>
          <w:color w:val="1F4E3D"/>
          <w:sz w:val="26"/>
          <w:szCs w:val="26"/>
        </w:rPr>
        <w:t>5. LINGUAGGIO COMUNE CON IL PRIMO BIENNIO</w:t>
      </w:r>
    </w:p>
    <w:p w14:paraId="34363F4A" w14:textId="77777777" w:rsidR="00D362D4" w:rsidRDefault="00000000">
      <w:pPr>
        <w:spacing w:after="120" w:line="264" w:lineRule="auto"/>
        <w:jc w:val="both"/>
      </w:pPr>
      <w:r>
        <w:rPr>
          <w:rFonts w:ascii="Calibri" w:eastAsia="Calibri" w:hAnsi="Calibri" w:cs="Calibri"/>
          <w:sz w:val="22"/>
          <w:szCs w:val="22"/>
        </w:rPr>
        <w:t>Per rendere leggibile il passaggio fra biennio e triennio, il consiglio di classe adotta lo stesso glossario operativo della progettazione delle classi prime.</w:t>
      </w:r>
    </w:p>
    <w:tbl>
      <w:tblPr>
        <w:tblStyle w:val="aff"/>
        <w:tblW w:w="9637"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2224"/>
        <w:gridCol w:w="7413"/>
      </w:tblGrid>
      <w:tr w:rsidR="00D362D4" w14:paraId="50B0EB82" w14:textId="77777777">
        <w:trPr>
          <w:tblHeader/>
          <w:jc w:val="center"/>
        </w:trPr>
        <w:tc>
          <w:tcPr>
            <w:tcW w:w="2224" w:type="dxa"/>
            <w:shd w:val="clear" w:color="auto" w:fill="1F4E3D"/>
          </w:tcPr>
          <w:p w14:paraId="2026D376" w14:textId="77777777" w:rsidR="00D362D4" w:rsidRDefault="00000000">
            <w:pPr>
              <w:spacing w:after="20"/>
            </w:pPr>
            <w:r>
              <w:rPr>
                <w:rFonts w:ascii="Calibri" w:eastAsia="Calibri" w:hAnsi="Calibri" w:cs="Calibri"/>
                <w:b/>
                <w:bCs/>
                <w:color w:val="FFFFFF"/>
              </w:rPr>
              <w:t>Termine</w:t>
            </w:r>
          </w:p>
        </w:tc>
        <w:tc>
          <w:tcPr>
            <w:tcW w:w="7413" w:type="dxa"/>
            <w:shd w:val="clear" w:color="auto" w:fill="1F4E3D"/>
          </w:tcPr>
          <w:p w14:paraId="0C8B2256" w14:textId="77777777" w:rsidR="00D362D4" w:rsidRDefault="00000000">
            <w:pPr>
              <w:spacing w:after="20"/>
            </w:pPr>
            <w:r>
              <w:rPr>
                <w:rFonts w:ascii="Calibri" w:eastAsia="Calibri" w:hAnsi="Calibri" w:cs="Calibri"/>
                <w:b/>
                <w:bCs/>
                <w:color w:val="FFFFFF"/>
              </w:rPr>
              <w:t>Come va inteso</w:t>
            </w:r>
          </w:p>
        </w:tc>
      </w:tr>
      <w:tr w:rsidR="00D362D4" w14:paraId="0823590A" w14:textId="77777777">
        <w:trPr>
          <w:jc w:val="center"/>
        </w:trPr>
        <w:tc>
          <w:tcPr>
            <w:tcW w:w="2224" w:type="dxa"/>
            <w:shd w:val="clear" w:color="auto" w:fill="F2F2F2"/>
          </w:tcPr>
          <w:p w14:paraId="2E47CD81" w14:textId="77777777" w:rsidR="00D362D4" w:rsidRDefault="00000000">
            <w:pPr>
              <w:spacing w:after="20"/>
            </w:pPr>
            <w:r>
              <w:rPr>
                <w:rFonts w:ascii="Calibri" w:eastAsia="Calibri" w:hAnsi="Calibri" w:cs="Calibri"/>
                <w:b/>
                <w:bCs/>
              </w:rPr>
              <w:t>Nucleo fondante</w:t>
            </w:r>
          </w:p>
        </w:tc>
        <w:tc>
          <w:tcPr>
            <w:tcW w:w="7413" w:type="dxa"/>
          </w:tcPr>
          <w:p w14:paraId="13A3A5FB" w14:textId="77777777" w:rsidR="00D362D4" w:rsidRDefault="00000000">
            <w:pPr>
              <w:spacing w:after="20"/>
            </w:pPr>
            <w:r>
              <w:rPr>
                <w:rFonts w:ascii="Calibri" w:eastAsia="Calibri" w:hAnsi="Calibri" w:cs="Calibri"/>
              </w:rPr>
              <w:t>Concetto o principio che organizza la disciplina e a cui i contenuti si ricollegano. Non è un argomento del programma: è ciò che resta quando l'argomento è dimenticato.</w:t>
            </w:r>
          </w:p>
        </w:tc>
      </w:tr>
      <w:tr w:rsidR="00D362D4" w14:paraId="19764B2B" w14:textId="77777777">
        <w:trPr>
          <w:jc w:val="center"/>
        </w:trPr>
        <w:tc>
          <w:tcPr>
            <w:tcW w:w="2224" w:type="dxa"/>
            <w:shd w:val="clear" w:color="auto" w:fill="F2F2F2"/>
          </w:tcPr>
          <w:p w14:paraId="4F1B99B7" w14:textId="77777777" w:rsidR="00D362D4" w:rsidRDefault="00000000">
            <w:pPr>
              <w:spacing w:after="20"/>
            </w:pPr>
            <w:r>
              <w:rPr>
                <w:rFonts w:ascii="Calibri" w:eastAsia="Calibri" w:hAnsi="Calibri" w:cs="Calibri"/>
                <w:b/>
                <w:bCs/>
              </w:rPr>
              <w:t>Unità di apprendimento (UdA)</w:t>
            </w:r>
          </w:p>
        </w:tc>
        <w:tc>
          <w:tcPr>
            <w:tcW w:w="7413" w:type="dxa"/>
          </w:tcPr>
          <w:p w14:paraId="70E4ED73" w14:textId="77777777" w:rsidR="00D362D4" w:rsidRDefault="00000000">
            <w:pPr>
              <w:spacing w:after="20"/>
            </w:pPr>
            <w:r>
              <w:rPr>
                <w:rFonts w:ascii="Calibri" w:eastAsia="Calibri" w:hAnsi="Calibri" w:cs="Calibri"/>
              </w:rPr>
              <w:t>Segmento di percorso che parte da una situazione-problema, mobilita conoscenze e abilità e si chiude con un prodotto osservabile. Ha un inizio, una fine e un esito verificabile.</w:t>
            </w:r>
          </w:p>
        </w:tc>
      </w:tr>
      <w:tr w:rsidR="00D362D4" w14:paraId="66B4F1F0" w14:textId="77777777">
        <w:trPr>
          <w:jc w:val="center"/>
        </w:trPr>
        <w:tc>
          <w:tcPr>
            <w:tcW w:w="2224" w:type="dxa"/>
            <w:shd w:val="clear" w:color="auto" w:fill="F2F2F2"/>
          </w:tcPr>
          <w:p w14:paraId="6A2E63CB" w14:textId="77777777" w:rsidR="00D362D4" w:rsidRDefault="00000000">
            <w:pPr>
              <w:spacing w:after="20"/>
            </w:pPr>
            <w:r>
              <w:rPr>
                <w:rFonts w:ascii="Calibri" w:eastAsia="Calibri" w:hAnsi="Calibri" w:cs="Calibri"/>
                <w:b/>
                <w:bCs/>
              </w:rPr>
              <w:t>Compito di realtà</w:t>
            </w:r>
          </w:p>
        </w:tc>
        <w:tc>
          <w:tcPr>
            <w:tcW w:w="7413" w:type="dxa"/>
          </w:tcPr>
          <w:p w14:paraId="10B76546" w14:textId="77777777" w:rsidR="00D362D4" w:rsidRDefault="00000000">
            <w:pPr>
              <w:spacing w:after="20"/>
            </w:pPr>
            <w:r>
              <w:rPr>
                <w:rFonts w:ascii="Calibri" w:eastAsia="Calibri" w:hAnsi="Calibri" w:cs="Calibri"/>
              </w:rPr>
              <w:t>Problema autentico, con dati da reperire e vincoli reali, che lo studente affronta mettendo in gioco più saperi. Non è un esercizio applicativo travestito.</w:t>
            </w:r>
          </w:p>
        </w:tc>
      </w:tr>
      <w:tr w:rsidR="00D362D4" w14:paraId="7C35F085" w14:textId="77777777">
        <w:trPr>
          <w:jc w:val="center"/>
        </w:trPr>
        <w:tc>
          <w:tcPr>
            <w:tcW w:w="2224" w:type="dxa"/>
            <w:shd w:val="clear" w:color="auto" w:fill="F2F2F2"/>
          </w:tcPr>
          <w:p w14:paraId="46B27747" w14:textId="77777777" w:rsidR="00D362D4" w:rsidRDefault="00000000">
            <w:pPr>
              <w:spacing w:after="20"/>
            </w:pPr>
            <w:r>
              <w:rPr>
                <w:rFonts w:ascii="Calibri" w:eastAsia="Calibri" w:hAnsi="Calibri" w:cs="Calibri"/>
                <w:b/>
                <w:bCs/>
              </w:rPr>
              <w:t>Rubrica di competenza</w:t>
            </w:r>
          </w:p>
        </w:tc>
        <w:tc>
          <w:tcPr>
            <w:tcW w:w="7413" w:type="dxa"/>
          </w:tcPr>
          <w:p w14:paraId="4796B8A2" w14:textId="77777777" w:rsidR="00D362D4" w:rsidRDefault="00000000">
            <w:pPr>
              <w:spacing w:after="20"/>
            </w:pPr>
            <w:r>
              <w:rPr>
                <w:rFonts w:ascii="Calibri" w:eastAsia="Calibri" w:hAnsi="Calibri" w:cs="Calibri"/>
              </w:rPr>
              <w:t>Griglia che descrive i livelli di una prestazione su più indicatori. Serve a valutare il processo, non solo il risultato, e rende trasparente allo studente che cosa ci si attende.</w:t>
            </w:r>
          </w:p>
        </w:tc>
      </w:tr>
    </w:tbl>
    <w:p w14:paraId="3C591E12" w14:textId="77777777" w:rsidR="00D362D4" w:rsidRDefault="00D362D4">
      <w:pPr>
        <w:spacing w:after="80" w:line="264" w:lineRule="auto"/>
      </w:pPr>
    </w:p>
    <w:p w14:paraId="41E366D7" w14:textId="77777777" w:rsidR="00D362D4" w:rsidRDefault="00000000">
      <w:pPr>
        <w:pageBreakBefore/>
        <w:spacing w:after="200" w:line="264" w:lineRule="auto"/>
        <w:jc w:val="center"/>
      </w:pPr>
      <w:r>
        <w:rPr>
          <w:rFonts w:ascii="Calibri" w:eastAsia="Calibri" w:hAnsi="Calibri" w:cs="Calibri"/>
          <w:b/>
          <w:bCs/>
          <w:color w:val="1F4E3D"/>
          <w:sz w:val="28"/>
          <w:szCs w:val="28"/>
        </w:rPr>
        <w:lastRenderedPageBreak/>
        <w:t>PARTE II – LA CLASSE</w:t>
      </w:r>
    </w:p>
    <w:p w14:paraId="4BED18D3" w14:textId="77777777" w:rsidR="00D362D4" w:rsidRDefault="00000000">
      <w:pPr>
        <w:pStyle w:val="Titolo1"/>
        <w:pBdr>
          <w:bottom w:val="single" w:sz="6" w:space="1" w:color="1F4E3D"/>
        </w:pBdr>
        <w:spacing w:before="320" w:after="120" w:line="264" w:lineRule="auto"/>
      </w:pPr>
      <w:r>
        <w:rPr>
          <w:rFonts w:ascii="Calibri" w:eastAsia="Calibri" w:hAnsi="Calibri" w:cs="Calibri"/>
          <w:b/>
          <w:bCs/>
          <w:i w:val="0"/>
          <w:iCs w:val="0"/>
          <w:color w:val="1F4E3D"/>
          <w:sz w:val="26"/>
          <w:szCs w:val="26"/>
        </w:rPr>
        <w:t>6. COMPOSIZIONE DELLA CLASSE</w:t>
      </w:r>
    </w:p>
    <w:tbl>
      <w:tblPr>
        <w:tblStyle w:val="aff0"/>
        <w:tblW w:w="9637"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7413"/>
        <w:gridCol w:w="2224"/>
      </w:tblGrid>
      <w:tr w:rsidR="00D362D4" w14:paraId="05E82811" w14:textId="77777777">
        <w:trPr>
          <w:tblHeader/>
          <w:jc w:val="center"/>
        </w:trPr>
        <w:tc>
          <w:tcPr>
            <w:tcW w:w="7413" w:type="dxa"/>
            <w:shd w:val="clear" w:color="auto" w:fill="1F4E3D"/>
          </w:tcPr>
          <w:p w14:paraId="61DE44DF" w14:textId="77777777" w:rsidR="00D362D4" w:rsidRDefault="00D362D4">
            <w:pPr>
              <w:spacing w:after="20"/>
            </w:pPr>
          </w:p>
        </w:tc>
        <w:tc>
          <w:tcPr>
            <w:tcW w:w="2224" w:type="dxa"/>
            <w:shd w:val="clear" w:color="auto" w:fill="1F4E3D"/>
          </w:tcPr>
          <w:p w14:paraId="27050045" w14:textId="77777777" w:rsidR="00D362D4" w:rsidRDefault="00000000">
            <w:pPr>
              <w:spacing w:after="20"/>
            </w:pPr>
            <w:r>
              <w:rPr>
                <w:rFonts w:ascii="Calibri" w:eastAsia="Calibri" w:hAnsi="Calibri" w:cs="Calibri"/>
                <w:b/>
                <w:bCs/>
                <w:color w:val="FFFFFF"/>
              </w:rPr>
              <w:t>Numero</w:t>
            </w:r>
          </w:p>
        </w:tc>
      </w:tr>
      <w:tr w:rsidR="00D362D4" w14:paraId="03F67835" w14:textId="77777777">
        <w:trPr>
          <w:jc w:val="center"/>
        </w:trPr>
        <w:tc>
          <w:tcPr>
            <w:tcW w:w="7413" w:type="dxa"/>
            <w:shd w:val="clear" w:color="auto" w:fill="F2F2F2"/>
          </w:tcPr>
          <w:p w14:paraId="3655D537" w14:textId="77777777" w:rsidR="00D362D4" w:rsidRDefault="00000000">
            <w:pPr>
              <w:spacing w:after="20"/>
            </w:pPr>
            <w:r>
              <w:rPr>
                <w:rFonts w:ascii="Calibri" w:eastAsia="Calibri" w:hAnsi="Calibri" w:cs="Calibri"/>
                <w:b/>
                <w:bCs/>
              </w:rPr>
              <w:t>Alunni iscritti</w:t>
            </w:r>
          </w:p>
        </w:tc>
        <w:tc>
          <w:tcPr>
            <w:tcW w:w="2224" w:type="dxa"/>
          </w:tcPr>
          <w:p w14:paraId="15E16BEF" w14:textId="77777777" w:rsidR="00D362D4" w:rsidRDefault="00D362D4">
            <w:pPr>
              <w:spacing w:after="20"/>
            </w:pPr>
          </w:p>
        </w:tc>
      </w:tr>
      <w:tr w:rsidR="00D362D4" w14:paraId="7433BCAC" w14:textId="77777777">
        <w:trPr>
          <w:jc w:val="center"/>
        </w:trPr>
        <w:tc>
          <w:tcPr>
            <w:tcW w:w="7413" w:type="dxa"/>
            <w:shd w:val="clear" w:color="auto" w:fill="F2F2F2"/>
          </w:tcPr>
          <w:p w14:paraId="216E4E91" w14:textId="77777777" w:rsidR="00D362D4" w:rsidRDefault="00000000">
            <w:pPr>
              <w:spacing w:after="20"/>
            </w:pPr>
            <w:r>
              <w:rPr>
                <w:rFonts w:ascii="Calibri" w:eastAsia="Calibri" w:hAnsi="Calibri" w:cs="Calibri"/>
                <w:b/>
                <w:bCs/>
              </w:rPr>
              <w:t>di cui maschi</w:t>
            </w:r>
          </w:p>
        </w:tc>
        <w:tc>
          <w:tcPr>
            <w:tcW w:w="2224" w:type="dxa"/>
          </w:tcPr>
          <w:p w14:paraId="1FC8C4D4" w14:textId="77777777" w:rsidR="00D362D4" w:rsidRDefault="00D362D4">
            <w:pPr>
              <w:spacing w:after="20"/>
            </w:pPr>
          </w:p>
        </w:tc>
      </w:tr>
      <w:tr w:rsidR="00D362D4" w14:paraId="563575AD" w14:textId="77777777">
        <w:trPr>
          <w:jc w:val="center"/>
        </w:trPr>
        <w:tc>
          <w:tcPr>
            <w:tcW w:w="7413" w:type="dxa"/>
            <w:shd w:val="clear" w:color="auto" w:fill="F2F2F2"/>
          </w:tcPr>
          <w:p w14:paraId="7FDA1382" w14:textId="77777777" w:rsidR="00D362D4" w:rsidRDefault="00000000">
            <w:pPr>
              <w:spacing w:after="20"/>
            </w:pPr>
            <w:r>
              <w:rPr>
                <w:rFonts w:ascii="Calibri" w:eastAsia="Calibri" w:hAnsi="Calibri" w:cs="Calibri"/>
                <w:b/>
                <w:bCs/>
              </w:rPr>
              <w:t>di cui femmine</w:t>
            </w:r>
          </w:p>
        </w:tc>
        <w:tc>
          <w:tcPr>
            <w:tcW w:w="2224" w:type="dxa"/>
          </w:tcPr>
          <w:p w14:paraId="6C2B5A56" w14:textId="77777777" w:rsidR="00D362D4" w:rsidRDefault="00D362D4">
            <w:pPr>
              <w:spacing w:after="20"/>
            </w:pPr>
          </w:p>
        </w:tc>
      </w:tr>
      <w:tr w:rsidR="00D362D4" w14:paraId="5ED1CABE" w14:textId="77777777">
        <w:trPr>
          <w:jc w:val="center"/>
        </w:trPr>
        <w:tc>
          <w:tcPr>
            <w:tcW w:w="7413" w:type="dxa"/>
            <w:shd w:val="clear" w:color="auto" w:fill="F2F2F2"/>
          </w:tcPr>
          <w:p w14:paraId="5BF03EFE" w14:textId="77777777" w:rsidR="00D362D4" w:rsidRDefault="00000000">
            <w:pPr>
              <w:spacing w:after="20"/>
            </w:pPr>
            <w:r>
              <w:rPr>
                <w:rFonts w:ascii="Calibri" w:eastAsia="Calibri" w:hAnsi="Calibri" w:cs="Calibri"/>
                <w:b/>
                <w:bCs/>
              </w:rPr>
              <w:t>Alunni con disabilità (PEI)</w:t>
            </w:r>
          </w:p>
        </w:tc>
        <w:tc>
          <w:tcPr>
            <w:tcW w:w="2224" w:type="dxa"/>
          </w:tcPr>
          <w:p w14:paraId="2AAD8B9D" w14:textId="77777777" w:rsidR="00D362D4" w:rsidRDefault="00D362D4">
            <w:pPr>
              <w:spacing w:after="20"/>
            </w:pPr>
          </w:p>
        </w:tc>
      </w:tr>
      <w:tr w:rsidR="00D362D4" w14:paraId="0ABD41CC" w14:textId="77777777">
        <w:trPr>
          <w:jc w:val="center"/>
        </w:trPr>
        <w:tc>
          <w:tcPr>
            <w:tcW w:w="7413" w:type="dxa"/>
            <w:shd w:val="clear" w:color="auto" w:fill="F2F2F2"/>
          </w:tcPr>
          <w:p w14:paraId="315BCA85" w14:textId="77777777" w:rsidR="00D362D4" w:rsidRDefault="00000000">
            <w:pPr>
              <w:spacing w:after="20"/>
            </w:pPr>
            <w:r>
              <w:rPr>
                <w:rFonts w:ascii="Calibri" w:eastAsia="Calibri" w:hAnsi="Calibri" w:cs="Calibri"/>
                <w:b/>
                <w:bCs/>
              </w:rPr>
              <w:t>Alunni con DSA o altri BES (PDP)</w:t>
            </w:r>
          </w:p>
        </w:tc>
        <w:tc>
          <w:tcPr>
            <w:tcW w:w="2224" w:type="dxa"/>
          </w:tcPr>
          <w:p w14:paraId="29750E95" w14:textId="77777777" w:rsidR="00D362D4" w:rsidRDefault="00D362D4">
            <w:pPr>
              <w:spacing w:after="20"/>
            </w:pPr>
          </w:p>
        </w:tc>
      </w:tr>
    </w:tbl>
    <w:p w14:paraId="1991F685" w14:textId="77777777" w:rsidR="00D362D4" w:rsidRDefault="00D362D4">
      <w:pPr>
        <w:spacing w:after="80" w:line="264" w:lineRule="auto"/>
      </w:pPr>
    </w:p>
    <w:p w14:paraId="0FAB03C4" w14:textId="77777777" w:rsidR="00D362D4" w:rsidRDefault="00000000">
      <w:pPr>
        <w:pStyle w:val="Titolo1"/>
        <w:pBdr>
          <w:bottom w:val="single" w:sz="6" w:space="1" w:color="1F4E3D"/>
        </w:pBdr>
        <w:spacing w:before="320" w:after="120" w:line="264" w:lineRule="auto"/>
      </w:pPr>
      <w:r>
        <w:rPr>
          <w:rFonts w:ascii="Calibri" w:eastAsia="Calibri" w:hAnsi="Calibri" w:cs="Calibri"/>
          <w:b/>
          <w:bCs/>
          <w:i w:val="0"/>
          <w:iCs w:val="0"/>
          <w:color w:val="1F4E3D"/>
          <w:sz w:val="26"/>
          <w:szCs w:val="26"/>
        </w:rPr>
        <w:t>7. TASSO DI PENDOLARITÀ</w:t>
      </w:r>
    </w:p>
    <w:tbl>
      <w:tblPr>
        <w:tblStyle w:val="aff1"/>
        <w:tblW w:w="9637"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6023"/>
        <w:gridCol w:w="1807"/>
        <w:gridCol w:w="1807"/>
      </w:tblGrid>
      <w:tr w:rsidR="00D362D4" w14:paraId="7E0666FB" w14:textId="77777777">
        <w:trPr>
          <w:tblHeader/>
          <w:jc w:val="center"/>
        </w:trPr>
        <w:tc>
          <w:tcPr>
            <w:tcW w:w="6023" w:type="dxa"/>
            <w:shd w:val="clear" w:color="auto" w:fill="1F4E3D"/>
          </w:tcPr>
          <w:p w14:paraId="2EBC3991" w14:textId="77777777" w:rsidR="00D362D4" w:rsidRDefault="00000000">
            <w:pPr>
              <w:spacing w:after="20"/>
            </w:pPr>
            <w:r>
              <w:rPr>
                <w:rFonts w:ascii="Calibri" w:eastAsia="Calibri" w:hAnsi="Calibri" w:cs="Calibri"/>
                <w:b/>
                <w:bCs/>
                <w:color w:val="FFFFFF"/>
              </w:rPr>
              <w:t>Provenienza</w:t>
            </w:r>
          </w:p>
        </w:tc>
        <w:tc>
          <w:tcPr>
            <w:tcW w:w="1807" w:type="dxa"/>
            <w:shd w:val="clear" w:color="auto" w:fill="1F4E3D"/>
          </w:tcPr>
          <w:p w14:paraId="05F92E78" w14:textId="77777777" w:rsidR="00D362D4" w:rsidRDefault="00000000">
            <w:pPr>
              <w:spacing w:after="20"/>
            </w:pPr>
            <w:r>
              <w:rPr>
                <w:rFonts w:ascii="Calibri" w:eastAsia="Calibri" w:hAnsi="Calibri" w:cs="Calibri"/>
                <w:b/>
                <w:bCs/>
                <w:color w:val="FFFFFF"/>
              </w:rPr>
              <w:t>Numero</w:t>
            </w:r>
          </w:p>
        </w:tc>
        <w:tc>
          <w:tcPr>
            <w:tcW w:w="1807" w:type="dxa"/>
            <w:shd w:val="clear" w:color="auto" w:fill="1F4E3D"/>
          </w:tcPr>
          <w:p w14:paraId="43786D50" w14:textId="77777777" w:rsidR="00D362D4" w:rsidRDefault="00000000">
            <w:pPr>
              <w:spacing w:after="20"/>
            </w:pPr>
            <w:r>
              <w:rPr>
                <w:rFonts w:ascii="Calibri" w:eastAsia="Calibri" w:hAnsi="Calibri" w:cs="Calibri"/>
                <w:b/>
                <w:bCs/>
                <w:color w:val="FFFFFF"/>
              </w:rPr>
              <w:t>%</w:t>
            </w:r>
          </w:p>
        </w:tc>
      </w:tr>
      <w:tr w:rsidR="00D362D4" w14:paraId="0C7DE845" w14:textId="77777777">
        <w:trPr>
          <w:jc w:val="center"/>
        </w:trPr>
        <w:tc>
          <w:tcPr>
            <w:tcW w:w="6023" w:type="dxa"/>
            <w:shd w:val="clear" w:color="auto" w:fill="F2F2F2"/>
          </w:tcPr>
          <w:p w14:paraId="56A9B1FB" w14:textId="77777777" w:rsidR="00D362D4" w:rsidRDefault="00000000">
            <w:pPr>
              <w:spacing w:after="20"/>
            </w:pPr>
            <w:r>
              <w:rPr>
                <w:rFonts w:ascii="Calibri" w:eastAsia="Calibri" w:hAnsi="Calibri" w:cs="Calibri"/>
                <w:b/>
                <w:bCs/>
              </w:rPr>
              <w:t>Poggio Imperiale</w:t>
            </w:r>
          </w:p>
        </w:tc>
        <w:tc>
          <w:tcPr>
            <w:tcW w:w="1807" w:type="dxa"/>
          </w:tcPr>
          <w:p w14:paraId="471DBB55" w14:textId="77777777" w:rsidR="00D362D4" w:rsidRDefault="00D362D4">
            <w:pPr>
              <w:spacing w:after="20"/>
            </w:pPr>
          </w:p>
        </w:tc>
        <w:tc>
          <w:tcPr>
            <w:tcW w:w="1807" w:type="dxa"/>
          </w:tcPr>
          <w:p w14:paraId="5AA87ADA" w14:textId="77777777" w:rsidR="00D362D4" w:rsidRDefault="00D362D4">
            <w:pPr>
              <w:spacing w:after="20"/>
            </w:pPr>
          </w:p>
        </w:tc>
      </w:tr>
      <w:tr w:rsidR="00D362D4" w14:paraId="26B6FAEB" w14:textId="77777777">
        <w:trPr>
          <w:jc w:val="center"/>
        </w:trPr>
        <w:tc>
          <w:tcPr>
            <w:tcW w:w="6023" w:type="dxa"/>
            <w:shd w:val="clear" w:color="auto" w:fill="F2F2F2"/>
          </w:tcPr>
          <w:p w14:paraId="55446832" w14:textId="77777777" w:rsidR="00D362D4" w:rsidRDefault="00000000">
            <w:pPr>
              <w:spacing w:after="20"/>
            </w:pPr>
            <w:r>
              <w:rPr>
                <w:rFonts w:ascii="Calibri" w:eastAsia="Calibri" w:hAnsi="Calibri" w:cs="Calibri"/>
                <w:b/>
                <w:bCs/>
              </w:rPr>
              <w:t>Lesina</w:t>
            </w:r>
          </w:p>
        </w:tc>
        <w:tc>
          <w:tcPr>
            <w:tcW w:w="1807" w:type="dxa"/>
          </w:tcPr>
          <w:p w14:paraId="3C5E2ACB" w14:textId="77777777" w:rsidR="00D362D4" w:rsidRDefault="00D362D4">
            <w:pPr>
              <w:spacing w:after="20"/>
            </w:pPr>
          </w:p>
        </w:tc>
        <w:tc>
          <w:tcPr>
            <w:tcW w:w="1807" w:type="dxa"/>
          </w:tcPr>
          <w:p w14:paraId="039C856B" w14:textId="77777777" w:rsidR="00D362D4" w:rsidRDefault="00D362D4">
            <w:pPr>
              <w:spacing w:after="20"/>
            </w:pPr>
          </w:p>
        </w:tc>
      </w:tr>
      <w:tr w:rsidR="00D362D4" w14:paraId="33360E96" w14:textId="77777777">
        <w:trPr>
          <w:jc w:val="center"/>
        </w:trPr>
        <w:tc>
          <w:tcPr>
            <w:tcW w:w="6023" w:type="dxa"/>
            <w:shd w:val="clear" w:color="auto" w:fill="F2F2F2"/>
          </w:tcPr>
          <w:p w14:paraId="54C4C0D1" w14:textId="77777777" w:rsidR="00D362D4" w:rsidRDefault="00000000">
            <w:pPr>
              <w:spacing w:after="20"/>
            </w:pPr>
            <w:r>
              <w:rPr>
                <w:rFonts w:ascii="Calibri" w:eastAsia="Calibri" w:hAnsi="Calibri" w:cs="Calibri"/>
                <w:b/>
                <w:bCs/>
              </w:rPr>
              <w:t>San Nicandro Garganico</w:t>
            </w:r>
          </w:p>
        </w:tc>
        <w:tc>
          <w:tcPr>
            <w:tcW w:w="1807" w:type="dxa"/>
          </w:tcPr>
          <w:p w14:paraId="1B25FBA7" w14:textId="77777777" w:rsidR="00D362D4" w:rsidRDefault="00D362D4">
            <w:pPr>
              <w:spacing w:after="20"/>
            </w:pPr>
          </w:p>
        </w:tc>
        <w:tc>
          <w:tcPr>
            <w:tcW w:w="1807" w:type="dxa"/>
          </w:tcPr>
          <w:p w14:paraId="1B33F476" w14:textId="77777777" w:rsidR="00D362D4" w:rsidRDefault="00D362D4">
            <w:pPr>
              <w:spacing w:after="20"/>
            </w:pPr>
          </w:p>
        </w:tc>
      </w:tr>
      <w:tr w:rsidR="00D362D4" w14:paraId="3C196F22" w14:textId="77777777">
        <w:trPr>
          <w:jc w:val="center"/>
        </w:trPr>
        <w:tc>
          <w:tcPr>
            <w:tcW w:w="6023" w:type="dxa"/>
            <w:shd w:val="clear" w:color="auto" w:fill="F2F2F2"/>
          </w:tcPr>
          <w:p w14:paraId="3BDA616A" w14:textId="77777777" w:rsidR="00D362D4" w:rsidRDefault="00000000">
            <w:pPr>
              <w:spacing w:after="20"/>
            </w:pPr>
            <w:r>
              <w:rPr>
                <w:rFonts w:ascii="Calibri" w:eastAsia="Calibri" w:hAnsi="Calibri" w:cs="Calibri"/>
                <w:b/>
                <w:bCs/>
              </w:rPr>
              <w:t xml:space="preserve">Altro: </w:t>
            </w:r>
            <w:r>
              <w:rPr>
                <w:rFonts w:ascii="Calibri" w:eastAsia="Calibri" w:hAnsi="Calibri" w:cs="Calibri"/>
                <w:b/>
                <w:bCs/>
                <w:i/>
                <w:iCs/>
              </w:rPr>
              <w:t>__</w:t>
            </w:r>
          </w:p>
        </w:tc>
        <w:tc>
          <w:tcPr>
            <w:tcW w:w="1807" w:type="dxa"/>
          </w:tcPr>
          <w:p w14:paraId="43D7FFF1" w14:textId="77777777" w:rsidR="00D362D4" w:rsidRDefault="00D362D4">
            <w:pPr>
              <w:spacing w:after="20"/>
            </w:pPr>
          </w:p>
        </w:tc>
        <w:tc>
          <w:tcPr>
            <w:tcW w:w="1807" w:type="dxa"/>
          </w:tcPr>
          <w:p w14:paraId="5082919F" w14:textId="77777777" w:rsidR="00D362D4" w:rsidRDefault="00D362D4">
            <w:pPr>
              <w:spacing w:after="20"/>
            </w:pPr>
          </w:p>
        </w:tc>
      </w:tr>
    </w:tbl>
    <w:p w14:paraId="36C9342F" w14:textId="77777777" w:rsidR="00D362D4" w:rsidRDefault="00D362D4">
      <w:pPr>
        <w:spacing w:after="80" w:line="264" w:lineRule="auto"/>
      </w:pPr>
    </w:p>
    <w:p w14:paraId="5FE3B7D4" w14:textId="77777777" w:rsidR="00D362D4" w:rsidRDefault="00000000">
      <w:pPr>
        <w:pStyle w:val="Titolo1"/>
        <w:pBdr>
          <w:bottom w:val="single" w:sz="6" w:space="1" w:color="1F4E3D"/>
        </w:pBdr>
        <w:spacing w:before="320" w:after="120" w:line="264" w:lineRule="auto"/>
      </w:pPr>
      <w:r>
        <w:rPr>
          <w:rFonts w:ascii="Calibri" w:eastAsia="Calibri" w:hAnsi="Calibri" w:cs="Calibri"/>
          <w:b/>
          <w:bCs/>
          <w:i w:val="0"/>
          <w:iCs w:val="0"/>
          <w:color w:val="1F4E3D"/>
          <w:sz w:val="26"/>
          <w:szCs w:val="26"/>
        </w:rPr>
        <w:t>8. TASSO DI INSUCCESSO SCOLASTICO</w:t>
      </w:r>
    </w:p>
    <w:tbl>
      <w:tblPr>
        <w:tblStyle w:val="aff2"/>
        <w:tblW w:w="9637"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6023"/>
        <w:gridCol w:w="1807"/>
        <w:gridCol w:w="1807"/>
      </w:tblGrid>
      <w:tr w:rsidR="00D362D4" w14:paraId="2A21AB9C" w14:textId="77777777">
        <w:trPr>
          <w:tblHeader/>
          <w:jc w:val="center"/>
        </w:trPr>
        <w:tc>
          <w:tcPr>
            <w:tcW w:w="6023" w:type="dxa"/>
            <w:shd w:val="clear" w:color="auto" w:fill="1F4E3D"/>
          </w:tcPr>
          <w:p w14:paraId="3E10282B" w14:textId="77777777" w:rsidR="00D362D4" w:rsidRDefault="00D362D4">
            <w:pPr>
              <w:spacing w:after="20"/>
            </w:pPr>
          </w:p>
        </w:tc>
        <w:tc>
          <w:tcPr>
            <w:tcW w:w="1807" w:type="dxa"/>
            <w:shd w:val="clear" w:color="auto" w:fill="1F4E3D"/>
          </w:tcPr>
          <w:p w14:paraId="0CE1BF88" w14:textId="77777777" w:rsidR="00D362D4" w:rsidRDefault="00000000">
            <w:pPr>
              <w:spacing w:after="20"/>
            </w:pPr>
            <w:r>
              <w:rPr>
                <w:rFonts w:ascii="Calibri" w:eastAsia="Calibri" w:hAnsi="Calibri" w:cs="Calibri"/>
                <w:b/>
                <w:bCs/>
                <w:color w:val="FFFFFF"/>
              </w:rPr>
              <w:t>Numero</w:t>
            </w:r>
          </w:p>
        </w:tc>
        <w:tc>
          <w:tcPr>
            <w:tcW w:w="1807" w:type="dxa"/>
            <w:shd w:val="clear" w:color="auto" w:fill="1F4E3D"/>
          </w:tcPr>
          <w:p w14:paraId="4B7D89F0" w14:textId="77777777" w:rsidR="00D362D4" w:rsidRDefault="00000000">
            <w:pPr>
              <w:spacing w:after="20"/>
            </w:pPr>
            <w:r>
              <w:rPr>
                <w:rFonts w:ascii="Calibri" w:eastAsia="Calibri" w:hAnsi="Calibri" w:cs="Calibri"/>
                <w:b/>
                <w:bCs/>
                <w:color w:val="FFFFFF"/>
              </w:rPr>
              <w:t>%</w:t>
            </w:r>
          </w:p>
        </w:tc>
      </w:tr>
      <w:tr w:rsidR="00D362D4" w14:paraId="6A6EE5AE" w14:textId="77777777">
        <w:trPr>
          <w:jc w:val="center"/>
        </w:trPr>
        <w:tc>
          <w:tcPr>
            <w:tcW w:w="6023" w:type="dxa"/>
            <w:shd w:val="clear" w:color="auto" w:fill="F2F2F2"/>
          </w:tcPr>
          <w:p w14:paraId="68C136F7" w14:textId="77777777" w:rsidR="00D362D4" w:rsidRDefault="00000000">
            <w:pPr>
              <w:spacing w:after="20"/>
            </w:pPr>
            <w:r>
              <w:rPr>
                <w:rFonts w:ascii="Calibri" w:eastAsia="Calibri" w:hAnsi="Calibri" w:cs="Calibri"/>
                <w:b/>
                <w:bCs/>
              </w:rPr>
              <w:t>Alunni ripetenti</w:t>
            </w:r>
          </w:p>
        </w:tc>
        <w:tc>
          <w:tcPr>
            <w:tcW w:w="1807" w:type="dxa"/>
          </w:tcPr>
          <w:p w14:paraId="5766A3E1" w14:textId="77777777" w:rsidR="00D362D4" w:rsidRDefault="00D362D4">
            <w:pPr>
              <w:spacing w:after="20"/>
            </w:pPr>
          </w:p>
        </w:tc>
        <w:tc>
          <w:tcPr>
            <w:tcW w:w="1807" w:type="dxa"/>
          </w:tcPr>
          <w:p w14:paraId="17A9DC23" w14:textId="77777777" w:rsidR="00D362D4" w:rsidRDefault="00D362D4">
            <w:pPr>
              <w:spacing w:after="20"/>
            </w:pPr>
          </w:p>
        </w:tc>
      </w:tr>
      <w:tr w:rsidR="00D362D4" w14:paraId="2DB18C9A" w14:textId="77777777">
        <w:trPr>
          <w:jc w:val="center"/>
        </w:trPr>
        <w:tc>
          <w:tcPr>
            <w:tcW w:w="6023" w:type="dxa"/>
            <w:shd w:val="clear" w:color="auto" w:fill="F2F2F2"/>
          </w:tcPr>
          <w:p w14:paraId="3B6E428A" w14:textId="77777777" w:rsidR="00D362D4" w:rsidRDefault="00000000">
            <w:pPr>
              <w:spacing w:after="20"/>
            </w:pPr>
            <w:r>
              <w:rPr>
                <w:rFonts w:ascii="Calibri" w:eastAsia="Calibri" w:hAnsi="Calibri" w:cs="Calibri"/>
                <w:b/>
                <w:bCs/>
              </w:rPr>
              <w:t>Alunni provenienti da altre scuole o da altri percorsi</w:t>
            </w:r>
          </w:p>
        </w:tc>
        <w:tc>
          <w:tcPr>
            <w:tcW w:w="1807" w:type="dxa"/>
          </w:tcPr>
          <w:p w14:paraId="0FFB8B6B" w14:textId="77777777" w:rsidR="00D362D4" w:rsidRDefault="00D362D4">
            <w:pPr>
              <w:spacing w:after="20"/>
            </w:pPr>
          </w:p>
        </w:tc>
        <w:tc>
          <w:tcPr>
            <w:tcW w:w="1807" w:type="dxa"/>
          </w:tcPr>
          <w:p w14:paraId="40202ED6" w14:textId="77777777" w:rsidR="00D362D4" w:rsidRDefault="00D362D4">
            <w:pPr>
              <w:spacing w:after="20"/>
            </w:pPr>
          </w:p>
        </w:tc>
      </w:tr>
      <w:tr w:rsidR="00D362D4" w14:paraId="1B909D07" w14:textId="77777777">
        <w:trPr>
          <w:jc w:val="center"/>
        </w:trPr>
        <w:tc>
          <w:tcPr>
            <w:tcW w:w="6023" w:type="dxa"/>
            <w:shd w:val="clear" w:color="auto" w:fill="F2F2F2"/>
          </w:tcPr>
          <w:p w14:paraId="0F6BC704" w14:textId="77777777" w:rsidR="00D362D4" w:rsidRDefault="00000000">
            <w:pPr>
              <w:spacing w:after="20"/>
            </w:pPr>
            <w:r>
              <w:rPr>
                <w:rFonts w:ascii="Calibri" w:eastAsia="Calibri" w:hAnsi="Calibri" w:cs="Calibri"/>
                <w:b/>
                <w:bCs/>
              </w:rPr>
              <w:t>Alunni con sospensione del giudizio nel precedente a.s.</w:t>
            </w:r>
          </w:p>
        </w:tc>
        <w:tc>
          <w:tcPr>
            <w:tcW w:w="1807" w:type="dxa"/>
          </w:tcPr>
          <w:p w14:paraId="34BE9A7A" w14:textId="77777777" w:rsidR="00D362D4" w:rsidRDefault="00D362D4">
            <w:pPr>
              <w:spacing w:after="20"/>
            </w:pPr>
          </w:p>
        </w:tc>
        <w:tc>
          <w:tcPr>
            <w:tcW w:w="1807" w:type="dxa"/>
          </w:tcPr>
          <w:p w14:paraId="0F3912BD" w14:textId="77777777" w:rsidR="00D362D4" w:rsidRDefault="00D362D4">
            <w:pPr>
              <w:spacing w:after="20"/>
            </w:pPr>
          </w:p>
        </w:tc>
      </w:tr>
    </w:tbl>
    <w:p w14:paraId="15E4CA25" w14:textId="77777777" w:rsidR="00D362D4" w:rsidRDefault="00D362D4">
      <w:pPr>
        <w:spacing w:after="80" w:line="264" w:lineRule="auto"/>
      </w:pPr>
    </w:p>
    <w:p w14:paraId="052BB48D" w14:textId="77777777" w:rsidR="00D362D4" w:rsidRDefault="00000000">
      <w:pPr>
        <w:pStyle w:val="Titolo1"/>
        <w:pBdr>
          <w:bottom w:val="single" w:sz="6" w:space="1" w:color="1F4E3D"/>
        </w:pBdr>
        <w:spacing w:before="320" w:after="120" w:line="264" w:lineRule="auto"/>
      </w:pPr>
      <w:r>
        <w:rPr>
          <w:rFonts w:ascii="Calibri" w:eastAsia="Calibri" w:hAnsi="Calibri" w:cs="Calibri"/>
          <w:b/>
          <w:bCs/>
          <w:i w:val="0"/>
          <w:iCs w:val="0"/>
          <w:color w:val="1F4E3D"/>
          <w:sz w:val="26"/>
          <w:szCs w:val="26"/>
        </w:rPr>
        <w:t>9. ALUNNI TRASFERITI O IN INGRESSO DA ALTRI PERCORSI</w:t>
      </w:r>
    </w:p>
    <w:tbl>
      <w:tblPr>
        <w:tblStyle w:val="aff3"/>
        <w:tblW w:w="9635"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2355"/>
        <w:gridCol w:w="1927"/>
        <w:gridCol w:w="3212"/>
        <w:gridCol w:w="2141"/>
      </w:tblGrid>
      <w:tr w:rsidR="00D362D4" w14:paraId="429565F1" w14:textId="77777777">
        <w:trPr>
          <w:tblHeader/>
          <w:jc w:val="center"/>
        </w:trPr>
        <w:tc>
          <w:tcPr>
            <w:tcW w:w="2355" w:type="dxa"/>
            <w:shd w:val="clear" w:color="auto" w:fill="1F4E3D"/>
          </w:tcPr>
          <w:p w14:paraId="78BA4728" w14:textId="77777777" w:rsidR="00D362D4" w:rsidRDefault="00000000">
            <w:pPr>
              <w:spacing w:after="20"/>
            </w:pPr>
            <w:r>
              <w:rPr>
                <w:rFonts w:ascii="Calibri" w:eastAsia="Calibri" w:hAnsi="Calibri" w:cs="Calibri"/>
                <w:b/>
                <w:bCs/>
                <w:color w:val="FFFFFF"/>
              </w:rPr>
              <w:t>Cognome e nome</w:t>
            </w:r>
          </w:p>
        </w:tc>
        <w:tc>
          <w:tcPr>
            <w:tcW w:w="1927" w:type="dxa"/>
            <w:shd w:val="clear" w:color="auto" w:fill="1F4E3D"/>
          </w:tcPr>
          <w:p w14:paraId="1D48C3BE" w14:textId="77777777" w:rsidR="00D362D4" w:rsidRDefault="00000000">
            <w:pPr>
              <w:spacing w:after="20"/>
            </w:pPr>
            <w:r>
              <w:rPr>
                <w:rFonts w:ascii="Calibri" w:eastAsia="Calibri" w:hAnsi="Calibri" w:cs="Calibri"/>
                <w:b/>
                <w:bCs/>
                <w:color w:val="FFFFFF"/>
              </w:rPr>
              <w:t>Provenienza</w:t>
            </w:r>
          </w:p>
        </w:tc>
        <w:tc>
          <w:tcPr>
            <w:tcW w:w="3212" w:type="dxa"/>
            <w:shd w:val="clear" w:color="auto" w:fill="1F4E3D"/>
          </w:tcPr>
          <w:p w14:paraId="0B8A0D65" w14:textId="77777777" w:rsidR="00D362D4" w:rsidRDefault="00000000">
            <w:pPr>
              <w:spacing w:after="20"/>
            </w:pPr>
            <w:r>
              <w:rPr>
                <w:rFonts w:ascii="Calibri" w:eastAsia="Calibri" w:hAnsi="Calibri" w:cs="Calibri"/>
                <w:b/>
                <w:bCs/>
                <w:color w:val="FFFFFF"/>
              </w:rPr>
              <w:t>Discipline/competenze da integrare</w:t>
            </w:r>
          </w:p>
        </w:tc>
        <w:tc>
          <w:tcPr>
            <w:tcW w:w="2141" w:type="dxa"/>
            <w:shd w:val="clear" w:color="auto" w:fill="1F4E3D"/>
          </w:tcPr>
          <w:p w14:paraId="4A30861A" w14:textId="77777777" w:rsidR="00D362D4" w:rsidRDefault="00000000">
            <w:pPr>
              <w:spacing w:after="20"/>
            </w:pPr>
            <w:r>
              <w:rPr>
                <w:rFonts w:ascii="Calibri" w:eastAsia="Calibri" w:hAnsi="Calibri" w:cs="Calibri"/>
                <w:b/>
                <w:bCs/>
                <w:color w:val="FFFFFF"/>
              </w:rPr>
              <w:t>Modalità e tempi</w:t>
            </w:r>
          </w:p>
        </w:tc>
      </w:tr>
      <w:tr w:rsidR="00D362D4" w14:paraId="45B28AA5" w14:textId="77777777">
        <w:trPr>
          <w:trHeight w:val="360"/>
          <w:jc w:val="center"/>
        </w:trPr>
        <w:tc>
          <w:tcPr>
            <w:tcW w:w="2355" w:type="dxa"/>
          </w:tcPr>
          <w:p w14:paraId="7874A7DD" w14:textId="77777777" w:rsidR="00D362D4" w:rsidRDefault="00D362D4">
            <w:pPr>
              <w:spacing w:after="20"/>
            </w:pPr>
          </w:p>
        </w:tc>
        <w:tc>
          <w:tcPr>
            <w:tcW w:w="1927" w:type="dxa"/>
          </w:tcPr>
          <w:p w14:paraId="2E58B6E8" w14:textId="77777777" w:rsidR="00D362D4" w:rsidRDefault="00D362D4">
            <w:pPr>
              <w:spacing w:after="20"/>
            </w:pPr>
          </w:p>
        </w:tc>
        <w:tc>
          <w:tcPr>
            <w:tcW w:w="3212" w:type="dxa"/>
          </w:tcPr>
          <w:p w14:paraId="1C6DB23B" w14:textId="77777777" w:rsidR="00D362D4" w:rsidRDefault="00D362D4">
            <w:pPr>
              <w:spacing w:after="20"/>
            </w:pPr>
          </w:p>
        </w:tc>
        <w:tc>
          <w:tcPr>
            <w:tcW w:w="2141" w:type="dxa"/>
          </w:tcPr>
          <w:p w14:paraId="375B5401" w14:textId="77777777" w:rsidR="00D362D4" w:rsidRDefault="00D362D4">
            <w:pPr>
              <w:spacing w:after="20"/>
            </w:pPr>
          </w:p>
        </w:tc>
      </w:tr>
      <w:tr w:rsidR="00D362D4" w14:paraId="4CAF6CFD" w14:textId="77777777">
        <w:trPr>
          <w:trHeight w:val="360"/>
          <w:jc w:val="center"/>
        </w:trPr>
        <w:tc>
          <w:tcPr>
            <w:tcW w:w="2355" w:type="dxa"/>
          </w:tcPr>
          <w:p w14:paraId="6D7DC570" w14:textId="77777777" w:rsidR="00D362D4" w:rsidRDefault="00D362D4">
            <w:pPr>
              <w:spacing w:after="20"/>
            </w:pPr>
          </w:p>
        </w:tc>
        <w:tc>
          <w:tcPr>
            <w:tcW w:w="1927" w:type="dxa"/>
          </w:tcPr>
          <w:p w14:paraId="0D0C504D" w14:textId="77777777" w:rsidR="00D362D4" w:rsidRDefault="00D362D4">
            <w:pPr>
              <w:spacing w:after="20"/>
            </w:pPr>
          </w:p>
        </w:tc>
        <w:tc>
          <w:tcPr>
            <w:tcW w:w="3212" w:type="dxa"/>
          </w:tcPr>
          <w:p w14:paraId="2C716221" w14:textId="77777777" w:rsidR="00D362D4" w:rsidRDefault="00D362D4">
            <w:pPr>
              <w:spacing w:after="20"/>
            </w:pPr>
          </w:p>
        </w:tc>
        <w:tc>
          <w:tcPr>
            <w:tcW w:w="2141" w:type="dxa"/>
          </w:tcPr>
          <w:p w14:paraId="14CE62C2" w14:textId="77777777" w:rsidR="00D362D4" w:rsidRDefault="00D362D4">
            <w:pPr>
              <w:spacing w:after="20"/>
            </w:pPr>
          </w:p>
        </w:tc>
      </w:tr>
      <w:tr w:rsidR="00D362D4" w14:paraId="09403FD5" w14:textId="77777777">
        <w:trPr>
          <w:trHeight w:val="360"/>
          <w:jc w:val="center"/>
        </w:trPr>
        <w:tc>
          <w:tcPr>
            <w:tcW w:w="2355" w:type="dxa"/>
          </w:tcPr>
          <w:p w14:paraId="00F50ED0" w14:textId="77777777" w:rsidR="00D362D4" w:rsidRDefault="00D362D4">
            <w:pPr>
              <w:spacing w:after="20"/>
            </w:pPr>
          </w:p>
        </w:tc>
        <w:tc>
          <w:tcPr>
            <w:tcW w:w="1927" w:type="dxa"/>
          </w:tcPr>
          <w:p w14:paraId="5446006D" w14:textId="77777777" w:rsidR="00D362D4" w:rsidRDefault="00D362D4">
            <w:pPr>
              <w:spacing w:after="20"/>
            </w:pPr>
          </w:p>
        </w:tc>
        <w:tc>
          <w:tcPr>
            <w:tcW w:w="3212" w:type="dxa"/>
          </w:tcPr>
          <w:p w14:paraId="1C8B3EA7" w14:textId="77777777" w:rsidR="00D362D4" w:rsidRDefault="00D362D4">
            <w:pPr>
              <w:spacing w:after="20"/>
            </w:pPr>
          </w:p>
        </w:tc>
        <w:tc>
          <w:tcPr>
            <w:tcW w:w="2141" w:type="dxa"/>
          </w:tcPr>
          <w:p w14:paraId="24EF3E92" w14:textId="77777777" w:rsidR="00D362D4" w:rsidRDefault="00D362D4">
            <w:pPr>
              <w:spacing w:after="20"/>
            </w:pPr>
          </w:p>
        </w:tc>
      </w:tr>
      <w:tr w:rsidR="00D362D4" w14:paraId="638B64D4" w14:textId="77777777">
        <w:trPr>
          <w:trHeight w:val="360"/>
          <w:jc w:val="center"/>
        </w:trPr>
        <w:tc>
          <w:tcPr>
            <w:tcW w:w="2355" w:type="dxa"/>
          </w:tcPr>
          <w:p w14:paraId="00DD8B3A" w14:textId="77777777" w:rsidR="00D362D4" w:rsidRDefault="00D362D4">
            <w:pPr>
              <w:spacing w:after="20"/>
            </w:pPr>
          </w:p>
        </w:tc>
        <w:tc>
          <w:tcPr>
            <w:tcW w:w="1927" w:type="dxa"/>
          </w:tcPr>
          <w:p w14:paraId="4E32D010" w14:textId="77777777" w:rsidR="00D362D4" w:rsidRDefault="00D362D4">
            <w:pPr>
              <w:spacing w:after="20"/>
            </w:pPr>
          </w:p>
        </w:tc>
        <w:tc>
          <w:tcPr>
            <w:tcW w:w="3212" w:type="dxa"/>
          </w:tcPr>
          <w:p w14:paraId="0E64E529" w14:textId="77777777" w:rsidR="00D362D4" w:rsidRDefault="00D362D4">
            <w:pPr>
              <w:spacing w:after="20"/>
            </w:pPr>
          </w:p>
        </w:tc>
        <w:tc>
          <w:tcPr>
            <w:tcW w:w="2141" w:type="dxa"/>
          </w:tcPr>
          <w:p w14:paraId="4FB811B0" w14:textId="77777777" w:rsidR="00D362D4" w:rsidRDefault="00D362D4">
            <w:pPr>
              <w:spacing w:after="20"/>
            </w:pPr>
          </w:p>
        </w:tc>
      </w:tr>
      <w:tr w:rsidR="00D362D4" w14:paraId="5B09DD8F" w14:textId="77777777">
        <w:trPr>
          <w:trHeight w:val="360"/>
          <w:jc w:val="center"/>
        </w:trPr>
        <w:tc>
          <w:tcPr>
            <w:tcW w:w="2355" w:type="dxa"/>
          </w:tcPr>
          <w:p w14:paraId="75A7F553" w14:textId="77777777" w:rsidR="00D362D4" w:rsidRDefault="00D362D4">
            <w:pPr>
              <w:spacing w:after="20"/>
            </w:pPr>
          </w:p>
        </w:tc>
        <w:tc>
          <w:tcPr>
            <w:tcW w:w="1927" w:type="dxa"/>
          </w:tcPr>
          <w:p w14:paraId="477B68F6" w14:textId="77777777" w:rsidR="00D362D4" w:rsidRDefault="00D362D4">
            <w:pPr>
              <w:spacing w:after="20"/>
            </w:pPr>
          </w:p>
        </w:tc>
        <w:tc>
          <w:tcPr>
            <w:tcW w:w="3212" w:type="dxa"/>
          </w:tcPr>
          <w:p w14:paraId="6476904A" w14:textId="77777777" w:rsidR="00D362D4" w:rsidRDefault="00D362D4">
            <w:pPr>
              <w:spacing w:after="20"/>
            </w:pPr>
          </w:p>
        </w:tc>
        <w:tc>
          <w:tcPr>
            <w:tcW w:w="2141" w:type="dxa"/>
          </w:tcPr>
          <w:p w14:paraId="338A4871" w14:textId="77777777" w:rsidR="00D362D4" w:rsidRDefault="00D362D4">
            <w:pPr>
              <w:spacing w:after="20"/>
            </w:pPr>
          </w:p>
        </w:tc>
      </w:tr>
    </w:tbl>
    <w:p w14:paraId="24858DDE" w14:textId="77777777" w:rsidR="00D362D4" w:rsidRDefault="00D362D4">
      <w:pPr>
        <w:spacing w:after="80" w:line="264" w:lineRule="auto"/>
      </w:pPr>
    </w:p>
    <w:p w14:paraId="32A04C19" w14:textId="77777777" w:rsidR="00D362D4" w:rsidRDefault="00000000">
      <w:pPr>
        <w:pStyle w:val="Titolo1"/>
        <w:pBdr>
          <w:bottom w:val="single" w:sz="6" w:space="1" w:color="1F4E3D"/>
        </w:pBdr>
        <w:spacing w:before="320" w:after="120" w:line="264" w:lineRule="auto"/>
      </w:pPr>
      <w:r>
        <w:rPr>
          <w:rFonts w:ascii="Calibri" w:eastAsia="Calibri" w:hAnsi="Calibri" w:cs="Calibri"/>
          <w:b/>
          <w:bCs/>
          <w:i w:val="0"/>
          <w:iCs w:val="0"/>
          <w:color w:val="1F4E3D"/>
          <w:sz w:val="26"/>
          <w:szCs w:val="26"/>
        </w:rPr>
        <w:lastRenderedPageBreak/>
        <w:t>10. SITUAZIONE DI PARTENZA</w:t>
      </w:r>
    </w:p>
    <w:p w14:paraId="4A943BBD" w14:textId="77777777" w:rsidR="00D362D4" w:rsidRDefault="00000000">
      <w:pPr>
        <w:pStyle w:val="Titolo2"/>
        <w:spacing w:before="200" w:after="80" w:line="264" w:lineRule="auto"/>
        <w:jc w:val="left"/>
      </w:pPr>
      <w:r>
        <w:rPr>
          <w:rFonts w:ascii="Calibri" w:eastAsia="Calibri" w:hAnsi="Calibri" w:cs="Calibri"/>
          <w:b/>
          <w:bCs/>
          <w:color w:val="1F4E3D"/>
          <w:sz w:val="23"/>
          <w:szCs w:val="23"/>
        </w:rPr>
        <w:t>10.1 Profilo generale della classe</w:t>
      </w:r>
    </w:p>
    <w:p w14:paraId="33C4A7A3" w14:textId="77777777" w:rsidR="00D362D4" w:rsidRDefault="00000000">
      <w:pPr>
        <w:pBdr>
          <w:bottom w:val="dotted" w:sz="4" w:space="1" w:color="999999"/>
        </w:pBdr>
      </w:pPr>
      <w:r>
        <w:rPr>
          <w:rFonts w:ascii="Calibri" w:eastAsia="Calibri" w:hAnsi="Calibri" w:cs="Calibri"/>
          <w:sz w:val="28"/>
          <w:szCs w:val="28"/>
        </w:rPr>
        <w:t xml:space="preserve"> </w:t>
      </w:r>
    </w:p>
    <w:p w14:paraId="1A5FFA39" w14:textId="77777777" w:rsidR="00D362D4" w:rsidRDefault="00000000">
      <w:pPr>
        <w:pBdr>
          <w:bottom w:val="dotted" w:sz="4" w:space="1" w:color="999999"/>
        </w:pBdr>
      </w:pPr>
      <w:r>
        <w:rPr>
          <w:rFonts w:ascii="Calibri" w:eastAsia="Calibri" w:hAnsi="Calibri" w:cs="Calibri"/>
          <w:sz w:val="28"/>
          <w:szCs w:val="28"/>
        </w:rPr>
        <w:t xml:space="preserve"> </w:t>
      </w:r>
    </w:p>
    <w:p w14:paraId="6F0F26A9" w14:textId="77777777" w:rsidR="00D362D4" w:rsidRDefault="00000000">
      <w:pPr>
        <w:pBdr>
          <w:bottom w:val="dotted" w:sz="4" w:space="1" w:color="999999"/>
        </w:pBdr>
      </w:pPr>
      <w:r>
        <w:rPr>
          <w:rFonts w:ascii="Calibri" w:eastAsia="Calibri" w:hAnsi="Calibri" w:cs="Calibri"/>
          <w:sz w:val="28"/>
          <w:szCs w:val="28"/>
        </w:rPr>
        <w:t xml:space="preserve"> </w:t>
      </w:r>
    </w:p>
    <w:p w14:paraId="334B05F3" w14:textId="77777777" w:rsidR="00D362D4" w:rsidRDefault="00000000">
      <w:pPr>
        <w:pBdr>
          <w:bottom w:val="dotted" w:sz="4" w:space="1" w:color="999999"/>
        </w:pBdr>
      </w:pPr>
      <w:r>
        <w:rPr>
          <w:rFonts w:ascii="Calibri" w:eastAsia="Calibri" w:hAnsi="Calibri" w:cs="Calibri"/>
          <w:sz w:val="28"/>
          <w:szCs w:val="28"/>
        </w:rPr>
        <w:t xml:space="preserve"> </w:t>
      </w:r>
    </w:p>
    <w:p w14:paraId="60300C20" w14:textId="77777777" w:rsidR="00D362D4" w:rsidRDefault="00000000">
      <w:pPr>
        <w:pStyle w:val="Titolo2"/>
        <w:spacing w:before="200" w:after="80" w:line="264" w:lineRule="auto"/>
        <w:jc w:val="left"/>
      </w:pPr>
      <w:r>
        <w:rPr>
          <w:rFonts w:ascii="Calibri" w:eastAsia="Calibri" w:hAnsi="Calibri" w:cs="Calibri"/>
          <w:b/>
          <w:bCs/>
          <w:color w:val="1F4E3D"/>
          <w:sz w:val="23"/>
          <w:szCs w:val="23"/>
        </w:rPr>
        <w:t>10.2 Esiti delle prove d'ingresso (classi terze)</w:t>
      </w:r>
    </w:p>
    <w:tbl>
      <w:tblPr>
        <w:tblStyle w:val="aff4"/>
        <w:tblW w:w="9635"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3401"/>
        <w:gridCol w:w="1587"/>
        <w:gridCol w:w="1587"/>
        <w:gridCol w:w="1360"/>
        <w:gridCol w:w="1700"/>
      </w:tblGrid>
      <w:tr w:rsidR="00D362D4" w14:paraId="5242A1C0" w14:textId="77777777">
        <w:trPr>
          <w:tblHeader/>
          <w:jc w:val="center"/>
        </w:trPr>
        <w:tc>
          <w:tcPr>
            <w:tcW w:w="3401" w:type="dxa"/>
            <w:shd w:val="clear" w:color="auto" w:fill="1F4E3D"/>
          </w:tcPr>
          <w:p w14:paraId="2E4E0117" w14:textId="77777777" w:rsidR="00D362D4" w:rsidRDefault="00000000">
            <w:pPr>
              <w:spacing w:after="20"/>
            </w:pPr>
            <w:r>
              <w:rPr>
                <w:rFonts w:ascii="Calibri" w:eastAsia="Calibri" w:hAnsi="Calibri" w:cs="Calibri"/>
                <w:b/>
                <w:bCs/>
                <w:color w:val="FFFFFF"/>
              </w:rPr>
              <w:t>Disciplina</w:t>
            </w:r>
          </w:p>
        </w:tc>
        <w:tc>
          <w:tcPr>
            <w:tcW w:w="1587" w:type="dxa"/>
            <w:shd w:val="clear" w:color="auto" w:fill="1F4E3D"/>
          </w:tcPr>
          <w:p w14:paraId="018CA48E" w14:textId="77777777" w:rsidR="00D362D4" w:rsidRDefault="00000000">
            <w:pPr>
              <w:spacing w:after="20"/>
            </w:pPr>
            <w:r>
              <w:rPr>
                <w:rFonts w:ascii="Calibri" w:eastAsia="Calibri" w:hAnsi="Calibri" w:cs="Calibri"/>
                <w:b/>
                <w:bCs/>
                <w:color w:val="FFFFFF"/>
              </w:rPr>
              <w:t>Avanzato (9-10)</w:t>
            </w:r>
          </w:p>
        </w:tc>
        <w:tc>
          <w:tcPr>
            <w:tcW w:w="1587" w:type="dxa"/>
            <w:shd w:val="clear" w:color="auto" w:fill="1F4E3D"/>
          </w:tcPr>
          <w:p w14:paraId="0B917CDC" w14:textId="77777777" w:rsidR="00D362D4" w:rsidRDefault="00000000">
            <w:pPr>
              <w:spacing w:after="20"/>
            </w:pPr>
            <w:r>
              <w:rPr>
                <w:rFonts w:ascii="Calibri" w:eastAsia="Calibri" w:hAnsi="Calibri" w:cs="Calibri"/>
                <w:b/>
                <w:bCs/>
                <w:color w:val="FFFFFF"/>
              </w:rPr>
              <w:t>Intermedio (7-8)</w:t>
            </w:r>
          </w:p>
        </w:tc>
        <w:tc>
          <w:tcPr>
            <w:tcW w:w="1360" w:type="dxa"/>
            <w:shd w:val="clear" w:color="auto" w:fill="1F4E3D"/>
          </w:tcPr>
          <w:p w14:paraId="676FA9E9" w14:textId="77777777" w:rsidR="00D362D4" w:rsidRDefault="00000000">
            <w:pPr>
              <w:spacing w:after="20"/>
            </w:pPr>
            <w:r>
              <w:rPr>
                <w:rFonts w:ascii="Calibri" w:eastAsia="Calibri" w:hAnsi="Calibri" w:cs="Calibri"/>
                <w:b/>
                <w:bCs/>
                <w:color w:val="FFFFFF"/>
              </w:rPr>
              <w:t>Base (6)</w:t>
            </w:r>
          </w:p>
        </w:tc>
        <w:tc>
          <w:tcPr>
            <w:tcW w:w="1700" w:type="dxa"/>
            <w:shd w:val="clear" w:color="auto" w:fill="1F4E3D"/>
          </w:tcPr>
          <w:p w14:paraId="41D63882" w14:textId="77777777" w:rsidR="00D362D4" w:rsidRDefault="00000000">
            <w:pPr>
              <w:spacing w:after="20"/>
            </w:pPr>
            <w:r>
              <w:rPr>
                <w:rFonts w:ascii="Calibri" w:eastAsia="Calibri" w:hAnsi="Calibri" w:cs="Calibri"/>
                <w:b/>
                <w:bCs/>
                <w:color w:val="FFFFFF"/>
              </w:rPr>
              <w:t>Non raggiunto (0-5)</w:t>
            </w:r>
          </w:p>
        </w:tc>
      </w:tr>
      <w:tr w:rsidR="00D362D4" w14:paraId="3D8B67A8" w14:textId="77777777">
        <w:trPr>
          <w:trHeight w:val="360"/>
          <w:jc w:val="center"/>
        </w:trPr>
        <w:tc>
          <w:tcPr>
            <w:tcW w:w="3401" w:type="dxa"/>
          </w:tcPr>
          <w:p w14:paraId="61442A60" w14:textId="77777777" w:rsidR="00D362D4" w:rsidRDefault="00D362D4">
            <w:pPr>
              <w:spacing w:after="20"/>
            </w:pPr>
          </w:p>
        </w:tc>
        <w:tc>
          <w:tcPr>
            <w:tcW w:w="1587" w:type="dxa"/>
          </w:tcPr>
          <w:p w14:paraId="0F1A86BC" w14:textId="77777777" w:rsidR="00D362D4" w:rsidRDefault="00D362D4">
            <w:pPr>
              <w:spacing w:after="20"/>
              <w:jc w:val="center"/>
            </w:pPr>
          </w:p>
        </w:tc>
        <w:tc>
          <w:tcPr>
            <w:tcW w:w="1587" w:type="dxa"/>
          </w:tcPr>
          <w:p w14:paraId="07AF9651" w14:textId="77777777" w:rsidR="00D362D4" w:rsidRDefault="00D362D4">
            <w:pPr>
              <w:spacing w:after="20"/>
              <w:jc w:val="center"/>
            </w:pPr>
          </w:p>
        </w:tc>
        <w:tc>
          <w:tcPr>
            <w:tcW w:w="1360" w:type="dxa"/>
          </w:tcPr>
          <w:p w14:paraId="762667DB" w14:textId="77777777" w:rsidR="00D362D4" w:rsidRDefault="00D362D4">
            <w:pPr>
              <w:spacing w:after="20"/>
              <w:jc w:val="center"/>
            </w:pPr>
          </w:p>
        </w:tc>
        <w:tc>
          <w:tcPr>
            <w:tcW w:w="1700" w:type="dxa"/>
          </w:tcPr>
          <w:p w14:paraId="3A6B32DF" w14:textId="77777777" w:rsidR="00D362D4" w:rsidRDefault="00D362D4">
            <w:pPr>
              <w:spacing w:after="20"/>
              <w:jc w:val="center"/>
            </w:pPr>
          </w:p>
        </w:tc>
      </w:tr>
      <w:tr w:rsidR="00D362D4" w14:paraId="1FFBECB6" w14:textId="77777777">
        <w:trPr>
          <w:trHeight w:val="360"/>
          <w:jc w:val="center"/>
        </w:trPr>
        <w:tc>
          <w:tcPr>
            <w:tcW w:w="3401" w:type="dxa"/>
          </w:tcPr>
          <w:p w14:paraId="28147F49" w14:textId="77777777" w:rsidR="00D362D4" w:rsidRDefault="00D362D4">
            <w:pPr>
              <w:spacing w:after="20"/>
            </w:pPr>
          </w:p>
        </w:tc>
        <w:tc>
          <w:tcPr>
            <w:tcW w:w="1587" w:type="dxa"/>
          </w:tcPr>
          <w:p w14:paraId="3563D289" w14:textId="77777777" w:rsidR="00D362D4" w:rsidRDefault="00D362D4">
            <w:pPr>
              <w:spacing w:after="20"/>
              <w:jc w:val="center"/>
            </w:pPr>
          </w:p>
        </w:tc>
        <w:tc>
          <w:tcPr>
            <w:tcW w:w="1587" w:type="dxa"/>
          </w:tcPr>
          <w:p w14:paraId="5190A264" w14:textId="77777777" w:rsidR="00D362D4" w:rsidRDefault="00D362D4">
            <w:pPr>
              <w:spacing w:after="20"/>
              <w:jc w:val="center"/>
            </w:pPr>
          </w:p>
        </w:tc>
        <w:tc>
          <w:tcPr>
            <w:tcW w:w="1360" w:type="dxa"/>
          </w:tcPr>
          <w:p w14:paraId="34B2C140" w14:textId="77777777" w:rsidR="00D362D4" w:rsidRDefault="00D362D4">
            <w:pPr>
              <w:spacing w:after="20"/>
              <w:jc w:val="center"/>
            </w:pPr>
          </w:p>
        </w:tc>
        <w:tc>
          <w:tcPr>
            <w:tcW w:w="1700" w:type="dxa"/>
          </w:tcPr>
          <w:p w14:paraId="48AC95CE" w14:textId="77777777" w:rsidR="00D362D4" w:rsidRDefault="00D362D4">
            <w:pPr>
              <w:spacing w:after="20"/>
              <w:jc w:val="center"/>
            </w:pPr>
          </w:p>
        </w:tc>
      </w:tr>
      <w:tr w:rsidR="00D362D4" w14:paraId="7DBF815E" w14:textId="77777777">
        <w:trPr>
          <w:trHeight w:val="360"/>
          <w:jc w:val="center"/>
        </w:trPr>
        <w:tc>
          <w:tcPr>
            <w:tcW w:w="3401" w:type="dxa"/>
          </w:tcPr>
          <w:p w14:paraId="1EB4B2AC" w14:textId="77777777" w:rsidR="00D362D4" w:rsidRDefault="00D362D4">
            <w:pPr>
              <w:spacing w:after="20"/>
            </w:pPr>
          </w:p>
        </w:tc>
        <w:tc>
          <w:tcPr>
            <w:tcW w:w="1587" w:type="dxa"/>
          </w:tcPr>
          <w:p w14:paraId="15373EF0" w14:textId="77777777" w:rsidR="00D362D4" w:rsidRDefault="00D362D4">
            <w:pPr>
              <w:spacing w:after="20"/>
              <w:jc w:val="center"/>
            </w:pPr>
          </w:p>
        </w:tc>
        <w:tc>
          <w:tcPr>
            <w:tcW w:w="1587" w:type="dxa"/>
          </w:tcPr>
          <w:p w14:paraId="0376377C" w14:textId="77777777" w:rsidR="00D362D4" w:rsidRDefault="00D362D4">
            <w:pPr>
              <w:spacing w:after="20"/>
              <w:jc w:val="center"/>
            </w:pPr>
          </w:p>
        </w:tc>
        <w:tc>
          <w:tcPr>
            <w:tcW w:w="1360" w:type="dxa"/>
          </w:tcPr>
          <w:p w14:paraId="693B4FA9" w14:textId="77777777" w:rsidR="00D362D4" w:rsidRDefault="00D362D4">
            <w:pPr>
              <w:spacing w:after="20"/>
              <w:jc w:val="center"/>
            </w:pPr>
          </w:p>
        </w:tc>
        <w:tc>
          <w:tcPr>
            <w:tcW w:w="1700" w:type="dxa"/>
          </w:tcPr>
          <w:p w14:paraId="236BE867" w14:textId="77777777" w:rsidR="00D362D4" w:rsidRDefault="00D362D4">
            <w:pPr>
              <w:spacing w:after="20"/>
              <w:jc w:val="center"/>
            </w:pPr>
          </w:p>
        </w:tc>
      </w:tr>
      <w:tr w:rsidR="00D362D4" w14:paraId="48EA65AF" w14:textId="77777777">
        <w:trPr>
          <w:trHeight w:val="360"/>
          <w:jc w:val="center"/>
        </w:trPr>
        <w:tc>
          <w:tcPr>
            <w:tcW w:w="3401" w:type="dxa"/>
          </w:tcPr>
          <w:p w14:paraId="36D2FE11" w14:textId="77777777" w:rsidR="00D362D4" w:rsidRDefault="00D362D4">
            <w:pPr>
              <w:spacing w:after="20"/>
            </w:pPr>
          </w:p>
        </w:tc>
        <w:tc>
          <w:tcPr>
            <w:tcW w:w="1587" w:type="dxa"/>
          </w:tcPr>
          <w:p w14:paraId="5769A306" w14:textId="77777777" w:rsidR="00D362D4" w:rsidRDefault="00D362D4">
            <w:pPr>
              <w:spacing w:after="20"/>
              <w:jc w:val="center"/>
            </w:pPr>
          </w:p>
        </w:tc>
        <w:tc>
          <w:tcPr>
            <w:tcW w:w="1587" w:type="dxa"/>
          </w:tcPr>
          <w:p w14:paraId="0A9FF6A6" w14:textId="77777777" w:rsidR="00D362D4" w:rsidRDefault="00D362D4">
            <w:pPr>
              <w:spacing w:after="20"/>
              <w:jc w:val="center"/>
            </w:pPr>
          </w:p>
        </w:tc>
        <w:tc>
          <w:tcPr>
            <w:tcW w:w="1360" w:type="dxa"/>
          </w:tcPr>
          <w:p w14:paraId="35C5ED23" w14:textId="77777777" w:rsidR="00D362D4" w:rsidRDefault="00D362D4">
            <w:pPr>
              <w:spacing w:after="20"/>
              <w:jc w:val="center"/>
            </w:pPr>
          </w:p>
        </w:tc>
        <w:tc>
          <w:tcPr>
            <w:tcW w:w="1700" w:type="dxa"/>
          </w:tcPr>
          <w:p w14:paraId="05271F5A" w14:textId="77777777" w:rsidR="00D362D4" w:rsidRDefault="00D362D4">
            <w:pPr>
              <w:spacing w:after="20"/>
              <w:jc w:val="center"/>
            </w:pPr>
          </w:p>
        </w:tc>
      </w:tr>
      <w:tr w:rsidR="00D362D4" w14:paraId="2390EBE4" w14:textId="77777777">
        <w:trPr>
          <w:trHeight w:val="360"/>
          <w:jc w:val="center"/>
        </w:trPr>
        <w:tc>
          <w:tcPr>
            <w:tcW w:w="3401" w:type="dxa"/>
          </w:tcPr>
          <w:p w14:paraId="634BC7EF" w14:textId="77777777" w:rsidR="00D362D4" w:rsidRDefault="00D362D4">
            <w:pPr>
              <w:spacing w:after="20"/>
            </w:pPr>
          </w:p>
        </w:tc>
        <w:tc>
          <w:tcPr>
            <w:tcW w:w="1587" w:type="dxa"/>
          </w:tcPr>
          <w:p w14:paraId="6D420219" w14:textId="77777777" w:rsidR="00D362D4" w:rsidRDefault="00D362D4">
            <w:pPr>
              <w:spacing w:after="20"/>
              <w:jc w:val="center"/>
            </w:pPr>
          </w:p>
        </w:tc>
        <w:tc>
          <w:tcPr>
            <w:tcW w:w="1587" w:type="dxa"/>
          </w:tcPr>
          <w:p w14:paraId="185776F7" w14:textId="77777777" w:rsidR="00D362D4" w:rsidRDefault="00D362D4">
            <w:pPr>
              <w:spacing w:after="20"/>
              <w:jc w:val="center"/>
            </w:pPr>
          </w:p>
        </w:tc>
        <w:tc>
          <w:tcPr>
            <w:tcW w:w="1360" w:type="dxa"/>
          </w:tcPr>
          <w:p w14:paraId="6E7B9B33" w14:textId="77777777" w:rsidR="00D362D4" w:rsidRDefault="00D362D4">
            <w:pPr>
              <w:spacing w:after="20"/>
              <w:jc w:val="center"/>
            </w:pPr>
          </w:p>
        </w:tc>
        <w:tc>
          <w:tcPr>
            <w:tcW w:w="1700" w:type="dxa"/>
          </w:tcPr>
          <w:p w14:paraId="16FDD995" w14:textId="77777777" w:rsidR="00D362D4" w:rsidRDefault="00D362D4">
            <w:pPr>
              <w:spacing w:after="20"/>
              <w:jc w:val="center"/>
            </w:pPr>
          </w:p>
        </w:tc>
      </w:tr>
      <w:tr w:rsidR="00D362D4" w14:paraId="0D4982C4" w14:textId="77777777">
        <w:trPr>
          <w:trHeight w:val="360"/>
          <w:jc w:val="center"/>
        </w:trPr>
        <w:tc>
          <w:tcPr>
            <w:tcW w:w="3401" w:type="dxa"/>
          </w:tcPr>
          <w:p w14:paraId="09B65D9A" w14:textId="77777777" w:rsidR="00D362D4" w:rsidRDefault="00D362D4">
            <w:pPr>
              <w:spacing w:after="20"/>
            </w:pPr>
          </w:p>
        </w:tc>
        <w:tc>
          <w:tcPr>
            <w:tcW w:w="1587" w:type="dxa"/>
          </w:tcPr>
          <w:p w14:paraId="34319345" w14:textId="77777777" w:rsidR="00D362D4" w:rsidRDefault="00D362D4">
            <w:pPr>
              <w:spacing w:after="20"/>
              <w:jc w:val="center"/>
            </w:pPr>
          </w:p>
        </w:tc>
        <w:tc>
          <w:tcPr>
            <w:tcW w:w="1587" w:type="dxa"/>
          </w:tcPr>
          <w:p w14:paraId="6CEB8BFD" w14:textId="77777777" w:rsidR="00D362D4" w:rsidRDefault="00D362D4">
            <w:pPr>
              <w:spacing w:after="20"/>
              <w:jc w:val="center"/>
            </w:pPr>
          </w:p>
        </w:tc>
        <w:tc>
          <w:tcPr>
            <w:tcW w:w="1360" w:type="dxa"/>
          </w:tcPr>
          <w:p w14:paraId="23666585" w14:textId="77777777" w:rsidR="00D362D4" w:rsidRDefault="00D362D4">
            <w:pPr>
              <w:spacing w:after="20"/>
              <w:jc w:val="center"/>
            </w:pPr>
          </w:p>
        </w:tc>
        <w:tc>
          <w:tcPr>
            <w:tcW w:w="1700" w:type="dxa"/>
          </w:tcPr>
          <w:p w14:paraId="2A51557E" w14:textId="77777777" w:rsidR="00D362D4" w:rsidRDefault="00D362D4">
            <w:pPr>
              <w:spacing w:after="20"/>
              <w:jc w:val="center"/>
            </w:pPr>
          </w:p>
        </w:tc>
      </w:tr>
      <w:tr w:rsidR="00D362D4" w14:paraId="61DCEE4A" w14:textId="77777777">
        <w:trPr>
          <w:trHeight w:val="360"/>
          <w:jc w:val="center"/>
        </w:trPr>
        <w:tc>
          <w:tcPr>
            <w:tcW w:w="3401" w:type="dxa"/>
          </w:tcPr>
          <w:p w14:paraId="582A5153" w14:textId="77777777" w:rsidR="00D362D4" w:rsidRDefault="00D362D4">
            <w:pPr>
              <w:spacing w:after="20"/>
            </w:pPr>
          </w:p>
        </w:tc>
        <w:tc>
          <w:tcPr>
            <w:tcW w:w="1587" w:type="dxa"/>
          </w:tcPr>
          <w:p w14:paraId="6A7EB8DD" w14:textId="77777777" w:rsidR="00D362D4" w:rsidRDefault="00D362D4">
            <w:pPr>
              <w:spacing w:after="20"/>
              <w:jc w:val="center"/>
            </w:pPr>
          </w:p>
        </w:tc>
        <w:tc>
          <w:tcPr>
            <w:tcW w:w="1587" w:type="dxa"/>
          </w:tcPr>
          <w:p w14:paraId="1A86DCB7" w14:textId="77777777" w:rsidR="00D362D4" w:rsidRDefault="00D362D4">
            <w:pPr>
              <w:spacing w:after="20"/>
              <w:jc w:val="center"/>
            </w:pPr>
          </w:p>
        </w:tc>
        <w:tc>
          <w:tcPr>
            <w:tcW w:w="1360" w:type="dxa"/>
          </w:tcPr>
          <w:p w14:paraId="42CE1792" w14:textId="77777777" w:rsidR="00D362D4" w:rsidRDefault="00D362D4">
            <w:pPr>
              <w:spacing w:after="20"/>
              <w:jc w:val="center"/>
            </w:pPr>
          </w:p>
        </w:tc>
        <w:tc>
          <w:tcPr>
            <w:tcW w:w="1700" w:type="dxa"/>
          </w:tcPr>
          <w:p w14:paraId="776B13A1" w14:textId="77777777" w:rsidR="00D362D4" w:rsidRDefault="00D362D4">
            <w:pPr>
              <w:spacing w:after="20"/>
              <w:jc w:val="center"/>
            </w:pPr>
          </w:p>
        </w:tc>
      </w:tr>
      <w:tr w:rsidR="00D362D4" w14:paraId="65BBC493" w14:textId="77777777">
        <w:trPr>
          <w:trHeight w:val="360"/>
          <w:jc w:val="center"/>
        </w:trPr>
        <w:tc>
          <w:tcPr>
            <w:tcW w:w="3401" w:type="dxa"/>
          </w:tcPr>
          <w:p w14:paraId="73AE6ED0" w14:textId="77777777" w:rsidR="00D362D4" w:rsidRDefault="00D362D4">
            <w:pPr>
              <w:spacing w:after="20"/>
            </w:pPr>
          </w:p>
        </w:tc>
        <w:tc>
          <w:tcPr>
            <w:tcW w:w="1587" w:type="dxa"/>
          </w:tcPr>
          <w:p w14:paraId="05DE0AEA" w14:textId="77777777" w:rsidR="00D362D4" w:rsidRDefault="00D362D4">
            <w:pPr>
              <w:spacing w:after="20"/>
              <w:jc w:val="center"/>
            </w:pPr>
          </w:p>
        </w:tc>
        <w:tc>
          <w:tcPr>
            <w:tcW w:w="1587" w:type="dxa"/>
          </w:tcPr>
          <w:p w14:paraId="32557578" w14:textId="77777777" w:rsidR="00D362D4" w:rsidRDefault="00D362D4">
            <w:pPr>
              <w:spacing w:after="20"/>
              <w:jc w:val="center"/>
            </w:pPr>
          </w:p>
        </w:tc>
        <w:tc>
          <w:tcPr>
            <w:tcW w:w="1360" w:type="dxa"/>
          </w:tcPr>
          <w:p w14:paraId="13885ADB" w14:textId="77777777" w:rsidR="00D362D4" w:rsidRDefault="00D362D4">
            <w:pPr>
              <w:spacing w:after="20"/>
              <w:jc w:val="center"/>
            </w:pPr>
          </w:p>
        </w:tc>
        <w:tc>
          <w:tcPr>
            <w:tcW w:w="1700" w:type="dxa"/>
          </w:tcPr>
          <w:p w14:paraId="71124A5D" w14:textId="77777777" w:rsidR="00D362D4" w:rsidRDefault="00D362D4">
            <w:pPr>
              <w:spacing w:after="20"/>
              <w:jc w:val="center"/>
            </w:pPr>
          </w:p>
        </w:tc>
      </w:tr>
    </w:tbl>
    <w:p w14:paraId="6F711FBB" w14:textId="77777777" w:rsidR="00D362D4" w:rsidRDefault="00D362D4">
      <w:pPr>
        <w:spacing w:after="80" w:line="264" w:lineRule="auto"/>
      </w:pPr>
    </w:p>
    <w:p w14:paraId="61DB2B17" w14:textId="77777777" w:rsidR="00D362D4" w:rsidRDefault="00000000">
      <w:pPr>
        <w:spacing w:before="40" w:after="120" w:line="264" w:lineRule="auto"/>
      </w:pPr>
      <w:r>
        <w:rPr>
          <w:rFonts w:ascii="Calibri" w:eastAsia="Calibri" w:hAnsi="Calibri" w:cs="Calibri"/>
          <w:sz w:val="22"/>
          <w:szCs w:val="22"/>
        </w:rPr>
        <w:t>La classe risulta mediamente di livello: ☐ avanzato ☐ intermedio ☐ base ☐ non raggiunto</w:t>
      </w:r>
    </w:p>
    <w:p w14:paraId="3010E966" w14:textId="77777777" w:rsidR="00D362D4" w:rsidRDefault="00000000">
      <w:pPr>
        <w:pStyle w:val="Titolo2"/>
        <w:spacing w:before="200" w:after="80" w:line="264" w:lineRule="auto"/>
        <w:jc w:val="left"/>
      </w:pPr>
      <w:r>
        <w:rPr>
          <w:rFonts w:ascii="Calibri" w:eastAsia="Calibri" w:hAnsi="Calibri" w:cs="Calibri"/>
          <w:b/>
          <w:bCs/>
          <w:color w:val="1F4E3D"/>
          <w:sz w:val="23"/>
          <w:szCs w:val="23"/>
        </w:rPr>
        <w:t>10.3 Eventuali difficoltà rilevate sul piano relazionale</w:t>
      </w:r>
    </w:p>
    <w:p w14:paraId="13D6B1F1" w14:textId="77777777" w:rsidR="00D362D4" w:rsidRDefault="00000000">
      <w:pPr>
        <w:pBdr>
          <w:bottom w:val="dotted" w:sz="4" w:space="1" w:color="999999"/>
        </w:pBdr>
      </w:pPr>
      <w:r>
        <w:rPr>
          <w:rFonts w:ascii="Calibri" w:eastAsia="Calibri" w:hAnsi="Calibri" w:cs="Calibri"/>
          <w:sz w:val="28"/>
          <w:szCs w:val="28"/>
        </w:rPr>
        <w:t xml:space="preserve"> </w:t>
      </w:r>
    </w:p>
    <w:p w14:paraId="2E7533C2" w14:textId="77777777" w:rsidR="00D362D4" w:rsidRDefault="00000000">
      <w:pPr>
        <w:pBdr>
          <w:bottom w:val="dotted" w:sz="4" w:space="1" w:color="999999"/>
        </w:pBdr>
      </w:pPr>
      <w:r>
        <w:rPr>
          <w:rFonts w:ascii="Calibri" w:eastAsia="Calibri" w:hAnsi="Calibri" w:cs="Calibri"/>
          <w:sz w:val="28"/>
          <w:szCs w:val="28"/>
        </w:rPr>
        <w:t xml:space="preserve"> </w:t>
      </w:r>
    </w:p>
    <w:p w14:paraId="614F5EB5" w14:textId="77777777" w:rsidR="00D362D4" w:rsidRDefault="00000000">
      <w:pPr>
        <w:pBdr>
          <w:bottom w:val="dotted" w:sz="4" w:space="1" w:color="999999"/>
        </w:pBdr>
      </w:pPr>
      <w:r>
        <w:rPr>
          <w:rFonts w:ascii="Calibri" w:eastAsia="Calibri" w:hAnsi="Calibri" w:cs="Calibri"/>
          <w:sz w:val="28"/>
          <w:szCs w:val="28"/>
        </w:rPr>
        <w:t xml:space="preserve"> </w:t>
      </w:r>
    </w:p>
    <w:p w14:paraId="3CF13FAA" w14:textId="77777777" w:rsidR="00D362D4" w:rsidRDefault="00000000">
      <w:pPr>
        <w:pageBreakBefore/>
        <w:spacing w:after="200" w:line="264" w:lineRule="auto"/>
        <w:jc w:val="center"/>
      </w:pPr>
      <w:r>
        <w:rPr>
          <w:rFonts w:ascii="Calibri" w:eastAsia="Calibri" w:hAnsi="Calibri" w:cs="Calibri"/>
          <w:b/>
          <w:bCs/>
          <w:color w:val="1F4E3D"/>
          <w:sz w:val="28"/>
          <w:szCs w:val="28"/>
        </w:rPr>
        <w:lastRenderedPageBreak/>
        <w:t>PARTE III – PROGETTAZIONE COMUNE</w:t>
      </w:r>
    </w:p>
    <w:p w14:paraId="0E24248B" w14:textId="77777777" w:rsidR="00D362D4" w:rsidRDefault="00000000">
      <w:pPr>
        <w:pStyle w:val="Titolo1"/>
        <w:pBdr>
          <w:bottom w:val="single" w:sz="6" w:space="1" w:color="1F4E3D"/>
        </w:pBdr>
        <w:spacing w:before="320" w:after="120" w:line="264" w:lineRule="auto"/>
      </w:pPr>
      <w:r>
        <w:rPr>
          <w:rFonts w:ascii="Calibri" w:eastAsia="Calibri" w:hAnsi="Calibri" w:cs="Calibri"/>
          <w:b/>
          <w:bCs/>
          <w:i w:val="0"/>
          <w:iCs w:val="0"/>
          <w:color w:val="1F4E3D"/>
          <w:sz w:val="26"/>
          <w:szCs w:val="26"/>
        </w:rPr>
        <w:t>11. OBIETTIVI DIDATTICI, EDUCATIVI TRASVERSALI E OBIETTIVI MINIMI</w:t>
      </w:r>
    </w:p>
    <w:p w14:paraId="1B9A9C6D" w14:textId="77777777" w:rsidR="00D362D4" w:rsidRDefault="00000000">
      <w:pPr>
        <w:spacing w:after="120" w:line="264" w:lineRule="auto"/>
        <w:jc w:val="both"/>
      </w:pPr>
      <w:r>
        <w:rPr>
          <w:rFonts w:ascii="Calibri" w:eastAsia="Calibri" w:hAnsi="Calibri" w:cs="Calibri"/>
          <w:sz w:val="22"/>
          <w:szCs w:val="22"/>
        </w:rPr>
        <w:t>Si fa riferimento ai curricoli dei dipartimenti di indirizzo e disciplinari; competenze attese e obiettivi minimi sono dichiarati da ciascun docente nel proprio piano di lavoro (Allegato D, sez. C).</w:t>
      </w:r>
    </w:p>
    <w:p w14:paraId="156FB05B" w14:textId="77777777" w:rsidR="00D362D4" w:rsidRDefault="00000000">
      <w:pPr>
        <w:pStyle w:val="Titolo2"/>
        <w:spacing w:before="200" w:after="80" w:line="264" w:lineRule="auto"/>
        <w:jc w:val="left"/>
      </w:pPr>
      <w:r>
        <w:rPr>
          <w:rFonts w:ascii="Calibri" w:eastAsia="Calibri" w:hAnsi="Calibri" w:cs="Calibri"/>
          <w:b/>
          <w:bCs/>
          <w:color w:val="1F4E3D"/>
          <w:sz w:val="23"/>
          <w:szCs w:val="23"/>
        </w:rPr>
        <w:t>11.1 Obiettivi educativi e comportamentali condivisi</w:t>
      </w:r>
    </w:p>
    <w:p w14:paraId="78CD53B8"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Rispettare le persone, le regole della convivenza scolastica, gli ambienti, le attrezzature e le norme di sicurezza dei laboratori e dei luoghi di lavoro</w:t>
      </w:r>
    </w:p>
    <w:p w14:paraId="7811B0AD"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Frequentare con regolarità, rispettare orari, scadenze e consegne</w:t>
      </w:r>
    </w:p>
    <w:p w14:paraId="59B3E058"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Assumere responsabilità nel lavoro di gruppo e nei percorsi di formazione scuola-lavoro</w:t>
      </w:r>
    </w:p>
    <w:p w14:paraId="64B287C7"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Organizzare in autonomia lo studio e valutare criticamente il proprio lavoro (autovalutazione)</w:t>
      </w:r>
    </w:p>
    <w:p w14:paraId="300FC824"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 xml:space="preserve">Altro: </w:t>
      </w:r>
      <w:r>
        <w:rPr>
          <w:rFonts w:ascii="Calibri" w:eastAsia="Calibri" w:hAnsi="Calibri" w:cs="Calibri"/>
          <w:i/>
          <w:iCs/>
          <w:sz w:val="22"/>
          <w:szCs w:val="22"/>
        </w:rPr>
        <w:t>_________</w:t>
      </w:r>
      <w:r>
        <w:rPr>
          <w:rFonts w:ascii="Calibri" w:eastAsia="Calibri" w:hAnsi="Calibri" w:cs="Calibri"/>
          <w:sz w:val="22"/>
          <w:szCs w:val="22"/>
        </w:rPr>
        <w:t>_</w:t>
      </w:r>
    </w:p>
    <w:p w14:paraId="687DE7AA" w14:textId="77777777" w:rsidR="00D362D4" w:rsidRDefault="00000000">
      <w:pPr>
        <w:pStyle w:val="Titolo1"/>
        <w:pBdr>
          <w:bottom w:val="single" w:sz="6" w:space="1" w:color="1F4E3D"/>
        </w:pBdr>
        <w:spacing w:before="320" w:after="120" w:line="264" w:lineRule="auto"/>
      </w:pPr>
      <w:r>
        <w:rPr>
          <w:rFonts w:ascii="Calibri" w:eastAsia="Calibri" w:hAnsi="Calibri" w:cs="Calibri"/>
          <w:b/>
          <w:bCs/>
          <w:i w:val="0"/>
          <w:iCs w:val="0"/>
          <w:color w:val="1F4E3D"/>
          <w:sz w:val="26"/>
          <w:szCs w:val="26"/>
        </w:rPr>
        <w:t>12. RACCORDI INTERDISCIPLINARI E UDA DELLA CLASSE</w:t>
      </w:r>
    </w:p>
    <w:p w14:paraId="412D55C0" w14:textId="77777777" w:rsidR="00D362D4" w:rsidRDefault="00000000">
      <w:pPr>
        <w:spacing w:after="120" w:line="264" w:lineRule="auto"/>
        <w:jc w:val="both"/>
      </w:pPr>
      <w:r>
        <w:rPr>
          <w:rFonts w:ascii="Calibri" w:eastAsia="Calibri" w:hAnsi="Calibri" w:cs="Calibri"/>
          <w:sz w:val="22"/>
          <w:szCs w:val="22"/>
        </w:rPr>
        <w:t>In continuità con il primo biennio, il consiglio di classe concorda i prerequisiti che le discipline si scambiano, con una data, e individua almeno una Unità di apprendimento interdisciplinare su un compito di realtà, possibilmente collegata alla formazione scuola-lavoro o all'Esame di Stato.</w:t>
      </w:r>
    </w:p>
    <w:p w14:paraId="033F7D4C" w14:textId="77777777" w:rsidR="00D362D4" w:rsidRDefault="00000000">
      <w:pPr>
        <w:pStyle w:val="Titolo2"/>
        <w:spacing w:before="200" w:after="80" w:line="264" w:lineRule="auto"/>
        <w:jc w:val="left"/>
      </w:pPr>
      <w:r>
        <w:rPr>
          <w:rFonts w:ascii="Calibri" w:eastAsia="Calibri" w:hAnsi="Calibri" w:cs="Calibri"/>
          <w:b/>
          <w:bCs/>
          <w:color w:val="1F4E3D"/>
          <w:sz w:val="23"/>
          <w:szCs w:val="23"/>
        </w:rPr>
        <w:t>12.1 Prerequisiti scambiati fra le discipline</w:t>
      </w:r>
    </w:p>
    <w:tbl>
      <w:tblPr>
        <w:tblStyle w:val="aff5"/>
        <w:tblW w:w="9637"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2880"/>
        <w:gridCol w:w="2437"/>
        <w:gridCol w:w="1440"/>
        <w:gridCol w:w="2880"/>
      </w:tblGrid>
      <w:tr w:rsidR="00D362D4" w14:paraId="0C14615B" w14:textId="77777777">
        <w:trPr>
          <w:tblHeader/>
          <w:jc w:val="center"/>
        </w:trPr>
        <w:tc>
          <w:tcPr>
            <w:tcW w:w="2880" w:type="dxa"/>
            <w:shd w:val="clear" w:color="auto" w:fill="1F4E3D"/>
          </w:tcPr>
          <w:p w14:paraId="35B67838" w14:textId="77777777" w:rsidR="00D362D4" w:rsidRDefault="00000000">
            <w:pPr>
              <w:spacing w:after="20"/>
            </w:pPr>
            <w:r>
              <w:rPr>
                <w:rFonts w:ascii="Calibri" w:eastAsia="Calibri" w:hAnsi="Calibri" w:cs="Calibri"/>
                <w:b/>
                <w:bCs/>
                <w:color w:val="FFFFFF"/>
                <w:sz w:val="19"/>
                <w:szCs w:val="19"/>
              </w:rPr>
              <w:t>Contenuto o concetto</w:t>
            </w:r>
          </w:p>
        </w:tc>
        <w:tc>
          <w:tcPr>
            <w:tcW w:w="2437" w:type="dxa"/>
            <w:shd w:val="clear" w:color="auto" w:fill="1F4E3D"/>
          </w:tcPr>
          <w:p w14:paraId="342ECB3F" w14:textId="77777777" w:rsidR="00D362D4" w:rsidRDefault="00000000">
            <w:pPr>
              <w:spacing w:after="20"/>
            </w:pPr>
            <w:r>
              <w:rPr>
                <w:rFonts w:ascii="Calibri" w:eastAsia="Calibri" w:hAnsi="Calibri" w:cs="Calibri"/>
                <w:b/>
                <w:bCs/>
                <w:color w:val="FFFFFF"/>
                <w:sz w:val="19"/>
                <w:szCs w:val="19"/>
              </w:rPr>
              <w:t>Disciplina che lo costruisce</w:t>
            </w:r>
          </w:p>
        </w:tc>
        <w:tc>
          <w:tcPr>
            <w:tcW w:w="1440" w:type="dxa"/>
            <w:shd w:val="clear" w:color="auto" w:fill="1F4E3D"/>
          </w:tcPr>
          <w:p w14:paraId="023804A2" w14:textId="77777777" w:rsidR="00D362D4" w:rsidRDefault="00000000">
            <w:pPr>
              <w:spacing w:after="20"/>
            </w:pPr>
            <w:r>
              <w:rPr>
                <w:rFonts w:ascii="Calibri" w:eastAsia="Calibri" w:hAnsi="Calibri" w:cs="Calibri"/>
                <w:b/>
                <w:bCs/>
                <w:color w:val="FFFFFF"/>
                <w:sz w:val="19"/>
                <w:szCs w:val="19"/>
              </w:rPr>
              <w:t>Entro</w:t>
            </w:r>
          </w:p>
        </w:tc>
        <w:tc>
          <w:tcPr>
            <w:tcW w:w="2880" w:type="dxa"/>
            <w:shd w:val="clear" w:color="auto" w:fill="1F4E3D"/>
          </w:tcPr>
          <w:p w14:paraId="3A167F09" w14:textId="77777777" w:rsidR="00D362D4" w:rsidRDefault="00000000">
            <w:pPr>
              <w:spacing w:after="20"/>
            </w:pPr>
            <w:r>
              <w:rPr>
                <w:rFonts w:ascii="Calibri" w:eastAsia="Calibri" w:hAnsi="Calibri" w:cs="Calibri"/>
                <w:b/>
                <w:bCs/>
                <w:color w:val="FFFFFF"/>
                <w:sz w:val="19"/>
                <w:szCs w:val="19"/>
              </w:rPr>
              <w:t>Disciplina e UdA che lo utilizzano</w:t>
            </w:r>
          </w:p>
        </w:tc>
      </w:tr>
      <w:tr w:rsidR="00D362D4" w14:paraId="7D41B72C" w14:textId="77777777">
        <w:trPr>
          <w:trHeight w:val="360"/>
          <w:jc w:val="center"/>
        </w:trPr>
        <w:tc>
          <w:tcPr>
            <w:tcW w:w="2880" w:type="dxa"/>
          </w:tcPr>
          <w:p w14:paraId="04E78574" w14:textId="77777777" w:rsidR="00D362D4" w:rsidRDefault="00D362D4">
            <w:pPr>
              <w:spacing w:after="20"/>
            </w:pPr>
          </w:p>
        </w:tc>
        <w:tc>
          <w:tcPr>
            <w:tcW w:w="2437" w:type="dxa"/>
          </w:tcPr>
          <w:p w14:paraId="40F758C1" w14:textId="77777777" w:rsidR="00D362D4" w:rsidRDefault="00D362D4">
            <w:pPr>
              <w:spacing w:after="20"/>
            </w:pPr>
          </w:p>
        </w:tc>
        <w:tc>
          <w:tcPr>
            <w:tcW w:w="1440" w:type="dxa"/>
          </w:tcPr>
          <w:p w14:paraId="6C14C4FE" w14:textId="77777777" w:rsidR="00D362D4" w:rsidRDefault="00D362D4">
            <w:pPr>
              <w:spacing w:after="20"/>
            </w:pPr>
          </w:p>
        </w:tc>
        <w:tc>
          <w:tcPr>
            <w:tcW w:w="2880" w:type="dxa"/>
          </w:tcPr>
          <w:p w14:paraId="73D63F27" w14:textId="77777777" w:rsidR="00D362D4" w:rsidRDefault="00D362D4">
            <w:pPr>
              <w:spacing w:after="20"/>
            </w:pPr>
          </w:p>
        </w:tc>
      </w:tr>
      <w:tr w:rsidR="00D362D4" w14:paraId="45F0B4C4" w14:textId="77777777">
        <w:trPr>
          <w:trHeight w:val="360"/>
          <w:jc w:val="center"/>
        </w:trPr>
        <w:tc>
          <w:tcPr>
            <w:tcW w:w="2880" w:type="dxa"/>
          </w:tcPr>
          <w:p w14:paraId="5D1D0480" w14:textId="77777777" w:rsidR="00D362D4" w:rsidRDefault="00D362D4">
            <w:pPr>
              <w:spacing w:after="20"/>
            </w:pPr>
          </w:p>
        </w:tc>
        <w:tc>
          <w:tcPr>
            <w:tcW w:w="2437" w:type="dxa"/>
          </w:tcPr>
          <w:p w14:paraId="3D428388" w14:textId="77777777" w:rsidR="00D362D4" w:rsidRDefault="00D362D4">
            <w:pPr>
              <w:spacing w:after="20"/>
            </w:pPr>
          </w:p>
        </w:tc>
        <w:tc>
          <w:tcPr>
            <w:tcW w:w="1440" w:type="dxa"/>
          </w:tcPr>
          <w:p w14:paraId="3BBCDADD" w14:textId="77777777" w:rsidR="00D362D4" w:rsidRDefault="00D362D4">
            <w:pPr>
              <w:spacing w:after="20"/>
            </w:pPr>
          </w:p>
        </w:tc>
        <w:tc>
          <w:tcPr>
            <w:tcW w:w="2880" w:type="dxa"/>
          </w:tcPr>
          <w:p w14:paraId="57251DAF" w14:textId="77777777" w:rsidR="00D362D4" w:rsidRDefault="00D362D4">
            <w:pPr>
              <w:spacing w:after="20"/>
            </w:pPr>
          </w:p>
        </w:tc>
      </w:tr>
      <w:tr w:rsidR="00D362D4" w14:paraId="73D98BBA" w14:textId="77777777">
        <w:trPr>
          <w:trHeight w:val="360"/>
          <w:jc w:val="center"/>
        </w:trPr>
        <w:tc>
          <w:tcPr>
            <w:tcW w:w="2880" w:type="dxa"/>
          </w:tcPr>
          <w:p w14:paraId="3E539626" w14:textId="77777777" w:rsidR="00D362D4" w:rsidRDefault="00D362D4">
            <w:pPr>
              <w:spacing w:after="20"/>
            </w:pPr>
          </w:p>
        </w:tc>
        <w:tc>
          <w:tcPr>
            <w:tcW w:w="2437" w:type="dxa"/>
          </w:tcPr>
          <w:p w14:paraId="27B40C91" w14:textId="77777777" w:rsidR="00D362D4" w:rsidRDefault="00D362D4">
            <w:pPr>
              <w:spacing w:after="20"/>
            </w:pPr>
          </w:p>
        </w:tc>
        <w:tc>
          <w:tcPr>
            <w:tcW w:w="1440" w:type="dxa"/>
          </w:tcPr>
          <w:p w14:paraId="4152EB92" w14:textId="77777777" w:rsidR="00D362D4" w:rsidRDefault="00D362D4">
            <w:pPr>
              <w:spacing w:after="20"/>
            </w:pPr>
          </w:p>
        </w:tc>
        <w:tc>
          <w:tcPr>
            <w:tcW w:w="2880" w:type="dxa"/>
          </w:tcPr>
          <w:p w14:paraId="2524122A" w14:textId="77777777" w:rsidR="00D362D4" w:rsidRDefault="00D362D4">
            <w:pPr>
              <w:spacing w:after="20"/>
            </w:pPr>
          </w:p>
        </w:tc>
      </w:tr>
      <w:tr w:rsidR="00D362D4" w14:paraId="4ECB199B" w14:textId="77777777">
        <w:trPr>
          <w:trHeight w:val="360"/>
          <w:jc w:val="center"/>
        </w:trPr>
        <w:tc>
          <w:tcPr>
            <w:tcW w:w="2880" w:type="dxa"/>
          </w:tcPr>
          <w:p w14:paraId="7BD260CB" w14:textId="77777777" w:rsidR="00D362D4" w:rsidRDefault="00D362D4">
            <w:pPr>
              <w:spacing w:after="20"/>
            </w:pPr>
          </w:p>
        </w:tc>
        <w:tc>
          <w:tcPr>
            <w:tcW w:w="2437" w:type="dxa"/>
          </w:tcPr>
          <w:p w14:paraId="50D84042" w14:textId="77777777" w:rsidR="00D362D4" w:rsidRDefault="00D362D4">
            <w:pPr>
              <w:spacing w:after="20"/>
            </w:pPr>
          </w:p>
        </w:tc>
        <w:tc>
          <w:tcPr>
            <w:tcW w:w="1440" w:type="dxa"/>
          </w:tcPr>
          <w:p w14:paraId="13260F34" w14:textId="77777777" w:rsidR="00D362D4" w:rsidRDefault="00D362D4">
            <w:pPr>
              <w:spacing w:after="20"/>
            </w:pPr>
          </w:p>
        </w:tc>
        <w:tc>
          <w:tcPr>
            <w:tcW w:w="2880" w:type="dxa"/>
          </w:tcPr>
          <w:p w14:paraId="3621EE98" w14:textId="77777777" w:rsidR="00D362D4" w:rsidRDefault="00D362D4">
            <w:pPr>
              <w:spacing w:after="20"/>
            </w:pPr>
          </w:p>
        </w:tc>
      </w:tr>
      <w:tr w:rsidR="00D362D4" w14:paraId="0D1634B7" w14:textId="77777777">
        <w:trPr>
          <w:trHeight w:val="360"/>
          <w:jc w:val="center"/>
        </w:trPr>
        <w:tc>
          <w:tcPr>
            <w:tcW w:w="2880" w:type="dxa"/>
          </w:tcPr>
          <w:p w14:paraId="60A227B9" w14:textId="77777777" w:rsidR="00D362D4" w:rsidRDefault="00D362D4">
            <w:pPr>
              <w:spacing w:after="20"/>
            </w:pPr>
          </w:p>
        </w:tc>
        <w:tc>
          <w:tcPr>
            <w:tcW w:w="2437" w:type="dxa"/>
          </w:tcPr>
          <w:p w14:paraId="47DACAEF" w14:textId="77777777" w:rsidR="00D362D4" w:rsidRDefault="00D362D4">
            <w:pPr>
              <w:spacing w:after="20"/>
            </w:pPr>
          </w:p>
        </w:tc>
        <w:tc>
          <w:tcPr>
            <w:tcW w:w="1440" w:type="dxa"/>
          </w:tcPr>
          <w:p w14:paraId="2FA80DCA" w14:textId="77777777" w:rsidR="00D362D4" w:rsidRDefault="00D362D4">
            <w:pPr>
              <w:spacing w:after="20"/>
            </w:pPr>
          </w:p>
        </w:tc>
        <w:tc>
          <w:tcPr>
            <w:tcW w:w="2880" w:type="dxa"/>
          </w:tcPr>
          <w:p w14:paraId="5D25C57D" w14:textId="77777777" w:rsidR="00D362D4" w:rsidRDefault="00D362D4">
            <w:pPr>
              <w:spacing w:after="20"/>
            </w:pPr>
          </w:p>
        </w:tc>
      </w:tr>
      <w:tr w:rsidR="00D362D4" w14:paraId="138CCF33" w14:textId="77777777">
        <w:trPr>
          <w:trHeight w:val="360"/>
          <w:jc w:val="center"/>
        </w:trPr>
        <w:tc>
          <w:tcPr>
            <w:tcW w:w="2880" w:type="dxa"/>
          </w:tcPr>
          <w:p w14:paraId="27F0FDF7" w14:textId="77777777" w:rsidR="00D362D4" w:rsidRDefault="00D362D4">
            <w:pPr>
              <w:spacing w:after="20"/>
            </w:pPr>
          </w:p>
        </w:tc>
        <w:tc>
          <w:tcPr>
            <w:tcW w:w="2437" w:type="dxa"/>
          </w:tcPr>
          <w:p w14:paraId="634BAA05" w14:textId="77777777" w:rsidR="00D362D4" w:rsidRDefault="00D362D4">
            <w:pPr>
              <w:spacing w:after="20"/>
            </w:pPr>
          </w:p>
        </w:tc>
        <w:tc>
          <w:tcPr>
            <w:tcW w:w="1440" w:type="dxa"/>
          </w:tcPr>
          <w:p w14:paraId="68C671FB" w14:textId="77777777" w:rsidR="00D362D4" w:rsidRDefault="00D362D4">
            <w:pPr>
              <w:spacing w:after="20"/>
            </w:pPr>
          </w:p>
        </w:tc>
        <w:tc>
          <w:tcPr>
            <w:tcW w:w="2880" w:type="dxa"/>
          </w:tcPr>
          <w:p w14:paraId="200FA72B" w14:textId="77777777" w:rsidR="00D362D4" w:rsidRDefault="00D362D4">
            <w:pPr>
              <w:spacing w:after="20"/>
            </w:pPr>
          </w:p>
        </w:tc>
      </w:tr>
    </w:tbl>
    <w:p w14:paraId="1BF5A24F" w14:textId="77777777" w:rsidR="00D362D4" w:rsidRDefault="00D362D4">
      <w:pPr>
        <w:spacing w:after="80" w:line="264" w:lineRule="auto"/>
      </w:pPr>
    </w:p>
    <w:p w14:paraId="39606ED1" w14:textId="77777777" w:rsidR="00D362D4" w:rsidRDefault="00000000">
      <w:pPr>
        <w:pStyle w:val="Titolo2"/>
        <w:spacing w:before="200" w:after="80" w:line="264" w:lineRule="auto"/>
        <w:jc w:val="left"/>
      </w:pPr>
      <w:r>
        <w:rPr>
          <w:rFonts w:ascii="Calibri" w:eastAsia="Calibri" w:hAnsi="Calibri" w:cs="Calibri"/>
          <w:b/>
          <w:bCs/>
          <w:color w:val="1F4E3D"/>
          <w:sz w:val="23"/>
          <w:szCs w:val="23"/>
        </w:rPr>
        <w:t>12.2 UdA interdisciplinare della classe</w:t>
      </w:r>
    </w:p>
    <w:tbl>
      <w:tblPr>
        <w:tblStyle w:val="aff6"/>
        <w:tblW w:w="9637"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2698"/>
        <w:gridCol w:w="6939"/>
      </w:tblGrid>
      <w:tr w:rsidR="00D362D4" w14:paraId="44BDD546" w14:textId="77777777">
        <w:trPr>
          <w:jc w:val="center"/>
        </w:trPr>
        <w:tc>
          <w:tcPr>
            <w:tcW w:w="2698" w:type="dxa"/>
            <w:shd w:val="clear" w:color="auto" w:fill="F2F2F2"/>
          </w:tcPr>
          <w:p w14:paraId="438811A8" w14:textId="77777777" w:rsidR="00D362D4" w:rsidRDefault="00000000">
            <w:pPr>
              <w:spacing w:after="20"/>
            </w:pPr>
            <w:r>
              <w:rPr>
                <w:rFonts w:ascii="Calibri" w:eastAsia="Calibri" w:hAnsi="Calibri" w:cs="Calibri"/>
                <w:b/>
                <w:bCs/>
              </w:rPr>
              <w:t>Titolo e periodo</w:t>
            </w:r>
          </w:p>
        </w:tc>
        <w:tc>
          <w:tcPr>
            <w:tcW w:w="6939" w:type="dxa"/>
          </w:tcPr>
          <w:p w14:paraId="561A29AE" w14:textId="77777777" w:rsidR="00D362D4" w:rsidRDefault="00D362D4">
            <w:pPr>
              <w:spacing w:after="20"/>
            </w:pPr>
          </w:p>
        </w:tc>
      </w:tr>
      <w:tr w:rsidR="00D362D4" w14:paraId="4484F693" w14:textId="77777777">
        <w:trPr>
          <w:jc w:val="center"/>
        </w:trPr>
        <w:tc>
          <w:tcPr>
            <w:tcW w:w="2698" w:type="dxa"/>
            <w:shd w:val="clear" w:color="auto" w:fill="F2F2F2"/>
          </w:tcPr>
          <w:p w14:paraId="41ABA8D5" w14:textId="77777777" w:rsidR="00D362D4" w:rsidRDefault="00000000">
            <w:pPr>
              <w:spacing w:after="20"/>
            </w:pPr>
            <w:r>
              <w:rPr>
                <w:rFonts w:ascii="Calibri" w:eastAsia="Calibri" w:hAnsi="Calibri" w:cs="Calibri"/>
                <w:b/>
                <w:bCs/>
              </w:rPr>
              <w:t>Situazione-problema</w:t>
            </w:r>
          </w:p>
        </w:tc>
        <w:tc>
          <w:tcPr>
            <w:tcW w:w="6939" w:type="dxa"/>
          </w:tcPr>
          <w:p w14:paraId="7178DB60" w14:textId="77777777" w:rsidR="00D362D4" w:rsidRDefault="00000000">
            <w:pPr>
              <w:spacing w:after="20"/>
            </w:pPr>
            <w:r>
              <w:rPr>
                <w:rFonts w:ascii="Calibri" w:eastAsia="Calibri" w:hAnsi="Calibri" w:cs="Calibri"/>
                <w:i/>
                <w:iCs/>
                <w:color w:val="6B6B6B"/>
              </w:rPr>
              <w:t>[il problema autentico, anche proposto da una struttura ospitante FSL]</w:t>
            </w:r>
          </w:p>
        </w:tc>
      </w:tr>
      <w:tr w:rsidR="00D362D4" w14:paraId="348ACC0C" w14:textId="77777777">
        <w:trPr>
          <w:jc w:val="center"/>
        </w:trPr>
        <w:tc>
          <w:tcPr>
            <w:tcW w:w="2698" w:type="dxa"/>
            <w:shd w:val="clear" w:color="auto" w:fill="F2F2F2"/>
          </w:tcPr>
          <w:p w14:paraId="3BF43341" w14:textId="77777777" w:rsidR="00D362D4" w:rsidRDefault="00000000">
            <w:pPr>
              <w:spacing w:after="20"/>
            </w:pPr>
            <w:r>
              <w:rPr>
                <w:rFonts w:ascii="Calibri" w:eastAsia="Calibri" w:hAnsi="Calibri" w:cs="Calibri"/>
                <w:b/>
                <w:bCs/>
              </w:rPr>
              <w:t>Prodotto comune atteso</w:t>
            </w:r>
          </w:p>
        </w:tc>
        <w:tc>
          <w:tcPr>
            <w:tcW w:w="6939" w:type="dxa"/>
          </w:tcPr>
          <w:p w14:paraId="225F13E4" w14:textId="77777777" w:rsidR="00D362D4" w:rsidRDefault="00D362D4">
            <w:pPr>
              <w:spacing w:after="20"/>
            </w:pPr>
          </w:p>
        </w:tc>
      </w:tr>
      <w:tr w:rsidR="00D362D4" w14:paraId="37263860" w14:textId="77777777">
        <w:trPr>
          <w:jc w:val="center"/>
        </w:trPr>
        <w:tc>
          <w:tcPr>
            <w:tcW w:w="2698" w:type="dxa"/>
            <w:shd w:val="clear" w:color="auto" w:fill="F2F2F2"/>
          </w:tcPr>
          <w:p w14:paraId="4BC2C75E" w14:textId="77777777" w:rsidR="00D362D4" w:rsidRDefault="00000000">
            <w:pPr>
              <w:spacing w:after="20"/>
            </w:pPr>
            <w:r>
              <w:rPr>
                <w:rFonts w:ascii="Calibri" w:eastAsia="Calibri" w:hAnsi="Calibri" w:cs="Calibri"/>
                <w:b/>
                <w:bCs/>
              </w:rPr>
              <w:t>Discipline coinvolte e ore</w:t>
            </w:r>
          </w:p>
        </w:tc>
        <w:tc>
          <w:tcPr>
            <w:tcW w:w="6939" w:type="dxa"/>
          </w:tcPr>
          <w:p w14:paraId="0A674747" w14:textId="77777777" w:rsidR="00D362D4" w:rsidRDefault="00D362D4">
            <w:pPr>
              <w:spacing w:after="20"/>
            </w:pPr>
          </w:p>
        </w:tc>
      </w:tr>
      <w:tr w:rsidR="00D362D4" w14:paraId="7C813AC3" w14:textId="77777777">
        <w:trPr>
          <w:jc w:val="center"/>
        </w:trPr>
        <w:tc>
          <w:tcPr>
            <w:tcW w:w="2698" w:type="dxa"/>
            <w:shd w:val="clear" w:color="auto" w:fill="F2F2F2"/>
          </w:tcPr>
          <w:p w14:paraId="504D7C96" w14:textId="77777777" w:rsidR="00D362D4" w:rsidRDefault="00000000">
            <w:pPr>
              <w:spacing w:after="20"/>
            </w:pPr>
            <w:r>
              <w:rPr>
                <w:rFonts w:ascii="Calibri" w:eastAsia="Calibri" w:hAnsi="Calibri" w:cs="Calibri"/>
                <w:b/>
                <w:bCs/>
              </w:rPr>
              <w:t>Collegamenti</w:t>
            </w:r>
          </w:p>
        </w:tc>
        <w:tc>
          <w:tcPr>
            <w:tcW w:w="6939" w:type="dxa"/>
          </w:tcPr>
          <w:p w14:paraId="47B16BCC" w14:textId="77777777" w:rsidR="00D362D4" w:rsidRDefault="00000000">
            <w:pPr>
              <w:spacing w:after="20"/>
            </w:pPr>
            <w:r>
              <w:rPr>
                <w:rFonts w:ascii="Calibri" w:eastAsia="Calibri" w:hAnsi="Calibri" w:cs="Calibri"/>
              </w:rPr>
              <w:t xml:space="preserve">FSL: </w:t>
            </w:r>
            <w:r>
              <w:rPr>
                <w:rFonts w:ascii="Calibri" w:eastAsia="Calibri" w:hAnsi="Calibri" w:cs="Calibri"/>
                <w:i/>
                <w:iCs/>
              </w:rPr>
              <w:t xml:space="preserve">__ ore   Educazione civica:  ore   Orientamento: </w:t>
            </w:r>
            <w:r>
              <w:rPr>
                <w:rFonts w:ascii="Calibri" w:eastAsia="Calibri" w:hAnsi="Calibri" w:cs="Calibri"/>
              </w:rPr>
              <w:t>__ ore</w:t>
            </w:r>
          </w:p>
        </w:tc>
      </w:tr>
      <w:tr w:rsidR="00D362D4" w14:paraId="292C9E4B" w14:textId="77777777">
        <w:trPr>
          <w:jc w:val="center"/>
        </w:trPr>
        <w:tc>
          <w:tcPr>
            <w:tcW w:w="2698" w:type="dxa"/>
            <w:shd w:val="clear" w:color="auto" w:fill="F2F2F2"/>
          </w:tcPr>
          <w:p w14:paraId="04B839E3" w14:textId="77777777" w:rsidR="00D362D4" w:rsidRDefault="00000000">
            <w:pPr>
              <w:spacing w:after="20"/>
            </w:pPr>
            <w:r>
              <w:rPr>
                <w:rFonts w:ascii="Calibri" w:eastAsia="Calibri" w:hAnsi="Calibri" w:cs="Calibri"/>
                <w:b/>
                <w:bCs/>
              </w:rPr>
              <w:t>Valutazione</w:t>
            </w:r>
          </w:p>
        </w:tc>
        <w:tc>
          <w:tcPr>
            <w:tcW w:w="6939" w:type="dxa"/>
          </w:tcPr>
          <w:p w14:paraId="2A91746F" w14:textId="77777777" w:rsidR="00D362D4" w:rsidRDefault="00000000">
            <w:pPr>
              <w:spacing w:after="20"/>
            </w:pPr>
            <w:r>
              <w:rPr>
                <w:rFonts w:ascii="Calibri" w:eastAsia="Calibri" w:hAnsi="Calibri" w:cs="Calibri"/>
              </w:rPr>
              <w:t>Rubrica d'istituto per il compito di realtà (sez. 18.5) + autovalutazione scritta dello studente</w:t>
            </w:r>
          </w:p>
        </w:tc>
      </w:tr>
    </w:tbl>
    <w:p w14:paraId="2FC1602A" w14:textId="77777777" w:rsidR="00D362D4" w:rsidRDefault="00D362D4">
      <w:pPr>
        <w:spacing w:after="80" w:line="264" w:lineRule="auto"/>
      </w:pPr>
    </w:p>
    <w:p w14:paraId="2892F896" w14:textId="77777777" w:rsidR="00D362D4" w:rsidRDefault="00000000">
      <w:pPr>
        <w:pStyle w:val="Titolo1"/>
        <w:pBdr>
          <w:bottom w:val="single" w:sz="6" w:space="1" w:color="1F4E3D"/>
        </w:pBdr>
        <w:spacing w:before="320" w:after="120" w:line="264" w:lineRule="auto"/>
      </w:pPr>
      <w:r>
        <w:rPr>
          <w:rFonts w:ascii="Calibri" w:eastAsia="Calibri" w:hAnsi="Calibri" w:cs="Calibri"/>
          <w:b/>
          <w:bCs/>
          <w:i w:val="0"/>
          <w:iCs w:val="0"/>
          <w:color w:val="1F4E3D"/>
          <w:sz w:val="26"/>
          <w:szCs w:val="26"/>
        </w:rPr>
        <w:lastRenderedPageBreak/>
        <w:t>13. CONTINUITÀ VERTICALE CON IL PRIMO BIENNIO</w:t>
      </w:r>
    </w:p>
    <w:tbl>
      <w:tblPr>
        <w:tblStyle w:val="aff7"/>
        <w:tblW w:w="9638" w:type="dxa"/>
        <w:jc w:val="center"/>
        <w:tblInd w:w="0" w:type="dxa"/>
        <w:tblBorders>
          <w:top w:val="nil"/>
          <w:left w:val="single" w:sz="24" w:space="0" w:color="1F4E3D"/>
          <w:bottom w:val="nil"/>
          <w:right w:val="nil"/>
          <w:insideH w:val="nil"/>
          <w:insideV w:val="nil"/>
        </w:tblBorders>
        <w:tblLayout w:type="fixed"/>
        <w:tblLook w:val="0400" w:firstRow="0" w:lastRow="0" w:firstColumn="0" w:lastColumn="0" w:noHBand="0" w:noVBand="1"/>
      </w:tblPr>
      <w:tblGrid>
        <w:gridCol w:w="9638"/>
      </w:tblGrid>
      <w:tr w:rsidR="00D362D4" w14:paraId="35DA8B3A" w14:textId="77777777">
        <w:trPr>
          <w:jc w:val="center"/>
        </w:trPr>
        <w:tc>
          <w:tcPr>
            <w:tcW w:w="9638" w:type="dxa"/>
            <w:shd w:val="clear" w:color="auto" w:fill="EEF4F0"/>
          </w:tcPr>
          <w:p w14:paraId="2957575A" w14:textId="77777777" w:rsidR="00D362D4" w:rsidRDefault="00000000">
            <w:pPr>
              <w:spacing w:after="60" w:line="264" w:lineRule="auto"/>
            </w:pPr>
            <w:r>
              <w:rPr>
                <w:rFonts w:ascii="Calibri" w:eastAsia="Calibri" w:hAnsi="Calibri" w:cs="Calibri"/>
                <w:b/>
                <w:bCs/>
                <w:color w:val="1F4E3D"/>
                <w:sz w:val="21"/>
                <w:szCs w:val="21"/>
              </w:rPr>
              <w:t>Il contributo del triennio alla riforma</w:t>
            </w:r>
          </w:p>
          <w:p w14:paraId="16BEEEC4" w14:textId="77777777" w:rsidR="00D362D4" w:rsidRDefault="00000000">
            <w:pPr>
              <w:spacing w:after="40" w:line="264" w:lineRule="auto"/>
            </w:pPr>
            <w:r>
              <w:rPr>
                <w:rFonts w:ascii="Calibri" w:eastAsia="Calibri" w:hAnsi="Calibri" w:cs="Calibri"/>
              </w:rPr>
              <w:t>Il criterio della verticalità chiede che i nuclei fondanti del primo biennio siano individuati in raccordo con il triennio, evitando sovrapposizioni e anticipazioni non sostenibili. Il consiglio di classe del triennio indica qui i prerequisiti che le proprie discipline danno per acquisiti e le criticità osservate in ingresso, perché i dipartimenti ne tengano conto nella progettazione delle classi prime.</w:t>
            </w:r>
          </w:p>
        </w:tc>
      </w:tr>
    </w:tbl>
    <w:p w14:paraId="1C1C087D" w14:textId="77777777" w:rsidR="00D362D4" w:rsidRDefault="00D362D4">
      <w:pPr>
        <w:spacing w:after="80" w:line="264" w:lineRule="auto"/>
      </w:pPr>
    </w:p>
    <w:tbl>
      <w:tblPr>
        <w:tblStyle w:val="aff8"/>
        <w:tblW w:w="9636"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2040"/>
        <w:gridCol w:w="2948"/>
        <w:gridCol w:w="2154"/>
        <w:gridCol w:w="2494"/>
      </w:tblGrid>
      <w:tr w:rsidR="00D362D4" w14:paraId="5CEC1A45" w14:textId="77777777">
        <w:trPr>
          <w:tblHeader/>
          <w:jc w:val="center"/>
        </w:trPr>
        <w:tc>
          <w:tcPr>
            <w:tcW w:w="2040" w:type="dxa"/>
            <w:shd w:val="clear" w:color="auto" w:fill="1F4E3D"/>
          </w:tcPr>
          <w:p w14:paraId="7A7E63C5" w14:textId="77777777" w:rsidR="00D362D4" w:rsidRDefault="00000000">
            <w:pPr>
              <w:spacing w:after="20"/>
            </w:pPr>
            <w:r>
              <w:rPr>
                <w:rFonts w:ascii="Calibri" w:eastAsia="Calibri" w:hAnsi="Calibri" w:cs="Calibri"/>
                <w:b/>
                <w:bCs/>
                <w:color w:val="FFFFFF"/>
                <w:sz w:val="19"/>
                <w:szCs w:val="19"/>
              </w:rPr>
              <w:t>Disciplina del triennio</w:t>
            </w:r>
          </w:p>
        </w:tc>
        <w:tc>
          <w:tcPr>
            <w:tcW w:w="2948" w:type="dxa"/>
            <w:shd w:val="clear" w:color="auto" w:fill="1F4E3D"/>
          </w:tcPr>
          <w:p w14:paraId="5DC67DE4" w14:textId="77777777" w:rsidR="00D362D4" w:rsidRDefault="00000000">
            <w:pPr>
              <w:spacing w:after="20"/>
            </w:pPr>
            <w:r>
              <w:rPr>
                <w:rFonts w:ascii="Calibri" w:eastAsia="Calibri" w:hAnsi="Calibri" w:cs="Calibri"/>
                <w:b/>
                <w:bCs/>
                <w:color w:val="FFFFFF"/>
                <w:sz w:val="19"/>
                <w:szCs w:val="19"/>
              </w:rPr>
              <w:t>Nucleo fondante o prerequisito atteso dal biennio</w:t>
            </w:r>
          </w:p>
        </w:tc>
        <w:tc>
          <w:tcPr>
            <w:tcW w:w="2154" w:type="dxa"/>
            <w:shd w:val="clear" w:color="auto" w:fill="1F4E3D"/>
          </w:tcPr>
          <w:p w14:paraId="22D88173" w14:textId="77777777" w:rsidR="00D362D4" w:rsidRDefault="00000000">
            <w:pPr>
              <w:spacing w:after="20"/>
            </w:pPr>
            <w:r>
              <w:rPr>
                <w:rFonts w:ascii="Calibri" w:eastAsia="Calibri" w:hAnsi="Calibri" w:cs="Calibri"/>
                <w:b/>
                <w:bCs/>
                <w:color w:val="FFFFFF"/>
                <w:sz w:val="19"/>
                <w:szCs w:val="19"/>
              </w:rPr>
              <w:t>Disciplina del biennio che lo costruisce</w:t>
            </w:r>
          </w:p>
        </w:tc>
        <w:tc>
          <w:tcPr>
            <w:tcW w:w="2494" w:type="dxa"/>
            <w:shd w:val="clear" w:color="auto" w:fill="1F4E3D"/>
          </w:tcPr>
          <w:p w14:paraId="66EAE8A6" w14:textId="77777777" w:rsidR="00D362D4" w:rsidRDefault="00000000">
            <w:pPr>
              <w:spacing w:after="20"/>
            </w:pPr>
            <w:r>
              <w:rPr>
                <w:rFonts w:ascii="Calibri" w:eastAsia="Calibri" w:hAnsi="Calibri" w:cs="Calibri"/>
                <w:b/>
                <w:bCs/>
                <w:color w:val="FFFFFF"/>
                <w:sz w:val="19"/>
                <w:szCs w:val="19"/>
              </w:rPr>
              <w:t>Criticità osservata in ingresso</w:t>
            </w:r>
          </w:p>
        </w:tc>
      </w:tr>
      <w:tr w:rsidR="00D362D4" w14:paraId="20334522" w14:textId="77777777">
        <w:trPr>
          <w:trHeight w:val="360"/>
          <w:jc w:val="center"/>
        </w:trPr>
        <w:tc>
          <w:tcPr>
            <w:tcW w:w="2040" w:type="dxa"/>
          </w:tcPr>
          <w:p w14:paraId="68B8AD78" w14:textId="77777777" w:rsidR="00D362D4" w:rsidRDefault="00D362D4">
            <w:pPr>
              <w:spacing w:after="20"/>
            </w:pPr>
          </w:p>
        </w:tc>
        <w:tc>
          <w:tcPr>
            <w:tcW w:w="2948" w:type="dxa"/>
          </w:tcPr>
          <w:p w14:paraId="0FE3BDB9" w14:textId="77777777" w:rsidR="00D362D4" w:rsidRDefault="00D362D4">
            <w:pPr>
              <w:spacing w:after="20"/>
            </w:pPr>
          </w:p>
        </w:tc>
        <w:tc>
          <w:tcPr>
            <w:tcW w:w="2154" w:type="dxa"/>
          </w:tcPr>
          <w:p w14:paraId="2EF20F9D" w14:textId="77777777" w:rsidR="00D362D4" w:rsidRDefault="00D362D4">
            <w:pPr>
              <w:spacing w:after="20"/>
            </w:pPr>
          </w:p>
        </w:tc>
        <w:tc>
          <w:tcPr>
            <w:tcW w:w="2494" w:type="dxa"/>
          </w:tcPr>
          <w:p w14:paraId="174DD6B9" w14:textId="77777777" w:rsidR="00D362D4" w:rsidRDefault="00D362D4">
            <w:pPr>
              <w:spacing w:after="20"/>
            </w:pPr>
          </w:p>
        </w:tc>
      </w:tr>
      <w:tr w:rsidR="00D362D4" w14:paraId="07073EFE" w14:textId="77777777">
        <w:trPr>
          <w:trHeight w:val="360"/>
          <w:jc w:val="center"/>
        </w:trPr>
        <w:tc>
          <w:tcPr>
            <w:tcW w:w="2040" w:type="dxa"/>
          </w:tcPr>
          <w:p w14:paraId="69EFFF97" w14:textId="77777777" w:rsidR="00D362D4" w:rsidRDefault="00D362D4">
            <w:pPr>
              <w:spacing w:after="20"/>
            </w:pPr>
          </w:p>
        </w:tc>
        <w:tc>
          <w:tcPr>
            <w:tcW w:w="2948" w:type="dxa"/>
          </w:tcPr>
          <w:p w14:paraId="372D46AE" w14:textId="77777777" w:rsidR="00D362D4" w:rsidRDefault="00D362D4">
            <w:pPr>
              <w:spacing w:after="20"/>
            </w:pPr>
          </w:p>
        </w:tc>
        <w:tc>
          <w:tcPr>
            <w:tcW w:w="2154" w:type="dxa"/>
          </w:tcPr>
          <w:p w14:paraId="5EFD6098" w14:textId="77777777" w:rsidR="00D362D4" w:rsidRDefault="00D362D4">
            <w:pPr>
              <w:spacing w:after="20"/>
            </w:pPr>
          </w:p>
        </w:tc>
        <w:tc>
          <w:tcPr>
            <w:tcW w:w="2494" w:type="dxa"/>
          </w:tcPr>
          <w:p w14:paraId="396F89D3" w14:textId="77777777" w:rsidR="00D362D4" w:rsidRDefault="00D362D4">
            <w:pPr>
              <w:spacing w:after="20"/>
            </w:pPr>
          </w:p>
        </w:tc>
      </w:tr>
      <w:tr w:rsidR="00D362D4" w14:paraId="21D9A4DC" w14:textId="77777777">
        <w:trPr>
          <w:trHeight w:val="360"/>
          <w:jc w:val="center"/>
        </w:trPr>
        <w:tc>
          <w:tcPr>
            <w:tcW w:w="2040" w:type="dxa"/>
          </w:tcPr>
          <w:p w14:paraId="3C0859DC" w14:textId="77777777" w:rsidR="00D362D4" w:rsidRDefault="00D362D4">
            <w:pPr>
              <w:spacing w:after="20"/>
            </w:pPr>
          </w:p>
        </w:tc>
        <w:tc>
          <w:tcPr>
            <w:tcW w:w="2948" w:type="dxa"/>
          </w:tcPr>
          <w:p w14:paraId="276C209E" w14:textId="77777777" w:rsidR="00D362D4" w:rsidRDefault="00D362D4">
            <w:pPr>
              <w:spacing w:after="20"/>
            </w:pPr>
          </w:p>
        </w:tc>
        <w:tc>
          <w:tcPr>
            <w:tcW w:w="2154" w:type="dxa"/>
          </w:tcPr>
          <w:p w14:paraId="7A2C231D" w14:textId="77777777" w:rsidR="00D362D4" w:rsidRDefault="00D362D4">
            <w:pPr>
              <w:spacing w:after="20"/>
            </w:pPr>
          </w:p>
        </w:tc>
        <w:tc>
          <w:tcPr>
            <w:tcW w:w="2494" w:type="dxa"/>
          </w:tcPr>
          <w:p w14:paraId="0A4C07F3" w14:textId="77777777" w:rsidR="00D362D4" w:rsidRDefault="00D362D4">
            <w:pPr>
              <w:spacing w:after="20"/>
            </w:pPr>
          </w:p>
        </w:tc>
      </w:tr>
      <w:tr w:rsidR="00D362D4" w14:paraId="0B33548D" w14:textId="77777777">
        <w:trPr>
          <w:trHeight w:val="360"/>
          <w:jc w:val="center"/>
        </w:trPr>
        <w:tc>
          <w:tcPr>
            <w:tcW w:w="2040" w:type="dxa"/>
          </w:tcPr>
          <w:p w14:paraId="35964C83" w14:textId="77777777" w:rsidR="00D362D4" w:rsidRDefault="00D362D4">
            <w:pPr>
              <w:spacing w:after="20"/>
            </w:pPr>
          </w:p>
        </w:tc>
        <w:tc>
          <w:tcPr>
            <w:tcW w:w="2948" w:type="dxa"/>
          </w:tcPr>
          <w:p w14:paraId="62020718" w14:textId="77777777" w:rsidR="00D362D4" w:rsidRDefault="00D362D4">
            <w:pPr>
              <w:spacing w:after="20"/>
            </w:pPr>
          </w:p>
        </w:tc>
        <w:tc>
          <w:tcPr>
            <w:tcW w:w="2154" w:type="dxa"/>
          </w:tcPr>
          <w:p w14:paraId="02D704D4" w14:textId="77777777" w:rsidR="00D362D4" w:rsidRDefault="00D362D4">
            <w:pPr>
              <w:spacing w:after="20"/>
            </w:pPr>
          </w:p>
        </w:tc>
        <w:tc>
          <w:tcPr>
            <w:tcW w:w="2494" w:type="dxa"/>
          </w:tcPr>
          <w:p w14:paraId="0DE0FC14" w14:textId="77777777" w:rsidR="00D362D4" w:rsidRDefault="00D362D4">
            <w:pPr>
              <w:spacing w:after="20"/>
            </w:pPr>
          </w:p>
        </w:tc>
      </w:tr>
      <w:tr w:rsidR="00D362D4" w14:paraId="0024E6F7" w14:textId="77777777">
        <w:trPr>
          <w:trHeight w:val="360"/>
          <w:jc w:val="center"/>
        </w:trPr>
        <w:tc>
          <w:tcPr>
            <w:tcW w:w="2040" w:type="dxa"/>
          </w:tcPr>
          <w:p w14:paraId="4B3F6210" w14:textId="77777777" w:rsidR="00D362D4" w:rsidRDefault="00D362D4">
            <w:pPr>
              <w:spacing w:after="20"/>
            </w:pPr>
          </w:p>
        </w:tc>
        <w:tc>
          <w:tcPr>
            <w:tcW w:w="2948" w:type="dxa"/>
          </w:tcPr>
          <w:p w14:paraId="59A1EC88" w14:textId="77777777" w:rsidR="00D362D4" w:rsidRDefault="00D362D4">
            <w:pPr>
              <w:spacing w:after="20"/>
            </w:pPr>
          </w:p>
        </w:tc>
        <w:tc>
          <w:tcPr>
            <w:tcW w:w="2154" w:type="dxa"/>
          </w:tcPr>
          <w:p w14:paraId="33FC0CC0" w14:textId="77777777" w:rsidR="00D362D4" w:rsidRDefault="00D362D4">
            <w:pPr>
              <w:spacing w:after="20"/>
            </w:pPr>
          </w:p>
        </w:tc>
        <w:tc>
          <w:tcPr>
            <w:tcW w:w="2494" w:type="dxa"/>
          </w:tcPr>
          <w:p w14:paraId="6781F871" w14:textId="77777777" w:rsidR="00D362D4" w:rsidRDefault="00D362D4">
            <w:pPr>
              <w:spacing w:after="20"/>
            </w:pPr>
          </w:p>
        </w:tc>
      </w:tr>
      <w:tr w:rsidR="00D362D4" w14:paraId="70CA2E82" w14:textId="77777777">
        <w:trPr>
          <w:trHeight w:val="360"/>
          <w:jc w:val="center"/>
        </w:trPr>
        <w:tc>
          <w:tcPr>
            <w:tcW w:w="2040" w:type="dxa"/>
          </w:tcPr>
          <w:p w14:paraId="22BD3207" w14:textId="77777777" w:rsidR="00D362D4" w:rsidRDefault="00D362D4">
            <w:pPr>
              <w:spacing w:after="20"/>
            </w:pPr>
          </w:p>
        </w:tc>
        <w:tc>
          <w:tcPr>
            <w:tcW w:w="2948" w:type="dxa"/>
          </w:tcPr>
          <w:p w14:paraId="4F34F509" w14:textId="77777777" w:rsidR="00D362D4" w:rsidRDefault="00D362D4">
            <w:pPr>
              <w:spacing w:after="20"/>
            </w:pPr>
          </w:p>
        </w:tc>
        <w:tc>
          <w:tcPr>
            <w:tcW w:w="2154" w:type="dxa"/>
          </w:tcPr>
          <w:p w14:paraId="3DA92EDD" w14:textId="77777777" w:rsidR="00D362D4" w:rsidRDefault="00D362D4">
            <w:pPr>
              <w:spacing w:after="20"/>
            </w:pPr>
          </w:p>
        </w:tc>
        <w:tc>
          <w:tcPr>
            <w:tcW w:w="2494" w:type="dxa"/>
          </w:tcPr>
          <w:p w14:paraId="1E77B0E6" w14:textId="77777777" w:rsidR="00D362D4" w:rsidRDefault="00D362D4">
            <w:pPr>
              <w:spacing w:after="20"/>
            </w:pPr>
          </w:p>
        </w:tc>
      </w:tr>
    </w:tbl>
    <w:p w14:paraId="176731F5" w14:textId="77777777" w:rsidR="00D362D4" w:rsidRDefault="00D362D4">
      <w:pPr>
        <w:spacing w:after="80" w:line="264" w:lineRule="auto"/>
      </w:pPr>
    </w:p>
    <w:p w14:paraId="6CF439E0" w14:textId="77777777" w:rsidR="00D362D4" w:rsidRDefault="00000000">
      <w:pPr>
        <w:pStyle w:val="Titolo1"/>
        <w:pBdr>
          <w:bottom w:val="single" w:sz="6" w:space="1" w:color="1F4E3D"/>
        </w:pBdr>
        <w:spacing w:before="320" w:after="120" w:line="264" w:lineRule="auto"/>
      </w:pPr>
      <w:r>
        <w:rPr>
          <w:rFonts w:ascii="Calibri" w:eastAsia="Calibri" w:hAnsi="Calibri" w:cs="Calibri"/>
          <w:b/>
          <w:bCs/>
          <w:i w:val="0"/>
          <w:iCs w:val="0"/>
          <w:color w:val="1F4E3D"/>
          <w:sz w:val="26"/>
          <w:szCs w:val="26"/>
        </w:rPr>
        <w:t>14. METODOLOGIE</w:t>
      </w:r>
    </w:p>
    <w:p w14:paraId="705D3737" w14:textId="77777777" w:rsidR="00D362D4" w:rsidRDefault="00000000">
      <w:pPr>
        <w:spacing w:after="120" w:line="264" w:lineRule="auto"/>
      </w:pPr>
      <w:r>
        <w:rPr>
          <w:rFonts w:ascii="Calibri" w:eastAsia="Calibri" w:hAnsi="Calibri" w:cs="Calibri"/>
          <w:sz w:val="22"/>
          <w:szCs w:val="22"/>
        </w:rPr>
        <w:t>Indicare accanto a ciascuna metodologia le discipline che la adottano.</w:t>
      </w:r>
    </w:p>
    <w:tbl>
      <w:tblPr>
        <w:tblStyle w:val="aff9"/>
        <w:tblW w:w="9637"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5257"/>
        <w:gridCol w:w="4380"/>
      </w:tblGrid>
      <w:tr w:rsidR="00D362D4" w14:paraId="3B92B694" w14:textId="77777777">
        <w:trPr>
          <w:tblHeader/>
          <w:jc w:val="center"/>
        </w:trPr>
        <w:tc>
          <w:tcPr>
            <w:tcW w:w="5257" w:type="dxa"/>
            <w:shd w:val="clear" w:color="auto" w:fill="1F4E3D"/>
          </w:tcPr>
          <w:p w14:paraId="431C2819" w14:textId="77777777" w:rsidR="00D362D4" w:rsidRDefault="00000000">
            <w:pPr>
              <w:spacing w:after="20"/>
            </w:pPr>
            <w:r>
              <w:rPr>
                <w:rFonts w:ascii="Calibri" w:eastAsia="Calibri" w:hAnsi="Calibri" w:cs="Calibri"/>
                <w:b/>
                <w:bCs/>
                <w:color w:val="FFFFFF"/>
                <w:sz w:val="19"/>
                <w:szCs w:val="19"/>
              </w:rPr>
              <w:t>Metodologia</w:t>
            </w:r>
          </w:p>
        </w:tc>
        <w:tc>
          <w:tcPr>
            <w:tcW w:w="4380" w:type="dxa"/>
            <w:shd w:val="clear" w:color="auto" w:fill="1F4E3D"/>
          </w:tcPr>
          <w:p w14:paraId="2A3B2F4F" w14:textId="77777777" w:rsidR="00D362D4" w:rsidRDefault="00000000">
            <w:pPr>
              <w:spacing w:after="20"/>
            </w:pPr>
            <w:r>
              <w:rPr>
                <w:rFonts w:ascii="Calibri" w:eastAsia="Calibri" w:hAnsi="Calibri" w:cs="Calibri"/>
                <w:b/>
                <w:bCs/>
                <w:color w:val="FFFFFF"/>
                <w:sz w:val="19"/>
                <w:szCs w:val="19"/>
              </w:rPr>
              <w:t>Discipline</w:t>
            </w:r>
          </w:p>
        </w:tc>
      </w:tr>
      <w:tr w:rsidR="00D362D4" w14:paraId="10FAAA38" w14:textId="77777777">
        <w:trPr>
          <w:jc w:val="center"/>
        </w:trPr>
        <w:tc>
          <w:tcPr>
            <w:tcW w:w="5257" w:type="dxa"/>
          </w:tcPr>
          <w:p w14:paraId="06730D2F" w14:textId="77777777" w:rsidR="00D362D4" w:rsidRDefault="00000000">
            <w:pPr>
              <w:spacing w:after="20"/>
            </w:pPr>
            <w:r>
              <w:rPr>
                <w:rFonts w:ascii="Calibri" w:eastAsia="Calibri" w:hAnsi="Calibri" w:cs="Calibri"/>
                <w:sz w:val="19"/>
                <w:szCs w:val="19"/>
              </w:rPr>
              <w:t>Lezione dialogata con aggancio a un dato o a un'osservazione</w:t>
            </w:r>
          </w:p>
        </w:tc>
        <w:tc>
          <w:tcPr>
            <w:tcW w:w="4380" w:type="dxa"/>
          </w:tcPr>
          <w:p w14:paraId="06CD6725" w14:textId="77777777" w:rsidR="00D362D4" w:rsidRDefault="00D362D4">
            <w:pPr>
              <w:spacing w:after="20"/>
            </w:pPr>
          </w:p>
        </w:tc>
      </w:tr>
      <w:tr w:rsidR="00D362D4" w14:paraId="1DB46614" w14:textId="77777777">
        <w:trPr>
          <w:jc w:val="center"/>
        </w:trPr>
        <w:tc>
          <w:tcPr>
            <w:tcW w:w="5257" w:type="dxa"/>
          </w:tcPr>
          <w:p w14:paraId="7B60ED86" w14:textId="77777777" w:rsidR="00D362D4" w:rsidRDefault="00000000">
            <w:pPr>
              <w:spacing w:after="20"/>
            </w:pPr>
            <w:r>
              <w:rPr>
                <w:rFonts w:ascii="Calibri" w:eastAsia="Calibri" w:hAnsi="Calibri" w:cs="Calibri"/>
                <w:sz w:val="19"/>
                <w:szCs w:val="19"/>
              </w:rPr>
              <w:t>Apprendimento basato sull'indagine (si parte da una domanda, non dalla definizione)</w:t>
            </w:r>
          </w:p>
        </w:tc>
        <w:tc>
          <w:tcPr>
            <w:tcW w:w="4380" w:type="dxa"/>
          </w:tcPr>
          <w:p w14:paraId="50851CF3" w14:textId="77777777" w:rsidR="00D362D4" w:rsidRDefault="00D362D4">
            <w:pPr>
              <w:spacing w:after="20"/>
            </w:pPr>
          </w:p>
        </w:tc>
      </w:tr>
      <w:tr w:rsidR="00D362D4" w14:paraId="7912E103" w14:textId="77777777">
        <w:trPr>
          <w:jc w:val="center"/>
        </w:trPr>
        <w:tc>
          <w:tcPr>
            <w:tcW w:w="5257" w:type="dxa"/>
          </w:tcPr>
          <w:p w14:paraId="2CBCD1E7" w14:textId="77777777" w:rsidR="00D362D4" w:rsidRDefault="00000000">
            <w:pPr>
              <w:spacing w:after="20"/>
            </w:pPr>
            <w:r>
              <w:rPr>
                <w:rFonts w:ascii="Calibri" w:eastAsia="Calibri" w:hAnsi="Calibri" w:cs="Calibri"/>
                <w:sz w:val="19"/>
                <w:szCs w:val="19"/>
              </w:rPr>
              <w:t>Problem based learning / problem solving</w:t>
            </w:r>
          </w:p>
        </w:tc>
        <w:tc>
          <w:tcPr>
            <w:tcW w:w="4380" w:type="dxa"/>
          </w:tcPr>
          <w:p w14:paraId="62CD4D14" w14:textId="77777777" w:rsidR="00D362D4" w:rsidRDefault="00D362D4">
            <w:pPr>
              <w:spacing w:after="20"/>
            </w:pPr>
          </w:p>
        </w:tc>
      </w:tr>
      <w:tr w:rsidR="00D362D4" w14:paraId="6846A659" w14:textId="77777777">
        <w:trPr>
          <w:jc w:val="center"/>
        </w:trPr>
        <w:tc>
          <w:tcPr>
            <w:tcW w:w="5257" w:type="dxa"/>
          </w:tcPr>
          <w:p w14:paraId="644F2DBE" w14:textId="77777777" w:rsidR="00D362D4" w:rsidRDefault="00000000">
            <w:pPr>
              <w:spacing w:after="20"/>
            </w:pPr>
            <w:r>
              <w:rPr>
                <w:rFonts w:ascii="Calibri" w:eastAsia="Calibri" w:hAnsi="Calibri" w:cs="Calibri"/>
                <w:sz w:val="19"/>
                <w:szCs w:val="19"/>
              </w:rPr>
              <w:t>Design thinking</w:t>
            </w:r>
          </w:p>
        </w:tc>
        <w:tc>
          <w:tcPr>
            <w:tcW w:w="4380" w:type="dxa"/>
          </w:tcPr>
          <w:p w14:paraId="4C9AC364" w14:textId="77777777" w:rsidR="00D362D4" w:rsidRDefault="00D362D4">
            <w:pPr>
              <w:spacing w:after="20"/>
            </w:pPr>
          </w:p>
        </w:tc>
      </w:tr>
      <w:tr w:rsidR="00D362D4" w14:paraId="2928B324" w14:textId="77777777">
        <w:trPr>
          <w:jc w:val="center"/>
        </w:trPr>
        <w:tc>
          <w:tcPr>
            <w:tcW w:w="5257" w:type="dxa"/>
          </w:tcPr>
          <w:p w14:paraId="7968880F" w14:textId="77777777" w:rsidR="00D362D4" w:rsidRDefault="00000000">
            <w:pPr>
              <w:spacing w:after="20"/>
            </w:pPr>
            <w:r>
              <w:rPr>
                <w:rFonts w:ascii="Calibri" w:eastAsia="Calibri" w:hAnsi="Calibri" w:cs="Calibri"/>
                <w:sz w:val="19"/>
                <w:szCs w:val="19"/>
              </w:rPr>
              <w:t>Apprendimento cooperativo con ruoli assegnati (cooperative learning)</w:t>
            </w:r>
          </w:p>
        </w:tc>
        <w:tc>
          <w:tcPr>
            <w:tcW w:w="4380" w:type="dxa"/>
          </w:tcPr>
          <w:p w14:paraId="3A389E96" w14:textId="77777777" w:rsidR="00D362D4" w:rsidRDefault="00D362D4">
            <w:pPr>
              <w:spacing w:after="20"/>
            </w:pPr>
          </w:p>
        </w:tc>
      </w:tr>
      <w:tr w:rsidR="00D362D4" w14:paraId="48FC33CB" w14:textId="77777777">
        <w:trPr>
          <w:jc w:val="center"/>
        </w:trPr>
        <w:tc>
          <w:tcPr>
            <w:tcW w:w="5257" w:type="dxa"/>
          </w:tcPr>
          <w:p w14:paraId="196D2CF8" w14:textId="77777777" w:rsidR="00D362D4" w:rsidRDefault="00000000">
            <w:pPr>
              <w:spacing w:after="20"/>
            </w:pPr>
            <w:r>
              <w:rPr>
                <w:rFonts w:ascii="Calibri" w:eastAsia="Calibri" w:hAnsi="Calibri" w:cs="Calibri"/>
                <w:sz w:val="19"/>
                <w:szCs w:val="19"/>
              </w:rPr>
              <w:t>Peer tutoring</w:t>
            </w:r>
          </w:p>
        </w:tc>
        <w:tc>
          <w:tcPr>
            <w:tcW w:w="4380" w:type="dxa"/>
          </w:tcPr>
          <w:p w14:paraId="0C62E51D" w14:textId="77777777" w:rsidR="00D362D4" w:rsidRDefault="00D362D4">
            <w:pPr>
              <w:spacing w:after="20"/>
            </w:pPr>
          </w:p>
        </w:tc>
      </w:tr>
      <w:tr w:rsidR="00D362D4" w14:paraId="2A933BB8" w14:textId="77777777">
        <w:trPr>
          <w:jc w:val="center"/>
        </w:trPr>
        <w:tc>
          <w:tcPr>
            <w:tcW w:w="5257" w:type="dxa"/>
          </w:tcPr>
          <w:p w14:paraId="0E5BDDAC" w14:textId="77777777" w:rsidR="00D362D4" w:rsidRDefault="00000000">
            <w:pPr>
              <w:spacing w:after="20"/>
            </w:pPr>
            <w:r>
              <w:rPr>
                <w:rFonts w:ascii="Calibri" w:eastAsia="Calibri" w:hAnsi="Calibri" w:cs="Calibri"/>
                <w:sz w:val="19"/>
                <w:szCs w:val="19"/>
              </w:rPr>
              <w:t>Didattica laboratoriale</w:t>
            </w:r>
          </w:p>
        </w:tc>
        <w:tc>
          <w:tcPr>
            <w:tcW w:w="4380" w:type="dxa"/>
          </w:tcPr>
          <w:p w14:paraId="7553CAAD" w14:textId="77777777" w:rsidR="00D362D4" w:rsidRDefault="00D362D4">
            <w:pPr>
              <w:spacing w:after="20"/>
            </w:pPr>
          </w:p>
        </w:tc>
      </w:tr>
      <w:tr w:rsidR="00D362D4" w14:paraId="1FE4846F" w14:textId="77777777">
        <w:trPr>
          <w:jc w:val="center"/>
        </w:trPr>
        <w:tc>
          <w:tcPr>
            <w:tcW w:w="5257" w:type="dxa"/>
          </w:tcPr>
          <w:p w14:paraId="6D66D8D5" w14:textId="77777777" w:rsidR="00D362D4" w:rsidRDefault="00000000">
            <w:pPr>
              <w:spacing w:after="20"/>
            </w:pPr>
            <w:r>
              <w:rPr>
                <w:rFonts w:ascii="Calibri" w:eastAsia="Calibri" w:hAnsi="Calibri" w:cs="Calibri"/>
                <w:sz w:val="19"/>
                <w:szCs w:val="19"/>
              </w:rPr>
              <w:t>Didattica capovolta (flipped classroom)</w:t>
            </w:r>
          </w:p>
        </w:tc>
        <w:tc>
          <w:tcPr>
            <w:tcW w:w="4380" w:type="dxa"/>
          </w:tcPr>
          <w:p w14:paraId="1D995F2A" w14:textId="77777777" w:rsidR="00D362D4" w:rsidRDefault="00D362D4">
            <w:pPr>
              <w:spacing w:after="20"/>
            </w:pPr>
          </w:p>
        </w:tc>
      </w:tr>
      <w:tr w:rsidR="00D362D4" w14:paraId="2FADEB93" w14:textId="77777777">
        <w:trPr>
          <w:jc w:val="center"/>
        </w:trPr>
        <w:tc>
          <w:tcPr>
            <w:tcW w:w="5257" w:type="dxa"/>
          </w:tcPr>
          <w:p w14:paraId="1CB95651" w14:textId="77777777" w:rsidR="00D362D4" w:rsidRDefault="00000000">
            <w:pPr>
              <w:spacing w:after="20"/>
            </w:pPr>
            <w:r>
              <w:rPr>
                <w:rFonts w:ascii="Calibri" w:eastAsia="Calibri" w:hAnsi="Calibri" w:cs="Calibri"/>
                <w:sz w:val="19"/>
                <w:szCs w:val="19"/>
              </w:rPr>
              <w:t>Simulazioni e laboratori virtuali</w:t>
            </w:r>
          </w:p>
        </w:tc>
        <w:tc>
          <w:tcPr>
            <w:tcW w:w="4380" w:type="dxa"/>
          </w:tcPr>
          <w:p w14:paraId="0D31198D" w14:textId="77777777" w:rsidR="00D362D4" w:rsidRDefault="00D362D4">
            <w:pPr>
              <w:spacing w:after="20"/>
            </w:pPr>
          </w:p>
        </w:tc>
      </w:tr>
      <w:tr w:rsidR="00D362D4" w14:paraId="7823792A" w14:textId="77777777">
        <w:trPr>
          <w:jc w:val="center"/>
        </w:trPr>
        <w:tc>
          <w:tcPr>
            <w:tcW w:w="5257" w:type="dxa"/>
          </w:tcPr>
          <w:p w14:paraId="3E332677" w14:textId="77777777" w:rsidR="00D362D4" w:rsidRDefault="00000000">
            <w:pPr>
              <w:spacing w:after="20"/>
            </w:pPr>
            <w:r>
              <w:rPr>
                <w:rFonts w:ascii="Calibri" w:eastAsia="Calibri" w:hAnsi="Calibri" w:cs="Calibri"/>
                <w:sz w:val="19"/>
                <w:szCs w:val="19"/>
              </w:rPr>
              <w:t>Studio di caso</w:t>
            </w:r>
          </w:p>
        </w:tc>
        <w:tc>
          <w:tcPr>
            <w:tcW w:w="4380" w:type="dxa"/>
          </w:tcPr>
          <w:p w14:paraId="4B5788AF" w14:textId="77777777" w:rsidR="00D362D4" w:rsidRDefault="00D362D4">
            <w:pPr>
              <w:spacing w:after="20"/>
            </w:pPr>
          </w:p>
        </w:tc>
      </w:tr>
      <w:tr w:rsidR="00D362D4" w14:paraId="34B60E97" w14:textId="77777777">
        <w:trPr>
          <w:jc w:val="center"/>
        </w:trPr>
        <w:tc>
          <w:tcPr>
            <w:tcW w:w="5257" w:type="dxa"/>
          </w:tcPr>
          <w:p w14:paraId="03EC2710" w14:textId="77777777" w:rsidR="00D362D4" w:rsidRDefault="00000000">
            <w:pPr>
              <w:spacing w:after="20"/>
            </w:pPr>
            <w:r>
              <w:rPr>
                <w:rFonts w:ascii="Calibri" w:eastAsia="Calibri" w:hAnsi="Calibri" w:cs="Calibri"/>
                <w:sz w:val="19"/>
                <w:szCs w:val="19"/>
              </w:rPr>
              <w:t>Debate</w:t>
            </w:r>
          </w:p>
        </w:tc>
        <w:tc>
          <w:tcPr>
            <w:tcW w:w="4380" w:type="dxa"/>
          </w:tcPr>
          <w:p w14:paraId="15A34C62" w14:textId="77777777" w:rsidR="00D362D4" w:rsidRDefault="00D362D4">
            <w:pPr>
              <w:spacing w:after="20"/>
            </w:pPr>
          </w:p>
        </w:tc>
      </w:tr>
      <w:tr w:rsidR="00D362D4" w14:paraId="6533B0F6" w14:textId="77777777">
        <w:trPr>
          <w:jc w:val="center"/>
        </w:trPr>
        <w:tc>
          <w:tcPr>
            <w:tcW w:w="5257" w:type="dxa"/>
          </w:tcPr>
          <w:p w14:paraId="475A792B" w14:textId="77777777" w:rsidR="00D362D4" w:rsidRDefault="00000000">
            <w:pPr>
              <w:spacing w:after="20"/>
            </w:pPr>
            <w:r>
              <w:rPr>
                <w:rFonts w:ascii="Calibri" w:eastAsia="Calibri" w:hAnsi="Calibri" w:cs="Calibri"/>
                <w:sz w:val="19"/>
                <w:szCs w:val="19"/>
              </w:rPr>
              <w:t>Brainstorming</w:t>
            </w:r>
          </w:p>
        </w:tc>
        <w:tc>
          <w:tcPr>
            <w:tcW w:w="4380" w:type="dxa"/>
          </w:tcPr>
          <w:p w14:paraId="74E736F1" w14:textId="77777777" w:rsidR="00D362D4" w:rsidRDefault="00D362D4">
            <w:pPr>
              <w:spacing w:after="20"/>
            </w:pPr>
          </w:p>
        </w:tc>
      </w:tr>
      <w:tr w:rsidR="00D362D4" w14:paraId="1A4AFB11" w14:textId="77777777">
        <w:trPr>
          <w:jc w:val="center"/>
        </w:trPr>
        <w:tc>
          <w:tcPr>
            <w:tcW w:w="5257" w:type="dxa"/>
          </w:tcPr>
          <w:p w14:paraId="0B18BF7D" w14:textId="77777777" w:rsidR="00D362D4" w:rsidRDefault="00000000">
            <w:pPr>
              <w:spacing w:after="20"/>
            </w:pPr>
            <w:r>
              <w:rPr>
                <w:rFonts w:ascii="Calibri" w:eastAsia="Calibri" w:hAnsi="Calibri" w:cs="Calibri"/>
                <w:sz w:val="19"/>
                <w:szCs w:val="19"/>
              </w:rPr>
              <w:t>Role playing</w:t>
            </w:r>
          </w:p>
        </w:tc>
        <w:tc>
          <w:tcPr>
            <w:tcW w:w="4380" w:type="dxa"/>
          </w:tcPr>
          <w:p w14:paraId="4F76C406" w14:textId="77777777" w:rsidR="00D362D4" w:rsidRDefault="00D362D4">
            <w:pPr>
              <w:spacing w:after="20"/>
            </w:pPr>
          </w:p>
        </w:tc>
      </w:tr>
      <w:tr w:rsidR="00D362D4" w14:paraId="7A6C5AC1" w14:textId="77777777">
        <w:trPr>
          <w:jc w:val="center"/>
        </w:trPr>
        <w:tc>
          <w:tcPr>
            <w:tcW w:w="5257" w:type="dxa"/>
          </w:tcPr>
          <w:p w14:paraId="498E6955" w14:textId="77777777" w:rsidR="00D362D4" w:rsidRDefault="00000000">
            <w:pPr>
              <w:spacing w:after="20"/>
            </w:pPr>
            <w:r>
              <w:rPr>
                <w:rFonts w:ascii="Calibri" w:eastAsia="Calibri" w:hAnsi="Calibri" w:cs="Calibri"/>
                <w:sz w:val="19"/>
                <w:szCs w:val="19"/>
              </w:rPr>
              <w:t>Circle time</w:t>
            </w:r>
          </w:p>
        </w:tc>
        <w:tc>
          <w:tcPr>
            <w:tcW w:w="4380" w:type="dxa"/>
          </w:tcPr>
          <w:p w14:paraId="776BB785" w14:textId="77777777" w:rsidR="00D362D4" w:rsidRDefault="00D362D4">
            <w:pPr>
              <w:spacing w:after="20"/>
            </w:pPr>
          </w:p>
        </w:tc>
      </w:tr>
      <w:tr w:rsidR="00D362D4" w14:paraId="74302EE7" w14:textId="77777777">
        <w:trPr>
          <w:jc w:val="center"/>
        </w:trPr>
        <w:tc>
          <w:tcPr>
            <w:tcW w:w="5257" w:type="dxa"/>
          </w:tcPr>
          <w:p w14:paraId="29E29E9E" w14:textId="77777777" w:rsidR="00D362D4" w:rsidRDefault="00000000">
            <w:pPr>
              <w:spacing w:after="20"/>
            </w:pPr>
            <w:r>
              <w:rPr>
                <w:rFonts w:ascii="Calibri" w:eastAsia="Calibri" w:hAnsi="Calibri" w:cs="Calibri"/>
                <w:sz w:val="19"/>
                <w:szCs w:val="19"/>
              </w:rPr>
              <w:t>Service learning</w:t>
            </w:r>
          </w:p>
        </w:tc>
        <w:tc>
          <w:tcPr>
            <w:tcW w:w="4380" w:type="dxa"/>
          </w:tcPr>
          <w:p w14:paraId="75EBDAA7" w14:textId="77777777" w:rsidR="00D362D4" w:rsidRDefault="00D362D4">
            <w:pPr>
              <w:spacing w:after="20"/>
            </w:pPr>
          </w:p>
        </w:tc>
      </w:tr>
      <w:tr w:rsidR="00D362D4" w14:paraId="414398B7" w14:textId="77777777">
        <w:trPr>
          <w:jc w:val="center"/>
        </w:trPr>
        <w:tc>
          <w:tcPr>
            <w:tcW w:w="5257" w:type="dxa"/>
          </w:tcPr>
          <w:p w14:paraId="77844608" w14:textId="77777777" w:rsidR="00D362D4" w:rsidRDefault="00000000">
            <w:pPr>
              <w:spacing w:after="20"/>
            </w:pPr>
            <w:r>
              <w:rPr>
                <w:rFonts w:ascii="Calibri" w:eastAsia="Calibri" w:hAnsi="Calibri" w:cs="Calibri"/>
                <w:sz w:val="19"/>
                <w:szCs w:val="19"/>
              </w:rPr>
              <w:t>Lavoro su dati e documenti reali</w:t>
            </w:r>
          </w:p>
        </w:tc>
        <w:tc>
          <w:tcPr>
            <w:tcW w:w="4380" w:type="dxa"/>
          </w:tcPr>
          <w:p w14:paraId="287F9353" w14:textId="77777777" w:rsidR="00D362D4" w:rsidRDefault="00D362D4">
            <w:pPr>
              <w:spacing w:after="20"/>
            </w:pPr>
          </w:p>
        </w:tc>
      </w:tr>
      <w:tr w:rsidR="00D362D4" w14:paraId="1B8A9EDE" w14:textId="77777777">
        <w:trPr>
          <w:jc w:val="center"/>
        </w:trPr>
        <w:tc>
          <w:tcPr>
            <w:tcW w:w="5257" w:type="dxa"/>
          </w:tcPr>
          <w:p w14:paraId="59467BD8" w14:textId="77777777" w:rsidR="00D362D4" w:rsidRDefault="00000000">
            <w:pPr>
              <w:spacing w:after="20"/>
            </w:pPr>
            <w:r>
              <w:rPr>
                <w:rFonts w:ascii="Calibri" w:eastAsia="Calibri" w:hAnsi="Calibri" w:cs="Calibri"/>
                <w:sz w:val="19"/>
                <w:szCs w:val="19"/>
              </w:rPr>
              <w:lastRenderedPageBreak/>
              <w:t>Uscite e visite aziendali</w:t>
            </w:r>
          </w:p>
        </w:tc>
        <w:tc>
          <w:tcPr>
            <w:tcW w:w="4380" w:type="dxa"/>
          </w:tcPr>
          <w:p w14:paraId="000A05BC" w14:textId="77777777" w:rsidR="00D362D4" w:rsidRDefault="00D362D4">
            <w:pPr>
              <w:spacing w:after="20"/>
            </w:pPr>
          </w:p>
        </w:tc>
      </w:tr>
      <w:tr w:rsidR="00D362D4" w14:paraId="22FBA779" w14:textId="77777777">
        <w:trPr>
          <w:jc w:val="center"/>
        </w:trPr>
        <w:tc>
          <w:tcPr>
            <w:tcW w:w="5257" w:type="dxa"/>
          </w:tcPr>
          <w:p w14:paraId="2FFD6C83" w14:textId="77777777" w:rsidR="00D362D4" w:rsidRDefault="00000000">
            <w:pPr>
              <w:spacing w:after="20"/>
            </w:pPr>
            <w:r>
              <w:rPr>
                <w:rFonts w:ascii="Calibri" w:eastAsia="Calibri" w:hAnsi="Calibri" w:cs="Calibri"/>
                <w:sz w:val="19"/>
                <w:szCs w:val="19"/>
              </w:rPr>
              <w:t>Lezione frontale (per sintesi e sistematizzazione)</w:t>
            </w:r>
          </w:p>
        </w:tc>
        <w:tc>
          <w:tcPr>
            <w:tcW w:w="4380" w:type="dxa"/>
          </w:tcPr>
          <w:p w14:paraId="2838B81B" w14:textId="77777777" w:rsidR="00D362D4" w:rsidRDefault="00D362D4">
            <w:pPr>
              <w:spacing w:after="20"/>
            </w:pPr>
          </w:p>
        </w:tc>
      </w:tr>
      <w:tr w:rsidR="00D362D4" w14:paraId="78D6E3D2" w14:textId="77777777">
        <w:trPr>
          <w:jc w:val="center"/>
        </w:trPr>
        <w:tc>
          <w:tcPr>
            <w:tcW w:w="5257" w:type="dxa"/>
          </w:tcPr>
          <w:p w14:paraId="2B548142" w14:textId="77777777" w:rsidR="00D362D4" w:rsidRDefault="00000000">
            <w:pPr>
              <w:spacing w:after="20"/>
            </w:pPr>
            <w:r>
              <w:rPr>
                <w:rFonts w:ascii="Calibri" w:eastAsia="Calibri" w:hAnsi="Calibri" w:cs="Calibri"/>
                <w:sz w:val="19"/>
                <w:szCs w:val="19"/>
              </w:rPr>
              <w:t xml:space="preserve">Altro: </w:t>
            </w:r>
            <w:r>
              <w:rPr>
                <w:rFonts w:ascii="Calibri" w:eastAsia="Calibri" w:hAnsi="Calibri" w:cs="Calibri"/>
                <w:i/>
                <w:iCs/>
                <w:sz w:val="19"/>
                <w:szCs w:val="19"/>
              </w:rPr>
              <w:t>____</w:t>
            </w:r>
          </w:p>
        </w:tc>
        <w:tc>
          <w:tcPr>
            <w:tcW w:w="4380" w:type="dxa"/>
          </w:tcPr>
          <w:p w14:paraId="63EF9292" w14:textId="77777777" w:rsidR="00D362D4" w:rsidRDefault="00D362D4">
            <w:pPr>
              <w:spacing w:after="20"/>
            </w:pPr>
          </w:p>
        </w:tc>
      </w:tr>
    </w:tbl>
    <w:p w14:paraId="66EEE7FF" w14:textId="77777777" w:rsidR="00D362D4" w:rsidRDefault="00D362D4">
      <w:pPr>
        <w:spacing w:after="80" w:line="264" w:lineRule="auto"/>
      </w:pPr>
    </w:p>
    <w:p w14:paraId="76471373" w14:textId="77777777" w:rsidR="00D362D4" w:rsidRDefault="00000000">
      <w:pPr>
        <w:pStyle w:val="Titolo1"/>
        <w:pBdr>
          <w:bottom w:val="single" w:sz="6" w:space="1" w:color="1F4E3D"/>
        </w:pBdr>
        <w:spacing w:before="320" w:after="120" w:line="264" w:lineRule="auto"/>
      </w:pPr>
      <w:r>
        <w:rPr>
          <w:rFonts w:ascii="Calibri" w:eastAsia="Calibri" w:hAnsi="Calibri" w:cs="Calibri"/>
          <w:b/>
          <w:bCs/>
          <w:i w:val="0"/>
          <w:iCs w:val="0"/>
          <w:color w:val="1F4E3D"/>
          <w:sz w:val="26"/>
          <w:szCs w:val="26"/>
        </w:rPr>
        <w:t>15. STRUMENTI E AMBIENTI DI APPRENDIMENTO</w:t>
      </w:r>
    </w:p>
    <w:p w14:paraId="1FC21F9C"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Libri di testo e materiali digitali integrativi</w:t>
      </w:r>
    </w:p>
    <w:p w14:paraId="75436ED2"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Appunti, schede e mappe predisposte dai docenti</w:t>
      </w:r>
    </w:p>
    <w:p w14:paraId="36FF759C"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Laboratori d'indirizzo (scienze, chimica, biologia, microbiologia, informatica…)</w:t>
      </w:r>
    </w:p>
    <w:p w14:paraId="014FBD50"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Laboratorio di fisica</w:t>
      </w:r>
    </w:p>
    <w:p w14:paraId="6B1E5F28"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Laboratorio linguistico</w:t>
      </w:r>
    </w:p>
    <w:p w14:paraId="07356B1C"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Simulazioni, laboratori virtuali, software gestionali</w:t>
      </w:r>
    </w:p>
    <w:p w14:paraId="275ACDA4"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Piattaforme e classi virtuali d'istituto</w:t>
      </w:r>
    </w:p>
    <w:p w14:paraId="618FD675"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LIM, monitor interattivi, videoproiettore</w:t>
      </w:r>
    </w:p>
    <w:p w14:paraId="66232416"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Strumenti di acquisizione digitale</w:t>
      </w:r>
    </w:p>
    <w:p w14:paraId="6D2C5B2C"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Biblioteca</w:t>
      </w:r>
    </w:p>
    <w:p w14:paraId="59B29880"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Palestra</w:t>
      </w:r>
    </w:p>
    <w:p w14:paraId="33914789"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 xml:space="preserve">Altro: </w:t>
      </w:r>
      <w:r>
        <w:rPr>
          <w:rFonts w:ascii="Calibri" w:eastAsia="Calibri" w:hAnsi="Calibri" w:cs="Calibri"/>
          <w:i/>
          <w:iCs/>
          <w:sz w:val="22"/>
          <w:szCs w:val="22"/>
        </w:rPr>
        <w:t>______</w:t>
      </w:r>
    </w:p>
    <w:p w14:paraId="67720EDC" w14:textId="77777777" w:rsidR="00D362D4" w:rsidRDefault="00000000">
      <w:pPr>
        <w:pStyle w:val="Titolo1"/>
        <w:pBdr>
          <w:bottom w:val="single" w:sz="6" w:space="1" w:color="1F4E3D"/>
        </w:pBdr>
        <w:spacing w:before="320" w:after="120" w:line="264" w:lineRule="auto"/>
      </w:pPr>
      <w:r>
        <w:rPr>
          <w:rFonts w:ascii="Calibri" w:eastAsia="Calibri" w:hAnsi="Calibri" w:cs="Calibri"/>
          <w:b/>
          <w:bCs/>
          <w:i w:val="0"/>
          <w:iCs w:val="0"/>
          <w:color w:val="1F4E3D"/>
          <w:sz w:val="26"/>
          <w:szCs w:val="26"/>
        </w:rPr>
        <w:t>16. RECUPERO, VALORIZZAZIONE, INCLUSIONE</w:t>
      </w:r>
    </w:p>
    <w:p w14:paraId="1DB101B0" w14:textId="77777777" w:rsidR="00D362D4" w:rsidRDefault="00000000">
      <w:pPr>
        <w:spacing w:after="120" w:line="264" w:lineRule="auto"/>
        <w:jc w:val="both"/>
      </w:pPr>
      <w:r>
        <w:rPr>
          <w:rFonts w:ascii="Calibri" w:eastAsia="Calibri" w:hAnsi="Calibri" w:cs="Calibri"/>
          <w:sz w:val="22"/>
          <w:szCs w:val="22"/>
        </w:rPr>
        <w:t>In caso di mancato raggiungimento delle competenze o abilità richieste si attivano interventi di recupero in itinere in classe (esercitazioni guidate, didattica laboratoriale, tutoraggio fra pari), accompagnati da compiti mirati per casa; per gli studenti che ne abbiano effettiva necessità possono essere attivati interventi pomeridiani dopo la chiusura del primo quadrimestre. Le misure per gli alunni con disabilità, DSA e altri BES sono definite nei PEI e nei PDP e si applicano anche ai compiti di realtà e ai percorsi FSL.</w:t>
      </w:r>
    </w:p>
    <w:p w14:paraId="2A9A88C4" w14:textId="77777777" w:rsidR="00D362D4" w:rsidRDefault="00000000">
      <w:pPr>
        <w:pStyle w:val="Titolo2"/>
        <w:spacing w:before="200" w:after="80" w:line="264" w:lineRule="auto"/>
        <w:jc w:val="left"/>
      </w:pPr>
      <w:r>
        <w:rPr>
          <w:rFonts w:ascii="Calibri" w:eastAsia="Calibri" w:hAnsi="Calibri" w:cs="Calibri"/>
          <w:b/>
          <w:bCs/>
          <w:color w:val="1F4E3D"/>
          <w:sz w:val="23"/>
          <w:szCs w:val="23"/>
        </w:rPr>
        <w:t>16.1 Classi quinte</w:t>
      </w:r>
    </w:p>
    <w:p w14:paraId="057D9A27" w14:textId="77777777" w:rsidR="00D362D4" w:rsidRDefault="00000000">
      <w:pPr>
        <w:spacing w:after="4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Potenziamento e approfondimento in orario curricolare nelle discipline d'indirizzo oggetto dell'Esame di Stato</w:t>
      </w:r>
    </w:p>
    <w:p w14:paraId="3E8F8091" w14:textId="77777777" w:rsidR="00D362D4" w:rsidRDefault="00000000">
      <w:pPr>
        <w:spacing w:after="4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Simulazioni della prima e della seconda prova scritta e del colloquio</w:t>
      </w:r>
    </w:p>
    <w:p w14:paraId="22440F92" w14:textId="77777777" w:rsidR="00D362D4" w:rsidRDefault="00000000">
      <w:pPr>
        <w:pBdr>
          <w:bottom w:val="dotted" w:sz="4" w:space="1" w:color="999999"/>
        </w:pBdr>
      </w:pPr>
      <w:r>
        <w:rPr>
          <w:rFonts w:ascii="Calibri" w:eastAsia="Calibri" w:hAnsi="Calibri" w:cs="Calibri"/>
          <w:sz w:val="28"/>
          <w:szCs w:val="28"/>
        </w:rPr>
        <w:t xml:space="preserve"> </w:t>
      </w:r>
    </w:p>
    <w:p w14:paraId="2816262A" w14:textId="77777777" w:rsidR="00D362D4" w:rsidRDefault="00000000">
      <w:pPr>
        <w:pBdr>
          <w:bottom w:val="dotted" w:sz="4" w:space="1" w:color="999999"/>
        </w:pBdr>
      </w:pPr>
      <w:r>
        <w:rPr>
          <w:rFonts w:ascii="Calibri" w:eastAsia="Calibri" w:hAnsi="Calibri" w:cs="Calibri"/>
          <w:sz w:val="28"/>
          <w:szCs w:val="28"/>
        </w:rPr>
        <w:t xml:space="preserve"> </w:t>
      </w:r>
    </w:p>
    <w:p w14:paraId="74C2CFBA" w14:textId="77777777" w:rsidR="00D362D4" w:rsidRDefault="00000000">
      <w:pPr>
        <w:pStyle w:val="Titolo1"/>
        <w:pBdr>
          <w:bottom w:val="single" w:sz="6" w:space="1" w:color="1F4E3D"/>
        </w:pBdr>
        <w:spacing w:before="320" w:after="120" w:line="264" w:lineRule="auto"/>
      </w:pPr>
      <w:r>
        <w:rPr>
          <w:rFonts w:ascii="Calibri" w:eastAsia="Calibri" w:hAnsi="Calibri" w:cs="Calibri"/>
          <w:b/>
          <w:bCs/>
          <w:i w:val="0"/>
          <w:iCs w:val="0"/>
          <w:color w:val="1F4E3D"/>
          <w:sz w:val="26"/>
          <w:szCs w:val="26"/>
        </w:rPr>
        <w:t>17. ATTIVITÀ INTEGRATIVE, PROGETTI, USCITE E VIAGGI</w:t>
      </w:r>
    </w:p>
    <w:p w14:paraId="70A814CB" w14:textId="77777777" w:rsidR="00D362D4" w:rsidRDefault="00000000">
      <w:pPr>
        <w:spacing w:after="120" w:line="264" w:lineRule="auto"/>
        <w:jc w:val="both"/>
      </w:pPr>
      <w:r>
        <w:rPr>
          <w:rFonts w:ascii="Calibri" w:eastAsia="Calibri" w:hAnsi="Calibri" w:cs="Calibri"/>
          <w:sz w:val="22"/>
          <w:szCs w:val="22"/>
        </w:rPr>
        <w:t>Uscite didattiche, visite aziendali e viaggi d'istruzione sono sempre agganciati a un'Unità di apprendimento, all'Educazione civica, alla formazione scuola-lavoro o a concorsi, e si propongono con la scheda dell'Allegato C.</w:t>
      </w:r>
    </w:p>
    <w:tbl>
      <w:tblPr>
        <w:tblStyle w:val="affa"/>
        <w:tblW w:w="9636"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3285"/>
        <w:gridCol w:w="1533"/>
        <w:gridCol w:w="2409"/>
        <w:gridCol w:w="2409"/>
      </w:tblGrid>
      <w:tr w:rsidR="00D362D4" w14:paraId="40F0359D" w14:textId="77777777">
        <w:trPr>
          <w:tblHeader/>
          <w:jc w:val="center"/>
        </w:trPr>
        <w:tc>
          <w:tcPr>
            <w:tcW w:w="3285" w:type="dxa"/>
            <w:shd w:val="clear" w:color="auto" w:fill="1F4E3D"/>
          </w:tcPr>
          <w:p w14:paraId="7B32A442" w14:textId="77777777" w:rsidR="00D362D4" w:rsidRDefault="00000000">
            <w:pPr>
              <w:spacing w:after="20"/>
            </w:pPr>
            <w:r>
              <w:rPr>
                <w:rFonts w:ascii="Calibri" w:eastAsia="Calibri" w:hAnsi="Calibri" w:cs="Calibri"/>
                <w:b/>
                <w:bCs/>
                <w:color w:val="FFFFFF"/>
                <w:sz w:val="19"/>
                <w:szCs w:val="19"/>
              </w:rPr>
              <w:t>Attività o progetto</w:t>
            </w:r>
          </w:p>
        </w:tc>
        <w:tc>
          <w:tcPr>
            <w:tcW w:w="1533" w:type="dxa"/>
            <w:shd w:val="clear" w:color="auto" w:fill="1F4E3D"/>
          </w:tcPr>
          <w:p w14:paraId="60D46333" w14:textId="77777777" w:rsidR="00D362D4" w:rsidRDefault="00000000">
            <w:pPr>
              <w:spacing w:after="20"/>
            </w:pPr>
            <w:r>
              <w:rPr>
                <w:rFonts w:ascii="Calibri" w:eastAsia="Calibri" w:hAnsi="Calibri" w:cs="Calibri"/>
                <w:b/>
                <w:bCs/>
                <w:color w:val="FFFFFF"/>
                <w:sz w:val="19"/>
                <w:szCs w:val="19"/>
              </w:rPr>
              <w:t>Periodo</w:t>
            </w:r>
          </w:p>
        </w:tc>
        <w:tc>
          <w:tcPr>
            <w:tcW w:w="2409" w:type="dxa"/>
            <w:shd w:val="clear" w:color="auto" w:fill="1F4E3D"/>
          </w:tcPr>
          <w:p w14:paraId="4EEE72AB" w14:textId="77777777" w:rsidR="00D362D4" w:rsidRDefault="00000000">
            <w:pPr>
              <w:spacing w:after="20"/>
            </w:pPr>
            <w:r>
              <w:rPr>
                <w:rFonts w:ascii="Calibri" w:eastAsia="Calibri" w:hAnsi="Calibri" w:cs="Calibri"/>
                <w:b/>
                <w:bCs/>
                <w:color w:val="FFFFFF"/>
                <w:sz w:val="19"/>
                <w:szCs w:val="19"/>
              </w:rPr>
              <w:t>Discipline coinvolte</w:t>
            </w:r>
          </w:p>
        </w:tc>
        <w:tc>
          <w:tcPr>
            <w:tcW w:w="2409" w:type="dxa"/>
            <w:shd w:val="clear" w:color="auto" w:fill="1F4E3D"/>
          </w:tcPr>
          <w:p w14:paraId="2CB1ED7A" w14:textId="77777777" w:rsidR="00D362D4" w:rsidRDefault="00000000">
            <w:pPr>
              <w:spacing w:after="20"/>
            </w:pPr>
            <w:r>
              <w:rPr>
                <w:rFonts w:ascii="Calibri" w:eastAsia="Calibri" w:hAnsi="Calibri" w:cs="Calibri"/>
                <w:b/>
                <w:bCs/>
                <w:color w:val="FFFFFF"/>
                <w:sz w:val="19"/>
                <w:szCs w:val="19"/>
              </w:rPr>
              <w:t>UdA / ambito collegato</w:t>
            </w:r>
          </w:p>
        </w:tc>
      </w:tr>
      <w:tr w:rsidR="00D362D4" w14:paraId="18837EE3" w14:textId="77777777">
        <w:trPr>
          <w:trHeight w:val="360"/>
          <w:jc w:val="center"/>
        </w:trPr>
        <w:tc>
          <w:tcPr>
            <w:tcW w:w="3285" w:type="dxa"/>
          </w:tcPr>
          <w:p w14:paraId="5A45AF23" w14:textId="77777777" w:rsidR="00D362D4" w:rsidRDefault="00D362D4">
            <w:pPr>
              <w:spacing w:after="20"/>
            </w:pPr>
          </w:p>
        </w:tc>
        <w:tc>
          <w:tcPr>
            <w:tcW w:w="1533" w:type="dxa"/>
          </w:tcPr>
          <w:p w14:paraId="3E5CA928" w14:textId="77777777" w:rsidR="00D362D4" w:rsidRDefault="00D362D4">
            <w:pPr>
              <w:spacing w:after="20"/>
            </w:pPr>
          </w:p>
        </w:tc>
        <w:tc>
          <w:tcPr>
            <w:tcW w:w="2409" w:type="dxa"/>
          </w:tcPr>
          <w:p w14:paraId="03D23C66" w14:textId="77777777" w:rsidR="00D362D4" w:rsidRDefault="00D362D4">
            <w:pPr>
              <w:spacing w:after="20"/>
            </w:pPr>
          </w:p>
        </w:tc>
        <w:tc>
          <w:tcPr>
            <w:tcW w:w="2409" w:type="dxa"/>
          </w:tcPr>
          <w:p w14:paraId="3363D8DE" w14:textId="77777777" w:rsidR="00D362D4" w:rsidRDefault="00D362D4">
            <w:pPr>
              <w:spacing w:after="20"/>
            </w:pPr>
          </w:p>
        </w:tc>
      </w:tr>
      <w:tr w:rsidR="00D362D4" w14:paraId="21D3BF33" w14:textId="77777777">
        <w:trPr>
          <w:trHeight w:val="360"/>
          <w:jc w:val="center"/>
        </w:trPr>
        <w:tc>
          <w:tcPr>
            <w:tcW w:w="3285" w:type="dxa"/>
          </w:tcPr>
          <w:p w14:paraId="07A793D3" w14:textId="77777777" w:rsidR="00D362D4" w:rsidRDefault="00D362D4">
            <w:pPr>
              <w:spacing w:after="20"/>
            </w:pPr>
          </w:p>
        </w:tc>
        <w:tc>
          <w:tcPr>
            <w:tcW w:w="1533" w:type="dxa"/>
          </w:tcPr>
          <w:p w14:paraId="42DEB276" w14:textId="77777777" w:rsidR="00D362D4" w:rsidRDefault="00D362D4">
            <w:pPr>
              <w:spacing w:after="20"/>
            </w:pPr>
          </w:p>
        </w:tc>
        <w:tc>
          <w:tcPr>
            <w:tcW w:w="2409" w:type="dxa"/>
          </w:tcPr>
          <w:p w14:paraId="7471242B" w14:textId="77777777" w:rsidR="00D362D4" w:rsidRDefault="00D362D4">
            <w:pPr>
              <w:spacing w:after="20"/>
            </w:pPr>
          </w:p>
        </w:tc>
        <w:tc>
          <w:tcPr>
            <w:tcW w:w="2409" w:type="dxa"/>
          </w:tcPr>
          <w:p w14:paraId="33857484" w14:textId="77777777" w:rsidR="00D362D4" w:rsidRDefault="00D362D4">
            <w:pPr>
              <w:spacing w:after="20"/>
            </w:pPr>
          </w:p>
        </w:tc>
      </w:tr>
      <w:tr w:rsidR="00D362D4" w14:paraId="4B7E262C" w14:textId="77777777">
        <w:trPr>
          <w:trHeight w:val="360"/>
          <w:jc w:val="center"/>
        </w:trPr>
        <w:tc>
          <w:tcPr>
            <w:tcW w:w="3285" w:type="dxa"/>
          </w:tcPr>
          <w:p w14:paraId="535AD9CC" w14:textId="77777777" w:rsidR="00D362D4" w:rsidRDefault="00D362D4">
            <w:pPr>
              <w:spacing w:after="20"/>
            </w:pPr>
          </w:p>
        </w:tc>
        <w:tc>
          <w:tcPr>
            <w:tcW w:w="1533" w:type="dxa"/>
          </w:tcPr>
          <w:p w14:paraId="5F6251E1" w14:textId="77777777" w:rsidR="00D362D4" w:rsidRDefault="00D362D4">
            <w:pPr>
              <w:spacing w:after="20"/>
            </w:pPr>
          </w:p>
        </w:tc>
        <w:tc>
          <w:tcPr>
            <w:tcW w:w="2409" w:type="dxa"/>
          </w:tcPr>
          <w:p w14:paraId="59EC1EB8" w14:textId="77777777" w:rsidR="00D362D4" w:rsidRDefault="00D362D4">
            <w:pPr>
              <w:spacing w:after="20"/>
            </w:pPr>
          </w:p>
        </w:tc>
        <w:tc>
          <w:tcPr>
            <w:tcW w:w="2409" w:type="dxa"/>
          </w:tcPr>
          <w:p w14:paraId="52636DF5" w14:textId="77777777" w:rsidR="00D362D4" w:rsidRDefault="00D362D4">
            <w:pPr>
              <w:spacing w:after="20"/>
            </w:pPr>
          </w:p>
        </w:tc>
      </w:tr>
      <w:tr w:rsidR="00D362D4" w14:paraId="5520838F" w14:textId="77777777">
        <w:trPr>
          <w:trHeight w:val="360"/>
          <w:jc w:val="center"/>
        </w:trPr>
        <w:tc>
          <w:tcPr>
            <w:tcW w:w="3285" w:type="dxa"/>
          </w:tcPr>
          <w:p w14:paraId="418B3B7A" w14:textId="77777777" w:rsidR="00D362D4" w:rsidRDefault="00D362D4">
            <w:pPr>
              <w:spacing w:after="20"/>
            </w:pPr>
          </w:p>
        </w:tc>
        <w:tc>
          <w:tcPr>
            <w:tcW w:w="1533" w:type="dxa"/>
          </w:tcPr>
          <w:p w14:paraId="15759AD4" w14:textId="77777777" w:rsidR="00D362D4" w:rsidRDefault="00D362D4">
            <w:pPr>
              <w:spacing w:after="20"/>
            </w:pPr>
          </w:p>
        </w:tc>
        <w:tc>
          <w:tcPr>
            <w:tcW w:w="2409" w:type="dxa"/>
          </w:tcPr>
          <w:p w14:paraId="5BC172E2" w14:textId="77777777" w:rsidR="00D362D4" w:rsidRDefault="00D362D4">
            <w:pPr>
              <w:spacing w:after="20"/>
            </w:pPr>
          </w:p>
        </w:tc>
        <w:tc>
          <w:tcPr>
            <w:tcW w:w="2409" w:type="dxa"/>
          </w:tcPr>
          <w:p w14:paraId="276126F6" w14:textId="77777777" w:rsidR="00D362D4" w:rsidRDefault="00D362D4">
            <w:pPr>
              <w:spacing w:after="20"/>
            </w:pPr>
          </w:p>
        </w:tc>
      </w:tr>
      <w:tr w:rsidR="00D362D4" w14:paraId="54867321" w14:textId="77777777">
        <w:trPr>
          <w:trHeight w:val="360"/>
          <w:jc w:val="center"/>
        </w:trPr>
        <w:tc>
          <w:tcPr>
            <w:tcW w:w="3285" w:type="dxa"/>
          </w:tcPr>
          <w:p w14:paraId="5B63D6C5" w14:textId="77777777" w:rsidR="00D362D4" w:rsidRDefault="00D362D4">
            <w:pPr>
              <w:spacing w:after="20"/>
            </w:pPr>
          </w:p>
        </w:tc>
        <w:tc>
          <w:tcPr>
            <w:tcW w:w="1533" w:type="dxa"/>
          </w:tcPr>
          <w:p w14:paraId="20332AE5" w14:textId="77777777" w:rsidR="00D362D4" w:rsidRDefault="00D362D4">
            <w:pPr>
              <w:spacing w:after="20"/>
            </w:pPr>
          </w:p>
        </w:tc>
        <w:tc>
          <w:tcPr>
            <w:tcW w:w="2409" w:type="dxa"/>
          </w:tcPr>
          <w:p w14:paraId="6601592C" w14:textId="77777777" w:rsidR="00D362D4" w:rsidRDefault="00D362D4">
            <w:pPr>
              <w:spacing w:after="20"/>
            </w:pPr>
          </w:p>
        </w:tc>
        <w:tc>
          <w:tcPr>
            <w:tcW w:w="2409" w:type="dxa"/>
          </w:tcPr>
          <w:p w14:paraId="5CC6DFD9" w14:textId="77777777" w:rsidR="00D362D4" w:rsidRDefault="00D362D4">
            <w:pPr>
              <w:spacing w:after="20"/>
            </w:pPr>
          </w:p>
        </w:tc>
      </w:tr>
      <w:tr w:rsidR="00D362D4" w14:paraId="4179AD6F" w14:textId="77777777">
        <w:trPr>
          <w:trHeight w:val="360"/>
          <w:jc w:val="center"/>
        </w:trPr>
        <w:tc>
          <w:tcPr>
            <w:tcW w:w="3285" w:type="dxa"/>
          </w:tcPr>
          <w:p w14:paraId="44FB9706" w14:textId="77777777" w:rsidR="00D362D4" w:rsidRDefault="00D362D4">
            <w:pPr>
              <w:spacing w:after="20"/>
            </w:pPr>
          </w:p>
        </w:tc>
        <w:tc>
          <w:tcPr>
            <w:tcW w:w="1533" w:type="dxa"/>
          </w:tcPr>
          <w:p w14:paraId="02DD9973" w14:textId="77777777" w:rsidR="00D362D4" w:rsidRDefault="00D362D4">
            <w:pPr>
              <w:spacing w:after="20"/>
            </w:pPr>
          </w:p>
        </w:tc>
        <w:tc>
          <w:tcPr>
            <w:tcW w:w="2409" w:type="dxa"/>
          </w:tcPr>
          <w:p w14:paraId="0A548335" w14:textId="77777777" w:rsidR="00D362D4" w:rsidRDefault="00D362D4">
            <w:pPr>
              <w:spacing w:after="20"/>
            </w:pPr>
          </w:p>
        </w:tc>
        <w:tc>
          <w:tcPr>
            <w:tcW w:w="2409" w:type="dxa"/>
          </w:tcPr>
          <w:p w14:paraId="673A4519" w14:textId="77777777" w:rsidR="00D362D4" w:rsidRDefault="00D362D4">
            <w:pPr>
              <w:spacing w:after="20"/>
            </w:pPr>
          </w:p>
        </w:tc>
      </w:tr>
    </w:tbl>
    <w:p w14:paraId="73FF5250" w14:textId="77777777" w:rsidR="00D362D4" w:rsidRDefault="00D362D4">
      <w:pPr>
        <w:spacing w:after="80" w:line="264" w:lineRule="auto"/>
      </w:pPr>
    </w:p>
    <w:p w14:paraId="2505C2D9" w14:textId="77777777" w:rsidR="00D362D4" w:rsidRDefault="00000000">
      <w:pPr>
        <w:pStyle w:val="Titolo1"/>
        <w:pBdr>
          <w:bottom w:val="single" w:sz="6" w:space="1" w:color="1F4E3D"/>
        </w:pBdr>
        <w:spacing w:before="320" w:after="120" w:line="264" w:lineRule="auto"/>
      </w:pPr>
      <w:r>
        <w:rPr>
          <w:rFonts w:ascii="Calibri" w:eastAsia="Calibri" w:hAnsi="Calibri" w:cs="Calibri"/>
          <w:b/>
          <w:bCs/>
          <w:i w:val="0"/>
          <w:iCs w:val="0"/>
          <w:color w:val="1F4E3D"/>
          <w:sz w:val="26"/>
          <w:szCs w:val="26"/>
        </w:rPr>
        <w:t>18. VALUTAZIONE</w:t>
      </w:r>
    </w:p>
    <w:p w14:paraId="6910B501" w14:textId="77777777" w:rsidR="00D362D4" w:rsidRDefault="00000000">
      <w:pPr>
        <w:pStyle w:val="Titolo2"/>
        <w:spacing w:before="200" w:after="80" w:line="264" w:lineRule="auto"/>
        <w:jc w:val="left"/>
      </w:pPr>
      <w:r>
        <w:rPr>
          <w:rFonts w:ascii="Calibri" w:eastAsia="Calibri" w:hAnsi="Calibri" w:cs="Calibri"/>
          <w:b/>
          <w:bCs/>
          <w:color w:val="1F4E3D"/>
          <w:sz w:val="23"/>
          <w:szCs w:val="23"/>
        </w:rPr>
        <w:t>18.1 Principi e fasi</w:t>
      </w:r>
    </w:p>
    <w:p w14:paraId="40FCCDB7" w14:textId="77777777" w:rsidR="00D362D4" w:rsidRDefault="00000000">
      <w:pPr>
        <w:spacing w:after="120" w:line="264" w:lineRule="auto"/>
        <w:jc w:val="both"/>
      </w:pPr>
      <w:r>
        <w:rPr>
          <w:rFonts w:ascii="Calibri" w:eastAsia="Calibri" w:hAnsi="Calibri" w:cs="Calibri"/>
          <w:sz w:val="22"/>
          <w:szCs w:val="22"/>
        </w:rPr>
        <w:t>La valutazione è espressione dell'autonomia professionale del docente, nella sua dimensione individuale e collegiale, e si ispira ai criteri di omogeneità, equità e trasparenza del D.P.R. 122/2009. Riguarda apprendimento e comportamento, tiene conto delle potenzialità degli alunni, favorisce l'autovalutazione e va comunicata in modo chiaro e tempestivo. Si articola in tre momenti:</w:t>
      </w:r>
    </w:p>
    <w:p w14:paraId="3D6CC3F7" w14:textId="77777777" w:rsidR="00D362D4" w:rsidRDefault="00000000">
      <w:pPr>
        <w:spacing w:after="40" w:line="264" w:lineRule="auto"/>
        <w:ind w:left="510" w:hanging="283"/>
      </w:pPr>
      <w:r>
        <w:rPr>
          <w:rFonts w:ascii="Calibri" w:eastAsia="Calibri" w:hAnsi="Calibri" w:cs="Calibri"/>
          <w:color w:val="1F4E3D"/>
          <w:sz w:val="22"/>
          <w:szCs w:val="22"/>
        </w:rPr>
        <w:t>–  </w:t>
      </w:r>
      <w:r>
        <w:rPr>
          <w:rFonts w:ascii="Calibri" w:eastAsia="Calibri" w:hAnsi="Calibri" w:cs="Calibri"/>
          <w:b/>
          <w:bCs/>
          <w:sz w:val="22"/>
          <w:szCs w:val="22"/>
        </w:rPr>
        <w:t>Iniziale</w:t>
      </w:r>
      <w:r>
        <w:rPr>
          <w:rFonts w:ascii="Calibri" w:eastAsia="Calibri" w:hAnsi="Calibri" w:cs="Calibri"/>
          <w:sz w:val="22"/>
          <w:szCs w:val="22"/>
        </w:rPr>
        <w:t>, particolarmente importante nelle classi terze e all'inizio di un nuovo percorso disciplinare: prove d'ingresso e verifiche orali rapide, che di norma non danno luogo a voto.</w:t>
      </w:r>
    </w:p>
    <w:p w14:paraId="10A6B672" w14:textId="77777777" w:rsidR="00D362D4" w:rsidRDefault="00000000">
      <w:pPr>
        <w:spacing w:after="40" w:line="264" w:lineRule="auto"/>
        <w:ind w:left="510" w:hanging="283"/>
      </w:pPr>
      <w:r>
        <w:rPr>
          <w:rFonts w:ascii="Calibri" w:eastAsia="Calibri" w:hAnsi="Calibri" w:cs="Calibri"/>
          <w:color w:val="1F4E3D"/>
          <w:sz w:val="22"/>
          <w:szCs w:val="22"/>
        </w:rPr>
        <w:t>–  </w:t>
      </w:r>
      <w:r>
        <w:rPr>
          <w:rFonts w:ascii="Calibri" w:eastAsia="Calibri" w:hAnsi="Calibri" w:cs="Calibri"/>
          <w:b/>
          <w:bCs/>
          <w:sz w:val="22"/>
          <w:szCs w:val="22"/>
        </w:rPr>
        <w:t>Formativa</w:t>
      </w:r>
      <w:r>
        <w:rPr>
          <w:rFonts w:ascii="Calibri" w:eastAsia="Calibri" w:hAnsi="Calibri" w:cs="Calibri"/>
          <w:sz w:val="22"/>
          <w:szCs w:val="22"/>
        </w:rPr>
        <w:t>, in itinere: rileva il livello raggiunto rispetto al punto di partenza e agli obiettivi e orienta gli interventi di recupero. Si utilizzano prove non strutturate orali, scritte (anche sul modello delle prove d'esame) e pratiche, e prove strutturate e semistrutturate.</w:t>
      </w:r>
    </w:p>
    <w:p w14:paraId="66B1F37A" w14:textId="77777777" w:rsidR="00D362D4" w:rsidRDefault="00000000">
      <w:pPr>
        <w:spacing w:after="40" w:line="264" w:lineRule="auto"/>
        <w:ind w:left="510" w:hanging="283"/>
      </w:pPr>
      <w:r>
        <w:rPr>
          <w:rFonts w:ascii="Calibri" w:eastAsia="Calibri" w:hAnsi="Calibri" w:cs="Calibri"/>
          <w:color w:val="1F4E3D"/>
          <w:sz w:val="22"/>
          <w:szCs w:val="22"/>
        </w:rPr>
        <w:t>–  </w:t>
      </w:r>
      <w:r>
        <w:rPr>
          <w:rFonts w:ascii="Calibri" w:eastAsia="Calibri" w:hAnsi="Calibri" w:cs="Calibri"/>
          <w:b/>
          <w:bCs/>
          <w:sz w:val="22"/>
          <w:szCs w:val="22"/>
        </w:rPr>
        <w:t>Finale</w:t>
      </w:r>
      <w:r>
        <w:rPr>
          <w:rFonts w:ascii="Calibri" w:eastAsia="Calibri" w:hAnsi="Calibri" w:cs="Calibri"/>
          <w:sz w:val="22"/>
          <w:szCs w:val="22"/>
        </w:rPr>
        <w:t>, sommativa: espressa in decimi e accompagnata da un breve giudizio motivato, sintetizza i momenti precedenti.</w:t>
      </w:r>
    </w:p>
    <w:p w14:paraId="53D674C6" w14:textId="77777777" w:rsidR="00D362D4" w:rsidRDefault="00000000">
      <w:pPr>
        <w:spacing w:after="120" w:line="264" w:lineRule="auto"/>
        <w:jc w:val="both"/>
      </w:pPr>
      <w:r>
        <w:rPr>
          <w:rFonts w:ascii="Calibri" w:eastAsia="Calibri" w:hAnsi="Calibri" w:cs="Calibri"/>
          <w:sz w:val="22"/>
          <w:szCs w:val="22"/>
        </w:rPr>
        <w:t>Il giudizio finale tiene conto di: assiduità nella presenza; partecipazione al dialogo educativo; autonomia; conoscenza dei contenuti; possesso dei linguaggi specifici; applicazione delle conoscenze; rielaborazione personale; rispetto dei tempi e delle consegne; esiti dei percorsi FSL.</w:t>
      </w:r>
    </w:p>
    <w:p w14:paraId="654AA785" w14:textId="77777777" w:rsidR="00D362D4" w:rsidRDefault="00000000">
      <w:pPr>
        <w:pStyle w:val="Titolo2"/>
        <w:spacing w:before="200" w:after="80" w:line="264" w:lineRule="auto"/>
        <w:jc w:val="left"/>
      </w:pPr>
      <w:r>
        <w:rPr>
          <w:rFonts w:ascii="Calibri" w:eastAsia="Calibri" w:hAnsi="Calibri" w:cs="Calibri"/>
          <w:b/>
          <w:bCs/>
          <w:color w:val="1F4E3D"/>
          <w:sz w:val="23"/>
          <w:szCs w:val="23"/>
        </w:rPr>
        <w:t>18.2 Tipologie di verifica e numero minimo</w:t>
      </w:r>
    </w:p>
    <w:p w14:paraId="7C09801D" w14:textId="77777777" w:rsidR="00D362D4" w:rsidRDefault="00000000">
      <w:pPr>
        <w:spacing w:after="120" w:line="264" w:lineRule="auto"/>
        <w:jc w:val="both"/>
      </w:pPr>
      <w:r>
        <w:rPr>
          <w:rFonts w:ascii="Calibri" w:eastAsia="Calibri" w:hAnsi="Calibri" w:cs="Calibri"/>
          <w:sz w:val="22"/>
          <w:szCs w:val="22"/>
        </w:rPr>
        <w:t>Le verifiche, scritte e orali, sono almeno due per quadrimestre per ciascuna disciplina, secondo quanto disposto dal Collegio dei docenti (delibera n. 8/2/2025 del 26 settembre 2025; aggiornare gli estremi in caso di nuova delibera per l'a.s. 2026/2027). Tipologie adottate:</w:t>
      </w:r>
    </w:p>
    <w:p w14:paraId="1384E0D5"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Colloquio orale</w:t>
      </w:r>
    </w:p>
    <w:p w14:paraId="6BB20E70"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Prove scritte di tipo tradizionale</w:t>
      </w:r>
    </w:p>
    <w:p w14:paraId="28E0CE55"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Prove strutturate e semistrutturate (quesiti a risposta multipla, breve, a completamento, vero/falso)</w:t>
      </w:r>
    </w:p>
    <w:p w14:paraId="53585F3B"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Esercitazioni alla lavagna/LIM</w:t>
      </w:r>
    </w:p>
    <w:p w14:paraId="004A37CC"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Attività e prove pratiche di laboratorio</w:t>
      </w:r>
    </w:p>
    <w:p w14:paraId="3A4B4D06"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Relazioni di laboratorio e descrizioni di attività svolte</w:t>
      </w:r>
    </w:p>
    <w:p w14:paraId="75D6B6B2"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Ricerche, progetti, prodotti multimediali</w:t>
      </w:r>
    </w:p>
    <w:p w14:paraId="492BB8E2"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Lavori individuali e di gruppo</w:t>
      </w:r>
    </w:p>
    <w:p w14:paraId="2D60976F"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Compiti di realtà valutati con rubrica (prestazioni autentiche)</w:t>
      </w:r>
    </w:p>
    <w:p w14:paraId="6D9E554A"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Griglie di osservazione del processo</w:t>
      </w:r>
    </w:p>
    <w:p w14:paraId="6E3ADB29"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Autovalutazione dello studente (non oggetto di voto)</w:t>
      </w:r>
    </w:p>
    <w:p w14:paraId="62F6A7A8" w14:textId="77777777" w:rsidR="00D362D4" w:rsidRDefault="00000000">
      <w:pPr>
        <w:pStyle w:val="Titolo2"/>
        <w:spacing w:before="200" w:after="80" w:line="264" w:lineRule="auto"/>
        <w:jc w:val="left"/>
      </w:pPr>
      <w:r>
        <w:rPr>
          <w:rFonts w:ascii="Calibri" w:eastAsia="Calibri" w:hAnsi="Calibri" w:cs="Calibri"/>
          <w:b/>
          <w:bCs/>
          <w:color w:val="1F4E3D"/>
          <w:sz w:val="23"/>
          <w:szCs w:val="23"/>
        </w:rPr>
        <w:lastRenderedPageBreak/>
        <w:t>18.3 Elementi che concorrono alla valutazione</w:t>
      </w:r>
    </w:p>
    <w:p w14:paraId="2B8ACA4C"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I progressi compiuti rispetto alla situazione di partenza</w:t>
      </w:r>
    </w:p>
    <w:p w14:paraId="067F9F87"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L'integrazione fra aspetti cognitivi e non cognitivi del processo formativo</w:t>
      </w:r>
    </w:p>
    <w:p w14:paraId="6917B051"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L'impegno e la partecipazione al dialogo educativo</w:t>
      </w:r>
    </w:p>
    <w:p w14:paraId="4CD40F0F"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L'efficacia del metodo di studio e la capacità di lavorare in autonomia</w:t>
      </w:r>
    </w:p>
    <w:p w14:paraId="7E52810C"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Il raggiungimento degli obiettivi programmati</w:t>
      </w:r>
    </w:p>
    <w:p w14:paraId="3E2D97F4"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La rielaborazione personale e critica dei contenuti</w:t>
      </w:r>
    </w:p>
    <w:p w14:paraId="762B495F"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Il processo seguito nei compiti di realtà e la qualità dell'autovalutazione</w:t>
      </w:r>
    </w:p>
    <w:p w14:paraId="75AACAA1" w14:textId="77777777" w:rsidR="00D362D4" w:rsidRDefault="00000000">
      <w:pPr>
        <w:spacing w:after="6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Il rispetto dei tempi e delle consegne</w:t>
      </w:r>
    </w:p>
    <w:p w14:paraId="342C6BEA" w14:textId="77777777" w:rsidR="00D362D4" w:rsidRDefault="00000000">
      <w:pPr>
        <w:pStyle w:val="Titolo2"/>
        <w:spacing w:before="200" w:after="80" w:line="264" w:lineRule="auto"/>
        <w:jc w:val="left"/>
      </w:pPr>
      <w:r>
        <w:rPr>
          <w:rFonts w:ascii="Calibri" w:eastAsia="Calibri" w:hAnsi="Calibri" w:cs="Calibri"/>
          <w:b/>
          <w:bCs/>
          <w:color w:val="1F4E3D"/>
          <w:sz w:val="23"/>
          <w:szCs w:val="23"/>
        </w:rPr>
        <w:t>18.4 Valutazione del processo</w:t>
      </w:r>
    </w:p>
    <w:p w14:paraId="2734B95D" w14:textId="77777777" w:rsidR="00D362D4" w:rsidRDefault="00000000">
      <w:pPr>
        <w:spacing w:after="120" w:line="264" w:lineRule="auto"/>
        <w:jc w:val="both"/>
      </w:pPr>
      <w:r>
        <w:rPr>
          <w:rFonts w:ascii="Calibri" w:eastAsia="Calibri" w:hAnsi="Calibri" w:cs="Calibri"/>
          <w:sz w:val="22"/>
          <w:szCs w:val="22"/>
        </w:rPr>
        <w:t>In coerenza con il primo biennio, il consiglio di classe raccomanda che in ciascuna disciplina almeno una valutazione per quadrimestre sia di competenza, espressa su rubrica a partire da un compito di realtà, e che ogni compito di realtà si chiuda con una breve autovalutazione scritta dello studente, non oggetto di voto.</w:t>
      </w:r>
    </w:p>
    <w:p w14:paraId="2CB7F7F5" w14:textId="77777777" w:rsidR="00D362D4" w:rsidRDefault="00000000">
      <w:pPr>
        <w:pStyle w:val="Titolo2"/>
        <w:spacing w:before="200" w:after="80" w:line="264" w:lineRule="auto"/>
        <w:jc w:val="left"/>
      </w:pPr>
      <w:r>
        <w:rPr>
          <w:rFonts w:ascii="Calibri" w:eastAsia="Calibri" w:hAnsi="Calibri" w:cs="Calibri"/>
          <w:b/>
          <w:bCs/>
          <w:color w:val="1F4E3D"/>
          <w:sz w:val="23"/>
          <w:szCs w:val="23"/>
        </w:rPr>
        <w:t>18.5 Rubrica d'istituto per il compito di realtà</w:t>
      </w:r>
    </w:p>
    <w:tbl>
      <w:tblPr>
        <w:tblStyle w:val="affb"/>
        <w:tblW w:w="9637"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1880"/>
        <w:gridCol w:w="2233"/>
        <w:gridCol w:w="1998"/>
        <w:gridCol w:w="1763"/>
        <w:gridCol w:w="1763"/>
      </w:tblGrid>
      <w:tr w:rsidR="00D362D4" w14:paraId="07961821" w14:textId="77777777">
        <w:trPr>
          <w:tblHeader/>
          <w:jc w:val="center"/>
        </w:trPr>
        <w:tc>
          <w:tcPr>
            <w:tcW w:w="1880" w:type="dxa"/>
            <w:shd w:val="clear" w:color="auto" w:fill="1F4E3D"/>
          </w:tcPr>
          <w:p w14:paraId="28B03D4F" w14:textId="77777777" w:rsidR="00D362D4" w:rsidRDefault="00000000">
            <w:pPr>
              <w:spacing w:after="20"/>
            </w:pPr>
            <w:r>
              <w:rPr>
                <w:rFonts w:ascii="Calibri" w:eastAsia="Calibri" w:hAnsi="Calibri" w:cs="Calibri"/>
                <w:b/>
                <w:bCs/>
                <w:color w:val="FFFFFF"/>
                <w:sz w:val="17"/>
                <w:szCs w:val="17"/>
              </w:rPr>
              <w:t>Indicatore</w:t>
            </w:r>
          </w:p>
        </w:tc>
        <w:tc>
          <w:tcPr>
            <w:tcW w:w="2233" w:type="dxa"/>
            <w:shd w:val="clear" w:color="auto" w:fill="1F4E3D"/>
          </w:tcPr>
          <w:p w14:paraId="0C2CC83C" w14:textId="77777777" w:rsidR="00D362D4" w:rsidRDefault="00000000">
            <w:pPr>
              <w:spacing w:after="20"/>
            </w:pPr>
            <w:r>
              <w:rPr>
                <w:rFonts w:ascii="Calibri" w:eastAsia="Calibri" w:hAnsi="Calibri" w:cs="Calibri"/>
                <w:b/>
                <w:bCs/>
                <w:color w:val="FFFFFF"/>
                <w:sz w:val="17"/>
                <w:szCs w:val="17"/>
              </w:rPr>
              <w:t>4 – Avanzato</w:t>
            </w:r>
          </w:p>
        </w:tc>
        <w:tc>
          <w:tcPr>
            <w:tcW w:w="1998" w:type="dxa"/>
            <w:shd w:val="clear" w:color="auto" w:fill="1F4E3D"/>
          </w:tcPr>
          <w:p w14:paraId="2D0A52AE" w14:textId="77777777" w:rsidR="00D362D4" w:rsidRDefault="00000000">
            <w:pPr>
              <w:spacing w:after="20"/>
            </w:pPr>
            <w:r>
              <w:rPr>
                <w:rFonts w:ascii="Calibri" w:eastAsia="Calibri" w:hAnsi="Calibri" w:cs="Calibri"/>
                <w:b/>
                <w:bCs/>
                <w:color w:val="FFFFFF"/>
                <w:sz w:val="17"/>
                <w:szCs w:val="17"/>
              </w:rPr>
              <w:t>3 – Intermedio</w:t>
            </w:r>
          </w:p>
        </w:tc>
        <w:tc>
          <w:tcPr>
            <w:tcW w:w="1763" w:type="dxa"/>
            <w:shd w:val="clear" w:color="auto" w:fill="1F4E3D"/>
          </w:tcPr>
          <w:p w14:paraId="0012AF7D" w14:textId="77777777" w:rsidR="00D362D4" w:rsidRDefault="00000000">
            <w:pPr>
              <w:spacing w:after="20"/>
            </w:pPr>
            <w:r>
              <w:rPr>
                <w:rFonts w:ascii="Calibri" w:eastAsia="Calibri" w:hAnsi="Calibri" w:cs="Calibri"/>
                <w:b/>
                <w:bCs/>
                <w:color w:val="FFFFFF"/>
                <w:sz w:val="17"/>
                <w:szCs w:val="17"/>
              </w:rPr>
              <w:t>2 – Base</w:t>
            </w:r>
          </w:p>
        </w:tc>
        <w:tc>
          <w:tcPr>
            <w:tcW w:w="1763" w:type="dxa"/>
            <w:shd w:val="clear" w:color="auto" w:fill="1F4E3D"/>
          </w:tcPr>
          <w:p w14:paraId="67E2EC74" w14:textId="77777777" w:rsidR="00D362D4" w:rsidRDefault="00000000">
            <w:pPr>
              <w:spacing w:after="20"/>
            </w:pPr>
            <w:r>
              <w:rPr>
                <w:rFonts w:ascii="Calibri" w:eastAsia="Calibri" w:hAnsi="Calibri" w:cs="Calibri"/>
                <w:b/>
                <w:bCs/>
                <w:color w:val="FFFFFF"/>
                <w:sz w:val="17"/>
                <w:szCs w:val="17"/>
              </w:rPr>
              <w:t>1 – Non raggiunto</w:t>
            </w:r>
          </w:p>
        </w:tc>
      </w:tr>
      <w:tr w:rsidR="00D362D4" w14:paraId="56D4C2FE" w14:textId="77777777">
        <w:trPr>
          <w:jc w:val="center"/>
        </w:trPr>
        <w:tc>
          <w:tcPr>
            <w:tcW w:w="1880" w:type="dxa"/>
            <w:shd w:val="clear" w:color="auto" w:fill="F2F2F2"/>
          </w:tcPr>
          <w:p w14:paraId="24286003" w14:textId="77777777" w:rsidR="00D362D4" w:rsidRDefault="00000000">
            <w:pPr>
              <w:spacing w:after="20"/>
            </w:pPr>
            <w:r>
              <w:rPr>
                <w:rFonts w:ascii="Calibri" w:eastAsia="Calibri" w:hAnsi="Calibri" w:cs="Calibri"/>
                <w:b/>
                <w:bCs/>
                <w:sz w:val="17"/>
                <w:szCs w:val="17"/>
              </w:rPr>
              <w:t>Comprensione del compito</w:t>
            </w:r>
          </w:p>
        </w:tc>
        <w:tc>
          <w:tcPr>
            <w:tcW w:w="2233" w:type="dxa"/>
          </w:tcPr>
          <w:p w14:paraId="3BF82B81" w14:textId="77777777" w:rsidR="00D362D4" w:rsidRDefault="00000000">
            <w:pPr>
              <w:spacing w:after="20"/>
            </w:pPr>
            <w:r>
              <w:rPr>
                <w:rFonts w:ascii="Calibri" w:eastAsia="Calibri" w:hAnsi="Calibri" w:cs="Calibri"/>
                <w:sz w:val="17"/>
                <w:szCs w:val="17"/>
              </w:rPr>
              <w:t>Riformula il problema, ne individua vincoli e variabili rilevanti</w:t>
            </w:r>
          </w:p>
        </w:tc>
        <w:tc>
          <w:tcPr>
            <w:tcW w:w="1998" w:type="dxa"/>
          </w:tcPr>
          <w:p w14:paraId="3AA9DA97" w14:textId="77777777" w:rsidR="00D362D4" w:rsidRDefault="00000000">
            <w:pPr>
              <w:spacing w:after="20"/>
            </w:pPr>
            <w:r>
              <w:rPr>
                <w:rFonts w:ascii="Calibri" w:eastAsia="Calibri" w:hAnsi="Calibri" w:cs="Calibri"/>
                <w:sz w:val="17"/>
                <w:szCs w:val="17"/>
              </w:rPr>
              <w:t>Individua il problema e gli elementi principali</w:t>
            </w:r>
          </w:p>
        </w:tc>
        <w:tc>
          <w:tcPr>
            <w:tcW w:w="1763" w:type="dxa"/>
          </w:tcPr>
          <w:p w14:paraId="2133ADD2" w14:textId="77777777" w:rsidR="00D362D4" w:rsidRDefault="00000000">
            <w:pPr>
              <w:spacing w:after="20"/>
            </w:pPr>
            <w:r>
              <w:rPr>
                <w:rFonts w:ascii="Calibri" w:eastAsia="Calibri" w:hAnsi="Calibri" w:cs="Calibri"/>
                <w:sz w:val="17"/>
                <w:szCs w:val="17"/>
              </w:rPr>
              <w:t>Coglie il compito solo se guidato</w:t>
            </w:r>
          </w:p>
        </w:tc>
        <w:tc>
          <w:tcPr>
            <w:tcW w:w="1763" w:type="dxa"/>
          </w:tcPr>
          <w:p w14:paraId="56A01865" w14:textId="77777777" w:rsidR="00D362D4" w:rsidRDefault="00000000">
            <w:pPr>
              <w:spacing w:after="20"/>
            </w:pPr>
            <w:r>
              <w:rPr>
                <w:rFonts w:ascii="Calibri" w:eastAsia="Calibri" w:hAnsi="Calibri" w:cs="Calibri"/>
                <w:sz w:val="17"/>
                <w:szCs w:val="17"/>
              </w:rPr>
              <w:t>Non individua il compito</w:t>
            </w:r>
          </w:p>
        </w:tc>
      </w:tr>
      <w:tr w:rsidR="00D362D4" w14:paraId="6E940756" w14:textId="77777777">
        <w:trPr>
          <w:jc w:val="center"/>
        </w:trPr>
        <w:tc>
          <w:tcPr>
            <w:tcW w:w="1880" w:type="dxa"/>
            <w:shd w:val="clear" w:color="auto" w:fill="F2F2F2"/>
          </w:tcPr>
          <w:p w14:paraId="3B495E1E" w14:textId="77777777" w:rsidR="00D362D4" w:rsidRDefault="00000000">
            <w:pPr>
              <w:spacing w:after="20"/>
            </w:pPr>
            <w:r>
              <w:rPr>
                <w:rFonts w:ascii="Calibri" w:eastAsia="Calibri" w:hAnsi="Calibri" w:cs="Calibri"/>
                <w:b/>
                <w:bCs/>
                <w:sz w:val="17"/>
                <w:szCs w:val="17"/>
              </w:rPr>
              <w:t>Reperimento e uso delle fonti</w:t>
            </w:r>
          </w:p>
        </w:tc>
        <w:tc>
          <w:tcPr>
            <w:tcW w:w="2233" w:type="dxa"/>
          </w:tcPr>
          <w:p w14:paraId="08AC888F" w14:textId="77777777" w:rsidR="00D362D4" w:rsidRDefault="00000000">
            <w:pPr>
              <w:spacing w:after="20"/>
            </w:pPr>
            <w:r>
              <w:rPr>
                <w:rFonts w:ascii="Calibri" w:eastAsia="Calibri" w:hAnsi="Calibri" w:cs="Calibri"/>
                <w:sz w:val="17"/>
                <w:szCs w:val="17"/>
              </w:rPr>
              <w:t>Reperisce informazioni pertinenti da fonti attendibili e ne dichiara l'origine</w:t>
            </w:r>
          </w:p>
        </w:tc>
        <w:tc>
          <w:tcPr>
            <w:tcW w:w="1998" w:type="dxa"/>
          </w:tcPr>
          <w:p w14:paraId="5DFF7964" w14:textId="77777777" w:rsidR="00D362D4" w:rsidRDefault="00000000">
            <w:pPr>
              <w:spacing w:after="20"/>
            </w:pPr>
            <w:r>
              <w:rPr>
                <w:rFonts w:ascii="Calibri" w:eastAsia="Calibri" w:hAnsi="Calibri" w:cs="Calibri"/>
                <w:sz w:val="17"/>
                <w:szCs w:val="17"/>
              </w:rPr>
              <w:t>Reperisce informazioni pertinenti; cita le fonti in modo incompleto</w:t>
            </w:r>
          </w:p>
        </w:tc>
        <w:tc>
          <w:tcPr>
            <w:tcW w:w="1763" w:type="dxa"/>
          </w:tcPr>
          <w:p w14:paraId="2CE0C7F2" w14:textId="77777777" w:rsidR="00D362D4" w:rsidRDefault="00000000">
            <w:pPr>
              <w:spacing w:after="20"/>
            </w:pPr>
            <w:r>
              <w:rPr>
                <w:rFonts w:ascii="Calibri" w:eastAsia="Calibri" w:hAnsi="Calibri" w:cs="Calibri"/>
                <w:sz w:val="17"/>
                <w:szCs w:val="17"/>
              </w:rPr>
              <w:t>Utilizza solo il materiale fornito</w:t>
            </w:r>
          </w:p>
        </w:tc>
        <w:tc>
          <w:tcPr>
            <w:tcW w:w="1763" w:type="dxa"/>
          </w:tcPr>
          <w:p w14:paraId="466367DB" w14:textId="77777777" w:rsidR="00D362D4" w:rsidRDefault="00000000">
            <w:pPr>
              <w:spacing w:after="20"/>
            </w:pPr>
            <w:r>
              <w:rPr>
                <w:rFonts w:ascii="Calibri" w:eastAsia="Calibri" w:hAnsi="Calibri" w:cs="Calibri"/>
                <w:sz w:val="17"/>
                <w:szCs w:val="17"/>
              </w:rPr>
              <w:t>Fonti assenti o non pertinenti</w:t>
            </w:r>
          </w:p>
        </w:tc>
      </w:tr>
      <w:tr w:rsidR="00D362D4" w14:paraId="18D01088" w14:textId="77777777">
        <w:trPr>
          <w:jc w:val="center"/>
        </w:trPr>
        <w:tc>
          <w:tcPr>
            <w:tcW w:w="1880" w:type="dxa"/>
            <w:shd w:val="clear" w:color="auto" w:fill="F2F2F2"/>
          </w:tcPr>
          <w:p w14:paraId="3FEA52B9" w14:textId="77777777" w:rsidR="00D362D4" w:rsidRDefault="00000000">
            <w:pPr>
              <w:spacing w:after="20"/>
            </w:pPr>
            <w:r>
              <w:rPr>
                <w:rFonts w:ascii="Calibri" w:eastAsia="Calibri" w:hAnsi="Calibri" w:cs="Calibri"/>
                <w:b/>
                <w:bCs/>
                <w:sz w:val="17"/>
                <w:szCs w:val="17"/>
              </w:rPr>
              <w:t>Applicazione delle conoscenze</w:t>
            </w:r>
          </w:p>
        </w:tc>
        <w:tc>
          <w:tcPr>
            <w:tcW w:w="2233" w:type="dxa"/>
          </w:tcPr>
          <w:p w14:paraId="1B744D04" w14:textId="77777777" w:rsidR="00D362D4" w:rsidRDefault="00000000">
            <w:pPr>
              <w:spacing w:after="20"/>
            </w:pPr>
            <w:r>
              <w:rPr>
                <w:rFonts w:ascii="Calibri" w:eastAsia="Calibri" w:hAnsi="Calibri" w:cs="Calibri"/>
                <w:sz w:val="17"/>
                <w:szCs w:val="17"/>
              </w:rPr>
              <w:t>Applica in autonomia conoscenze e procedure anche in situazioni nuove</w:t>
            </w:r>
          </w:p>
        </w:tc>
        <w:tc>
          <w:tcPr>
            <w:tcW w:w="1998" w:type="dxa"/>
          </w:tcPr>
          <w:p w14:paraId="57BB42B5" w14:textId="77777777" w:rsidR="00D362D4" w:rsidRDefault="00000000">
            <w:pPr>
              <w:spacing w:after="20"/>
            </w:pPr>
            <w:r>
              <w:rPr>
                <w:rFonts w:ascii="Calibri" w:eastAsia="Calibri" w:hAnsi="Calibri" w:cs="Calibri"/>
                <w:sz w:val="17"/>
                <w:szCs w:val="17"/>
              </w:rPr>
              <w:t>Applica correttamente in situazioni note</w:t>
            </w:r>
          </w:p>
        </w:tc>
        <w:tc>
          <w:tcPr>
            <w:tcW w:w="1763" w:type="dxa"/>
          </w:tcPr>
          <w:p w14:paraId="45FAF2B2" w14:textId="77777777" w:rsidR="00D362D4" w:rsidRDefault="00000000">
            <w:pPr>
              <w:spacing w:after="20"/>
            </w:pPr>
            <w:r>
              <w:rPr>
                <w:rFonts w:ascii="Calibri" w:eastAsia="Calibri" w:hAnsi="Calibri" w:cs="Calibri"/>
                <w:sz w:val="17"/>
                <w:szCs w:val="17"/>
              </w:rPr>
              <w:t>Applica solo con supporto continuo</w:t>
            </w:r>
          </w:p>
        </w:tc>
        <w:tc>
          <w:tcPr>
            <w:tcW w:w="1763" w:type="dxa"/>
          </w:tcPr>
          <w:p w14:paraId="473D6171" w14:textId="77777777" w:rsidR="00D362D4" w:rsidRDefault="00000000">
            <w:pPr>
              <w:spacing w:after="20"/>
            </w:pPr>
            <w:r>
              <w:rPr>
                <w:rFonts w:ascii="Calibri" w:eastAsia="Calibri" w:hAnsi="Calibri" w:cs="Calibri"/>
                <w:sz w:val="17"/>
                <w:szCs w:val="17"/>
              </w:rPr>
              <w:t>Non applica le conoscenze</w:t>
            </w:r>
          </w:p>
        </w:tc>
      </w:tr>
      <w:tr w:rsidR="00D362D4" w14:paraId="09F8BAB8" w14:textId="77777777">
        <w:trPr>
          <w:jc w:val="center"/>
        </w:trPr>
        <w:tc>
          <w:tcPr>
            <w:tcW w:w="1880" w:type="dxa"/>
            <w:shd w:val="clear" w:color="auto" w:fill="F2F2F2"/>
          </w:tcPr>
          <w:p w14:paraId="0116FB24" w14:textId="77777777" w:rsidR="00D362D4" w:rsidRDefault="00000000">
            <w:pPr>
              <w:spacing w:after="20"/>
            </w:pPr>
            <w:r>
              <w:rPr>
                <w:rFonts w:ascii="Calibri" w:eastAsia="Calibri" w:hAnsi="Calibri" w:cs="Calibri"/>
                <w:b/>
                <w:bCs/>
                <w:sz w:val="17"/>
                <w:szCs w:val="17"/>
              </w:rPr>
              <w:t>Collegamento fra discipline</w:t>
            </w:r>
          </w:p>
        </w:tc>
        <w:tc>
          <w:tcPr>
            <w:tcW w:w="2233" w:type="dxa"/>
          </w:tcPr>
          <w:p w14:paraId="69AD3D5D" w14:textId="77777777" w:rsidR="00D362D4" w:rsidRDefault="00000000">
            <w:pPr>
              <w:spacing w:after="20"/>
            </w:pPr>
            <w:r>
              <w:rPr>
                <w:rFonts w:ascii="Calibri" w:eastAsia="Calibri" w:hAnsi="Calibri" w:cs="Calibri"/>
                <w:sz w:val="17"/>
                <w:szCs w:val="17"/>
              </w:rPr>
              <w:t>Integra autonomamente apporti di più discipline e li usa nel contesto del compito</w:t>
            </w:r>
          </w:p>
        </w:tc>
        <w:tc>
          <w:tcPr>
            <w:tcW w:w="1998" w:type="dxa"/>
          </w:tcPr>
          <w:p w14:paraId="3617F5D9" w14:textId="77777777" w:rsidR="00D362D4" w:rsidRDefault="00000000">
            <w:pPr>
              <w:spacing w:after="20"/>
            </w:pPr>
            <w:r>
              <w:rPr>
                <w:rFonts w:ascii="Calibri" w:eastAsia="Calibri" w:hAnsi="Calibri" w:cs="Calibri"/>
                <w:sz w:val="17"/>
                <w:szCs w:val="17"/>
              </w:rPr>
              <w:t>Collega gli apporti su sollecitazione</w:t>
            </w:r>
          </w:p>
        </w:tc>
        <w:tc>
          <w:tcPr>
            <w:tcW w:w="1763" w:type="dxa"/>
          </w:tcPr>
          <w:p w14:paraId="503F5BB3" w14:textId="77777777" w:rsidR="00D362D4" w:rsidRDefault="00000000">
            <w:pPr>
              <w:spacing w:after="20"/>
            </w:pPr>
            <w:r>
              <w:rPr>
                <w:rFonts w:ascii="Calibri" w:eastAsia="Calibri" w:hAnsi="Calibri" w:cs="Calibri"/>
                <w:sz w:val="17"/>
                <w:szCs w:val="17"/>
              </w:rPr>
              <w:t>Tratta gli aspetti separatamente</w:t>
            </w:r>
          </w:p>
        </w:tc>
        <w:tc>
          <w:tcPr>
            <w:tcW w:w="1763" w:type="dxa"/>
          </w:tcPr>
          <w:p w14:paraId="29ADC203" w14:textId="77777777" w:rsidR="00D362D4" w:rsidRDefault="00000000">
            <w:pPr>
              <w:spacing w:after="20"/>
            </w:pPr>
            <w:r>
              <w:rPr>
                <w:rFonts w:ascii="Calibri" w:eastAsia="Calibri" w:hAnsi="Calibri" w:cs="Calibri"/>
                <w:sz w:val="17"/>
                <w:szCs w:val="17"/>
              </w:rPr>
              <w:t>Nessun collegamento</w:t>
            </w:r>
          </w:p>
        </w:tc>
      </w:tr>
      <w:tr w:rsidR="00D362D4" w14:paraId="6A2F7C4F" w14:textId="77777777">
        <w:trPr>
          <w:jc w:val="center"/>
        </w:trPr>
        <w:tc>
          <w:tcPr>
            <w:tcW w:w="1880" w:type="dxa"/>
            <w:shd w:val="clear" w:color="auto" w:fill="F2F2F2"/>
          </w:tcPr>
          <w:p w14:paraId="261FDF37" w14:textId="77777777" w:rsidR="00D362D4" w:rsidRDefault="00000000">
            <w:pPr>
              <w:spacing w:after="20"/>
            </w:pPr>
            <w:r>
              <w:rPr>
                <w:rFonts w:ascii="Calibri" w:eastAsia="Calibri" w:hAnsi="Calibri" w:cs="Calibri"/>
                <w:b/>
                <w:bCs/>
                <w:sz w:val="17"/>
                <w:szCs w:val="17"/>
              </w:rPr>
              <w:t>Qualità del prodotto</w:t>
            </w:r>
          </w:p>
        </w:tc>
        <w:tc>
          <w:tcPr>
            <w:tcW w:w="2233" w:type="dxa"/>
          </w:tcPr>
          <w:p w14:paraId="2FC30790" w14:textId="77777777" w:rsidR="00D362D4" w:rsidRDefault="00000000">
            <w:pPr>
              <w:spacing w:after="20"/>
            </w:pPr>
            <w:r>
              <w:rPr>
                <w:rFonts w:ascii="Calibri" w:eastAsia="Calibri" w:hAnsi="Calibri" w:cs="Calibri"/>
                <w:sz w:val="17"/>
                <w:szCs w:val="17"/>
              </w:rPr>
              <w:t>Prodotto completo, corretto e curato, rispondente alla consegna</w:t>
            </w:r>
          </w:p>
        </w:tc>
        <w:tc>
          <w:tcPr>
            <w:tcW w:w="1998" w:type="dxa"/>
          </w:tcPr>
          <w:p w14:paraId="6805FD32" w14:textId="77777777" w:rsidR="00D362D4" w:rsidRDefault="00000000">
            <w:pPr>
              <w:spacing w:after="20"/>
            </w:pPr>
            <w:r>
              <w:rPr>
                <w:rFonts w:ascii="Calibri" w:eastAsia="Calibri" w:hAnsi="Calibri" w:cs="Calibri"/>
                <w:sz w:val="17"/>
                <w:szCs w:val="17"/>
              </w:rPr>
              <w:t>Prodotto completo e sostanzialmente corretto</w:t>
            </w:r>
          </w:p>
        </w:tc>
        <w:tc>
          <w:tcPr>
            <w:tcW w:w="1763" w:type="dxa"/>
          </w:tcPr>
          <w:p w14:paraId="48CF57DB" w14:textId="77777777" w:rsidR="00D362D4" w:rsidRDefault="00000000">
            <w:pPr>
              <w:spacing w:after="20"/>
            </w:pPr>
            <w:r>
              <w:rPr>
                <w:rFonts w:ascii="Calibri" w:eastAsia="Calibri" w:hAnsi="Calibri" w:cs="Calibri"/>
                <w:sz w:val="17"/>
                <w:szCs w:val="17"/>
              </w:rPr>
              <w:t>Prodotto parziale o impreciso</w:t>
            </w:r>
          </w:p>
        </w:tc>
        <w:tc>
          <w:tcPr>
            <w:tcW w:w="1763" w:type="dxa"/>
          </w:tcPr>
          <w:p w14:paraId="556A4D97" w14:textId="77777777" w:rsidR="00D362D4" w:rsidRDefault="00000000">
            <w:pPr>
              <w:spacing w:after="20"/>
            </w:pPr>
            <w:r>
              <w:rPr>
                <w:rFonts w:ascii="Calibri" w:eastAsia="Calibri" w:hAnsi="Calibri" w:cs="Calibri"/>
                <w:sz w:val="17"/>
                <w:szCs w:val="17"/>
              </w:rPr>
              <w:t>Prodotto non consegnato o inutilizzabile</w:t>
            </w:r>
          </w:p>
        </w:tc>
      </w:tr>
      <w:tr w:rsidR="00D362D4" w14:paraId="56424664" w14:textId="77777777">
        <w:trPr>
          <w:jc w:val="center"/>
        </w:trPr>
        <w:tc>
          <w:tcPr>
            <w:tcW w:w="1880" w:type="dxa"/>
            <w:shd w:val="clear" w:color="auto" w:fill="F2F2F2"/>
          </w:tcPr>
          <w:p w14:paraId="3AC0D677" w14:textId="77777777" w:rsidR="00D362D4" w:rsidRDefault="00000000">
            <w:pPr>
              <w:spacing w:after="20"/>
            </w:pPr>
            <w:r>
              <w:rPr>
                <w:rFonts w:ascii="Calibri" w:eastAsia="Calibri" w:hAnsi="Calibri" w:cs="Calibri"/>
                <w:b/>
                <w:bCs/>
                <w:sz w:val="17"/>
                <w:szCs w:val="17"/>
              </w:rPr>
              <w:t>Comunicazione</w:t>
            </w:r>
          </w:p>
        </w:tc>
        <w:tc>
          <w:tcPr>
            <w:tcW w:w="2233" w:type="dxa"/>
          </w:tcPr>
          <w:p w14:paraId="12F05F10" w14:textId="77777777" w:rsidR="00D362D4" w:rsidRDefault="00000000">
            <w:pPr>
              <w:spacing w:after="20"/>
            </w:pPr>
            <w:r>
              <w:rPr>
                <w:rFonts w:ascii="Calibri" w:eastAsia="Calibri" w:hAnsi="Calibri" w:cs="Calibri"/>
                <w:sz w:val="17"/>
                <w:szCs w:val="17"/>
              </w:rPr>
              <w:t>Lessico appropriato, esposizione chiara e ben organizzata</w:t>
            </w:r>
          </w:p>
        </w:tc>
        <w:tc>
          <w:tcPr>
            <w:tcW w:w="1998" w:type="dxa"/>
          </w:tcPr>
          <w:p w14:paraId="2A7B9565" w14:textId="77777777" w:rsidR="00D362D4" w:rsidRDefault="00000000">
            <w:pPr>
              <w:spacing w:after="20"/>
            </w:pPr>
            <w:r>
              <w:rPr>
                <w:rFonts w:ascii="Calibri" w:eastAsia="Calibri" w:hAnsi="Calibri" w:cs="Calibri"/>
                <w:sz w:val="17"/>
                <w:szCs w:val="17"/>
              </w:rPr>
              <w:t>Lessico adeguato, esposizione ordinata</w:t>
            </w:r>
          </w:p>
        </w:tc>
        <w:tc>
          <w:tcPr>
            <w:tcW w:w="1763" w:type="dxa"/>
          </w:tcPr>
          <w:p w14:paraId="621F2073" w14:textId="77777777" w:rsidR="00D362D4" w:rsidRDefault="00000000">
            <w:pPr>
              <w:spacing w:after="20"/>
            </w:pPr>
            <w:r>
              <w:rPr>
                <w:rFonts w:ascii="Calibri" w:eastAsia="Calibri" w:hAnsi="Calibri" w:cs="Calibri"/>
                <w:sz w:val="17"/>
                <w:szCs w:val="17"/>
              </w:rPr>
              <w:t>Lessico comune, esposizione frammentaria</w:t>
            </w:r>
          </w:p>
        </w:tc>
        <w:tc>
          <w:tcPr>
            <w:tcW w:w="1763" w:type="dxa"/>
          </w:tcPr>
          <w:p w14:paraId="5F2CD708" w14:textId="77777777" w:rsidR="00D362D4" w:rsidRDefault="00000000">
            <w:pPr>
              <w:spacing w:after="20"/>
            </w:pPr>
            <w:r>
              <w:rPr>
                <w:rFonts w:ascii="Calibri" w:eastAsia="Calibri" w:hAnsi="Calibri" w:cs="Calibri"/>
                <w:sz w:val="17"/>
                <w:szCs w:val="17"/>
              </w:rPr>
              <w:t>Esposizione confusa</w:t>
            </w:r>
          </w:p>
        </w:tc>
      </w:tr>
      <w:tr w:rsidR="00D362D4" w14:paraId="453C82F6" w14:textId="77777777">
        <w:trPr>
          <w:jc w:val="center"/>
        </w:trPr>
        <w:tc>
          <w:tcPr>
            <w:tcW w:w="1880" w:type="dxa"/>
            <w:shd w:val="clear" w:color="auto" w:fill="F2F2F2"/>
          </w:tcPr>
          <w:p w14:paraId="4793472A" w14:textId="77777777" w:rsidR="00D362D4" w:rsidRDefault="00000000">
            <w:pPr>
              <w:spacing w:after="20"/>
            </w:pPr>
            <w:r>
              <w:rPr>
                <w:rFonts w:ascii="Calibri" w:eastAsia="Calibri" w:hAnsi="Calibri" w:cs="Calibri"/>
                <w:b/>
                <w:bCs/>
                <w:sz w:val="17"/>
                <w:szCs w:val="17"/>
              </w:rPr>
              <w:t>Collaborazione e responsabilità</w:t>
            </w:r>
          </w:p>
        </w:tc>
        <w:tc>
          <w:tcPr>
            <w:tcW w:w="2233" w:type="dxa"/>
          </w:tcPr>
          <w:p w14:paraId="781DF21E" w14:textId="77777777" w:rsidR="00D362D4" w:rsidRDefault="00000000">
            <w:pPr>
              <w:spacing w:after="20"/>
            </w:pPr>
            <w:r>
              <w:rPr>
                <w:rFonts w:ascii="Calibri" w:eastAsia="Calibri" w:hAnsi="Calibri" w:cs="Calibri"/>
                <w:sz w:val="17"/>
                <w:szCs w:val="17"/>
              </w:rPr>
              <w:t>Contribuisce attivamente, integra i contributi altrui, rispetta i tempi</w:t>
            </w:r>
          </w:p>
        </w:tc>
        <w:tc>
          <w:tcPr>
            <w:tcW w:w="1998" w:type="dxa"/>
          </w:tcPr>
          <w:p w14:paraId="2FDE5D43" w14:textId="77777777" w:rsidR="00D362D4" w:rsidRDefault="00000000">
            <w:pPr>
              <w:spacing w:after="20"/>
            </w:pPr>
            <w:r>
              <w:rPr>
                <w:rFonts w:ascii="Calibri" w:eastAsia="Calibri" w:hAnsi="Calibri" w:cs="Calibri"/>
                <w:sz w:val="17"/>
                <w:szCs w:val="17"/>
              </w:rPr>
              <w:t>Collabora e svolge il proprio ruolo</w:t>
            </w:r>
          </w:p>
        </w:tc>
        <w:tc>
          <w:tcPr>
            <w:tcW w:w="1763" w:type="dxa"/>
          </w:tcPr>
          <w:p w14:paraId="00ACB0A1" w14:textId="77777777" w:rsidR="00D362D4" w:rsidRDefault="00000000">
            <w:pPr>
              <w:spacing w:after="20"/>
            </w:pPr>
            <w:r>
              <w:rPr>
                <w:rFonts w:ascii="Calibri" w:eastAsia="Calibri" w:hAnsi="Calibri" w:cs="Calibri"/>
                <w:sz w:val="17"/>
                <w:szCs w:val="17"/>
              </w:rPr>
              <w:t>Partecipa passivamente</w:t>
            </w:r>
          </w:p>
        </w:tc>
        <w:tc>
          <w:tcPr>
            <w:tcW w:w="1763" w:type="dxa"/>
          </w:tcPr>
          <w:p w14:paraId="7C00C96E" w14:textId="77777777" w:rsidR="00D362D4" w:rsidRDefault="00000000">
            <w:pPr>
              <w:spacing w:after="20"/>
            </w:pPr>
            <w:r>
              <w:rPr>
                <w:rFonts w:ascii="Calibri" w:eastAsia="Calibri" w:hAnsi="Calibri" w:cs="Calibri"/>
                <w:sz w:val="17"/>
                <w:szCs w:val="17"/>
              </w:rPr>
              <w:t>Non partecipa o ostacola il gruppo</w:t>
            </w:r>
          </w:p>
        </w:tc>
      </w:tr>
      <w:tr w:rsidR="00D362D4" w14:paraId="0A620B4C" w14:textId="77777777">
        <w:trPr>
          <w:jc w:val="center"/>
        </w:trPr>
        <w:tc>
          <w:tcPr>
            <w:tcW w:w="1880" w:type="dxa"/>
            <w:shd w:val="clear" w:color="auto" w:fill="F2F2F2"/>
          </w:tcPr>
          <w:p w14:paraId="3D790271" w14:textId="77777777" w:rsidR="00D362D4" w:rsidRDefault="00000000">
            <w:pPr>
              <w:spacing w:after="20"/>
            </w:pPr>
            <w:r>
              <w:rPr>
                <w:rFonts w:ascii="Calibri" w:eastAsia="Calibri" w:hAnsi="Calibri" w:cs="Calibri"/>
                <w:b/>
                <w:bCs/>
                <w:sz w:val="17"/>
                <w:szCs w:val="17"/>
              </w:rPr>
              <w:t>Autovalutazione</w:t>
            </w:r>
          </w:p>
        </w:tc>
        <w:tc>
          <w:tcPr>
            <w:tcW w:w="2233" w:type="dxa"/>
          </w:tcPr>
          <w:p w14:paraId="665F722E" w14:textId="77777777" w:rsidR="00D362D4" w:rsidRDefault="00000000">
            <w:pPr>
              <w:spacing w:after="20"/>
            </w:pPr>
            <w:r>
              <w:rPr>
                <w:rFonts w:ascii="Calibri" w:eastAsia="Calibri" w:hAnsi="Calibri" w:cs="Calibri"/>
                <w:sz w:val="17"/>
                <w:szCs w:val="17"/>
              </w:rPr>
              <w:t>Riconosce con lucidità punti di forza e difficoltà e ne trae indicazioni operative</w:t>
            </w:r>
          </w:p>
        </w:tc>
        <w:tc>
          <w:tcPr>
            <w:tcW w:w="1998" w:type="dxa"/>
          </w:tcPr>
          <w:p w14:paraId="76AC3356" w14:textId="77777777" w:rsidR="00D362D4" w:rsidRDefault="00000000">
            <w:pPr>
              <w:spacing w:after="20"/>
            </w:pPr>
            <w:r>
              <w:rPr>
                <w:rFonts w:ascii="Calibri" w:eastAsia="Calibri" w:hAnsi="Calibri" w:cs="Calibri"/>
                <w:sz w:val="17"/>
                <w:szCs w:val="17"/>
              </w:rPr>
              <w:t>Riconosce le difficoltà incontrate</w:t>
            </w:r>
          </w:p>
        </w:tc>
        <w:tc>
          <w:tcPr>
            <w:tcW w:w="1763" w:type="dxa"/>
          </w:tcPr>
          <w:p w14:paraId="473A6845" w14:textId="77777777" w:rsidR="00D362D4" w:rsidRDefault="00000000">
            <w:pPr>
              <w:spacing w:after="20"/>
            </w:pPr>
            <w:r>
              <w:rPr>
                <w:rFonts w:ascii="Calibri" w:eastAsia="Calibri" w:hAnsi="Calibri" w:cs="Calibri"/>
                <w:sz w:val="17"/>
                <w:szCs w:val="17"/>
              </w:rPr>
              <w:t>Autovalutazione generica</w:t>
            </w:r>
          </w:p>
        </w:tc>
        <w:tc>
          <w:tcPr>
            <w:tcW w:w="1763" w:type="dxa"/>
          </w:tcPr>
          <w:p w14:paraId="26BF0CFD" w14:textId="77777777" w:rsidR="00D362D4" w:rsidRDefault="00000000">
            <w:pPr>
              <w:spacing w:after="20"/>
            </w:pPr>
            <w:r>
              <w:rPr>
                <w:rFonts w:ascii="Calibri" w:eastAsia="Calibri" w:hAnsi="Calibri" w:cs="Calibri"/>
                <w:sz w:val="17"/>
                <w:szCs w:val="17"/>
              </w:rPr>
              <w:t>Assente</w:t>
            </w:r>
          </w:p>
        </w:tc>
      </w:tr>
    </w:tbl>
    <w:p w14:paraId="6E581DBA" w14:textId="77777777" w:rsidR="00D362D4" w:rsidRDefault="00D362D4">
      <w:pPr>
        <w:spacing w:after="80" w:line="264" w:lineRule="auto"/>
      </w:pPr>
    </w:p>
    <w:p w14:paraId="45794E79" w14:textId="77777777" w:rsidR="00D362D4" w:rsidRDefault="00000000">
      <w:pPr>
        <w:spacing w:after="120" w:line="264" w:lineRule="auto"/>
      </w:pPr>
      <w:r>
        <w:rPr>
          <w:rFonts w:ascii="Calibri" w:eastAsia="Calibri" w:hAnsi="Calibri" w:cs="Calibri"/>
          <w:i/>
          <w:iCs/>
          <w:color w:val="6B6B6B"/>
          <w:sz w:val="19"/>
          <w:szCs w:val="19"/>
        </w:rPr>
        <w:t>Conversione: somma dei punteggi (da 8 a 32) riportata in decimi; livello base raggiunto con 16/32. Se si riduce il numero di indicatori, la soglia si adegua proporzionalmente. Gli indicatori possono essere ridotti, mai riformulati: la comparabilità fra discipline dipende da questo.</w:t>
      </w:r>
    </w:p>
    <w:p w14:paraId="59C452FE" w14:textId="77777777" w:rsidR="00D362D4" w:rsidRDefault="00000000">
      <w:pPr>
        <w:pStyle w:val="Titolo2"/>
        <w:spacing w:before="200" w:after="80" w:line="264" w:lineRule="auto"/>
        <w:jc w:val="left"/>
      </w:pPr>
      <w:r>
        <w:rPr>
          <w:rFonts w:ascii="Calibri" w:eastAsia="Calibri" w:hAnsi="Calibri" w:cs="Calibri"/>
          <w:b/>
          <w:bCs/>
          <w:color w:val="1F4E3D"/>
          <w:sz w:val="23"/>
          <w:szCs w:val="23"/>
        </w:rPr>
        <w:t>18.6 Griglia di misurazione degli obiettivi cognitivi</w:t>
      </w:r>
    </w:p>
    <w:p w14:paraId="5BB0CEB6" w14:textId="77777777" w:rsidR="00D362D4" w:rsidRDefault="00000000">
      <w:pPr>
        <w:spacing w:after="120" w:line="264" w:lineRule="auto"/>
        <w:jc w:val="both"/>
      </w:pPr>
      <w:r>
        <w:rPr>
          <w:rFonts w:ascii="Calibri" w:eastAsia="Calibri" w:hAnsi="Calibri" w:cs="Calibri"/>
          <w:sz w:val="22"/>
          <w:szCs w:val="22"/>
        </w:rPr>
        <w:t>Si adottano le griglie riportate nel PTOF, distinte in conoscenze, abilità e competenze. Il descrittore NC si usa quando mancano elementi di valutazione perché lo studente è stato sempre assente.</w:t>
      </w:r>
    </w:p>
    <w:p w14:paraId="28F7004C" w14:textId="77777777" w:rsidR="00D362D4" w:rsidRDefault="00000000">
      <w:pPr>
        <w:pStyle w:val="Titolo1"/>
        <w:pBdr>
          <w:bottom w:val="single" w:sz="6" w:space="1" w:color="1F4E3D"/>
        </w:pBdr>
        <w:spacing w:before="320" w:after="120" w:line="264" w:lineRule="auto"/>
      </w:pPr>
      <w:r>
        <w:rPr>
          <w:rFonts w:ascii="Calibri" w:eastAsia="Calibri" w:hAnsi="Calibri" w:cs="Calibri"/>
          <w:b/>
          <w:bCs/>
          <w:i w:val="0"/>
          <w:iCs w:val="0"/>
          <w:color w:val="1F4E3D"/>
          <w:sz w:val="26"/>
          <w:szCs w:val="26"/>
        </w:rPr>
        <w:lastRenderedPageBreak/>
        <w:t>19. EDUCAZIONE CIVICA</w:t>
      </w:r>
    </w:p>
    <w:p w14:paraId="26D337D5" w14:textId="77777777" w:rsidR="00D362D4" w:rsidRDefault="00000000">
      <w:pPr>
        <w:spacing w:after="120" w:line="264" w:lineRule="auto"/>
        <w:jc w:val="both"/>
      </w:pPr>
      <w:r>
        <w:rPr>
          <w:rFonts w:ascii="Calibri" w:eastAsia="Calibri" w:hAnsi="Calibri" w:cs="Calibri"/>
          <w:sz w:val="22"/>
          <w:szCs w:val="22"/>
        </w:rPr>
        <w:t xml:space="preserve">Riferimenti: Legge 20 agosto 2019, n. 92; D.M. 7 settembre 2024, n. 183, le cui Linee guida sostituiscono integralmente quelle del D.M. 35/2020. All'insegnamento sono dedicate </w:t>
      </w:r>
      <w:r>
        <w:rPr>
          <w:rFonts w:ascii="Calibri" w:eastAsia="Calibri" w:hAnsi="Calibri" w:cs="Calibri"/>
          <w:b/>
          <w:bCs/>
          <w:sz w:val="22"/>
          <w:szCs w:val="22"/>
        </w:rPr>
        <w:t>non meno di 33 ore annue</w:t>
      </w:r>
      <w:r>
        <w:rPr>
          <w:rFonts w:ascii="Calibri" w:eastAsia="Calibri" w:hAnsi="Calibri" w:cs="Calibri"/>
          <w:sz w:val="22"/>
          <w:szCs w:val="22"/>
        </w:rPr>
        <w:t>, nell'ambito del monte ore complessivo, svolte dai docenti del consiglio di classe, ove possibile in compresenza con il docente coordinatore dell'Educazione civica. I nuclei sono tre: Costituzione; Sviluppo economico e sostenibilità; Cittadinanza digitale.</w:t>
      </w:r>
    </w:p>
    <w:p w14:paraId="1011A027" w14:textId="77777777" w:rsidR="00D362D4" w:rsidRDefault="00000000">
      <w:pPr>
        <w:pStyle w:val="Titolo2"/>
        <w:spacing w:before="200" w:after="80" w:line="264" w:lineRule="auto"/>
        <w:jc w:val="left"/>
      </w:pPr>
      <w:r>
        <w:rPr>
          <w:rFonts w:ascii="Calibri" w:eastAsia="Calibri" w:hAnsi="Calibri" w:cs="Calibri"/>
          <w:b/>
          <w:bCs/>
          <w:color w:val="1F4E3D"/>
          <w:sz w:val="23"/>
          <w:szCs w:val="23"/>
        </w:rPr>
        <w:t>19.1 Conoscenze sviluppate (contrassegnare)</w:t>
      </w:r>
    </w:p>
    <w:p w14:paraId="0F39AD5F" w14:textId="77777777" w:rsidR="00D362D4" w:rsidRDefault="00000000">
      <w:pPr>
        <w:spacing w:before="80" w:after="40" w:line="264" w:lineRule="auto"/>
      </w:pPr>
      <w:r>
        <w:rPr>
          <w:rFonts w:ascii="Calibri" w:eastAsia="Calibri" w:hAnsi="Calibri" w:cs="Calibri"/>
          <w:b/>
          <w:bCs/>
          <w:color w:val="1F4E3D"/>
          <w:sz w:val="22"/>
          <w:szCs w:val="22"/>
        </w:rPr>
        <w:t>1. Costituzione</w:t>
      </w:r>
    </w:p>
    <w:p w14:paraId="32BCC7A4" w14:textId="77777777" w:rsidR="00D362D4" w:rsidRDefault="00000000">
      <w:pPr>
        <w:spacing w:after="60" w:line="264" w:lineRule="auto"/>
        <w:ind w:left="510" w:hanging="283"/>
      </w:pPr>
      <w:r>
        <w:rPr>
          <w:rFonts w:ascii="Calibri" w:eastAsia="Calibri" w:hAnsi="Calibri" w:cs="Calibri"/>
          <w:color w:val="1F4E3D"/>
        </w:rPr>
        <w:t>☐  </w:t>
      </w:r>
      <w:r>
        <w:rPr>
          <w:rFonts w:ascii="Calibri" w:eastAsia="Calibri" w:hAnsi="Calibri" w:cs="Calibri"/>
        </w:rPr>
        <w:t>Elementi e principi fondamentali (artt. 1-12) della Costituzione italiana</w:t>
      </w:r>
    </w:p>
    <w:p w14:paraId="0F43A5EA" w14:textId="77777777" w:rsidR="00D362D4" w:rsidRDefault="00000000">
      <w:pPr>
        <w:spacing w:after="60" w:line="264" w:lineRule="auto"/>
        <w:ind w:left="510" w:hanging="283"/>
      </w:pPr>
      <w:r>
        <w:rPr>
          <w:rFonts w:ascii="Calibri" w:eastAsia="Calibri" w:hAnsi="Calibri" w:cs="Calibri"/>
          <w:color w:val="1F4E3D"/>
        </w:rPr>
        <w:t>☐  </w:t>
      </w:r>
      <w:r>
        <w:rPr>
          <w:rFonts w:ascii="Calibri" w:eastAsia="Calibri" w:hAnsi="Calibri" w:cs="Calibri"/>
        </w:rPr>
        <w:t>Ordinamento dello Stato, delle Regioni, degli Enti territoriali, delle Autonomie locali e delle Organizzazioni internazionali e sovranazionali</w:t>
      </w:r>
    </w:p>
    <w:p w14:paraId="3140B27D" w14:textId="77777777" w:rsidR="00D362D4" w:rsidRDefault="00000000">
      <w:pPr>
        <w:spacing w:after="60" w:line="264" w:lineRule="auto"/>
        <w:ind w:left="510" w:hanging="283"/>
      </w:pPr>
      <w:r>
        <w:rPr>
          <w:rFonts w:ascii="Calibri" w:eastAsia="Calibri" w:hAnsi="Calibri" w:cs="Calibri"/>
          <w:color w:val="1F4E3D"/>
        </w:rPr>
        <w:t>☐  </w:t>
      </w:r>
      <w:r>
        <w:rPr>
          <w:rFonts w:ascii="Calibri" w:eastAsia="Calibri" w:hAnsi="Calibri" w:cs="Calibri"/>
        </w:rPr>
        <w:t>Educazione alla legalità e al rispetto delle regole comuni in tutti gli ambienti di convivenza</w:t>
      </w:r>
    </w:p>
    <w:p w14:paraId="1A0C2CE5" w14:textId="77777777" w:rsidR="00D362D4" w:rsidRDefault="00000000">
      <w:pPr>
        <w:spacing w:after="60" w:line="264" w:lineRule="auto"/>
        <w:ind w:left="510" w:hanging="283"/>
      </w:pPr>
      <w:r>
        <w:rPr>
          <w:rFonts w:ascii="Calibri" w:eastAsia="Calibri" w:hAnsi="Calibri" w:cs="Calibri"/>
          <w:color w:val="1F4E3D"/>
        </w:rPr>
        <w:t>☐  </w:t>
      </w:r>
      <w:r>
        <w:rPr>
          <w:rFonts w:ascii="Calibri" w:eastAsia="Calibri" w:hAnsi="Calibri" w:cs="Calibri"/>
        </w:rPr>
        <w:t>Diritti e doveri connessi alla partecipazione alla vita della comunità nazionale ed europea</w:t>
      </w:r>
    </w:p>
    <w:p w14:paraId="60230B9B" w14:textId="77777777" w:rsidR="00D362D4" w:rsidRDefault="00000000">
      <w:pPr>
        <w:spacing w:after="60" w:line="264" w:lineRule="auto"/>
        <w:ind w:left="510" w:hanging="283"/>
      </w:pPr>
      <w:r>
        <w:rPr>
          <w:rFonts w:ascii="Calibri" w:eastAsia="Calibri" w:hAnsi="Calibri" w:cs="Calibri"/>
          <w:color w:val="1F4E3D"/>
        </w:rPr>
        <w:t>☐  </w:t>
      </w:r>
      <w:r>
        <w:rPr>
          <w:rFonts w:ascii="Calibri" w:eastAsia="Calibri" w:hAnsi="Calibri" w:cs="Calibri"/>
        </w:rPr>
        <w:t>Conoscenza e contrasto di ogni forma di criminalità e illegalità (dal bullismo e dalla violenza di genere alle mafie)</w:t>
      </w:r>
    </w:p>
    <w:p w14:paraId="3B811EE9" w14:textId="77777777" w:rsidR="00D362D4" w:rsidRDefault="00000000">
      <w:pPr>
        <w:spacing w:after="60" w:line="264" w:lineRule="auto"/>
        <w:ind w:left="510" w:hanging="283"/>
      </w:pPr>
      <w:r>
        <w:rPr>
          <w:rFonts w:ascii="Calibri" w:eastAsia="Calibri" w:hAnsi="Calibri" w:cs="Calibri"/>
          <w:color w:val="1F4E3D"/>
        </w:rPr>
        <w:t>☐  </w:t>
      </w:r>
      <w:r>
        <w:rPr>
          <w:rFonts w:ascii="Calibri" w:eastAsia="Calibri" w:hAnsi="Calibri" w:cs="Calibri"/>
        </w:rPr>
        <w:t>Educazione stradale</w:t>
      </w:r>
    </w:p>
    <w:p w14:paraId="638BB62C" w14:textId="77777777" w:rsidR="00D362D4" w:rsidRDefault="00000000">
      <w:pPr>
        <w:spacing w:before="80" w:after="40" w:line="264" w:lineRule="auto"/>
      </w:pPr>
      <w:r>
        <w:rPr>
          <w:rFonts w:ascii="Calibri" w:eastAsia="Calibri" w:hAnsi="Calibri" w:cs="Calibri"/>
          <w:b/>
          <w:bCs/>
          <w:color w:val="1F4E3D"/>
          <w:sz w:val="22"/>
          <w:szCs w:val="22"/>
        </w:rPr>
        <w:t>2. Sviluppo economico e sostenibilità</w:t>
      </w:r>
    </w:p>
    <w:p w14:paraId="01D8948C" w14:textId="77777777" w:rsidR="00D362D4" w:rsidRDefault="00000000">
      <w:pPr>
        <w:spacing w:after="60" w:line="264" w:lineRule="auto"/>
        <w:ind w:left="510" w:hanging="283"/>
      </w:pPr>
      <w:r>
        <w:rPr>
          <w:rFonts w:ascii="Calibri" w:eastAsia="Calibri" w:hAnsi="Calibri" w:cs="Calibri"/>
          <w:color w:val="1F4E3D"/>
        </w:rPr>
        <w:t>☐  </w:t>
      </w:r>
      <w:r>
        <w:rPr>
          <w:rFonts w:ascii="Calibri" w:eastAsia="Calibri" w:hAnsi="Calibri" w:cs="Calibri"/>
        </w:rPr>
        <w:t>Elementi principali dell'Agenda 2030 per lo sviluppo sostenibile</w:t>
      </w:r>
    </w:p>
    <w:p w14:paraId="6CC77B2D" w14:textId="77777777" w:rsidR="00D362D4" w:rsidRDefault="00000000">
      <w:pPr>
        <w:spacing w:after="60" w:line="264" w:lineRule="auto"/>
        <w:ind w:left="510" w:hanging="283"/>
      </w:pPr>
      <w:r>
        <w:rPr>
          <w:rFonts w:ascii="Calibri" w:eastAsia="Calibri" w:hAnsi="Calibri" w:cs="Calibri"/>
          <w:color w:val="1F4E3D"/>
        </w:rPr>
        <w:t>☐  </w:t>
      </w:r>
      <w:r>
        <w:rPr>
          <w:rFonts w:ascii="Calibri" w:eastAsia="Calibri" w:hAnsi="Calibri" w:cs="Calibri"/>
        </w:rPr>
        <w:t>Valorizzazione del lavoro</w:t>
      </w:r>
    </w:p>
    <w:p w14:paraId="3BCD4FA8" w14:textId="77777777" w:rsidR="00D362D4" w:rsidRDefault="00000000">
      <w:pPr>
        <w:spacing w:after="60" w:line="264" w:lineRule="auto"/>
        <w:ind w:left="510" w:hanging="283"/>
      </w:pPr>
      <w:r>
        <w:rPr>
          <w:rFonts w:ascii="Calibri" w:eastAsia="Calibri" w:hAnsi="Calibri" w:cs="Calibri"/>
          <w:color w:val="1F4E3D"/>
        </w:rPr>
        <w:t>☐  </w:t>
      </w:r>
      <w:r>
        <w:rPr>
          <w:rFonts w:ascii="Calibri" w:eastAsia="Calibri" w:hAnsi="Calibri" w:cs="Calibri"/>
        </w:rPr>
        <w:t>Cultura d'impresa, iniziativa economica privata e autoimprenditorialità</w:t>
      </w:r>
    </w:p>
    <w:p w14:paraId="4E75B693" w14:textId="77777777" w:rsidR="00D362D4" w:rsidRDefault="00000000">
      <w:pPr>
        <w:spacing w:after="60" w:line="264" w:lineRule="auto"/>
        <w:ind w:left="510" w:hanging="283"/>
      </w:pPr>
      <w:r>
        <w:rPr>
          <w:rFonts w:ascii="Calibri" w:eastAsia="Calibri" w:hAnsi="Calibri" w:cs="Calibri"/>
          <w:color w:val="1F4E3D"/>
        </w:rPr>
        <w:t>☐  </w:t>
      </w:r>
      <w:r>
        <w:rPr>
          <w:rFonts w:ascii="Calibri" w:eastAsia="Calibri" w:hAnsi="Calibri" w:cs="Calibri"/>
        </w:rPr>
        <w:t>Bioeconomia: relazione fra sviluppo economico e tutela dell'ambiente e della biodiversità</w:t>
      </w:r>
    </w:p>
    <w:p w14:paraId="14E9F760" w14:textId="77777777" w:rsidR="00D362D4" w:rsidRDefault="00000000">
      <w:pPr>
        <w:spacing w:after="60" w:line="264" w:lineRule="auto"/>
        <w:ind w:left="510" w:hanging="283"/>
      </w:pPr>
      <w:r>
        <w:rPr>
          <w:rFonts w:ascii="Calibri" w:eastAsia="Calibri" w:hAnsi="Calibri" w:cs="Calibri"/>
          <w:color w:val="1F4E3D"/>
        </w:rPr>
        <w:t>☐  </w:t>
      </w:r>
      <w:r>
        <w:rPr>
          <w:rFonts w:ascii="Calibri" w:eastAsia="Calibri" w:hAnsi="Calibri" w:cs="Calibri"/>
        </w:rPr>
        <w:t>Tutela del patrimonio culturale, artistico e monumentale dell'Italia</w:t>
      </w:r>
    </w:p>
    <w:p w14:paraId="6EC3ECC6" w14:textId="77777777" w:rsidR="00D362D4" w:rsidRDefault="00000000">
      <w:pPr>
        <w:spacing w:after="60" w:line="264" w:lineRule="auto"/>
        <w:ind w:left="510" w:hanging="283"/>
      </w:pPr>
      <w:r>
        <w:rPr>
          <w:rFonts w:ascii="Calibri" w:eastAsia="Calibri" w:hAnsi="Calibri" w:cs="Calibri"/>
          <w:color w:val="1F4E3D"/>
        </w:rPr>
        <w:t>☐  </w:t>
      </w:r>
      <w:r>
        <w:rPr>
          <w:rFonts w:ascii="Calibri" w:eastAsia="Calibri" w:hAnsi="Calibri" w:cs="Calibri"/>
        </w:rPr>
        <w:t>Corretto rapporto fra alimentazione, attività sportiva e benessere psicofisico</w:t>
      </w:r>
    </w:p>
    <w:p w14:paraId="6D5F4C08" w14:textId="77777777" w:rsidR="00D362D4" w:rsidRDefault="00000000">
      <w:pPr>
        <w:spacing w:after="60" w:line="264" w:lineRule="auto"/>
        <w:ind w:left="510" w:hanging="283"/>
      </w:pPr>
      <w:r>
        <w:rPr>
          <w:rFonts w:ascii="Calibri" w:eastAsia="Calibri" w:hAnsi="Calibri" w:cs="Calibri"/>
          <w:color w:val="1F4E3D"/>
        </w:rPr>
        <w:t>☐  </w:t>
      </w:r>
      <w:r>
        <w:rPr>
          <w:rFonts w:ascii="Calibri" w:eastAsia="Calibri" w:hAnsi="Calibri" w:cs="Calibri"/>
        </w:rPr>
        <w:t>Contrasto alle dipendenze (droghe, fumo, alcol, doping, uso patologico del web, gaming e gioco d'azzardo)</w:t>
      </w:r>
    </w:p>
    <w:p w14:paraId="7BF4C284" w14:textId="77777777" w:rsidR="00D362D4" w:rsidRDefault="00000000">
      <w:pPr>
        <w:spacing w:after="60" w:line="264" w:lineRule="auto"/>
        <w:ind w:left="510" w:hanging="283"/>
      </w:pPr>
      <w:r>
        <w:rPr>
          <w:rFonts w:ascii="Calibri" w:eastAsia="Calibri" w:hAnsi="Calibri" w:cs="Calibri"/>
          <w:color w:val="1F4E3D"/>
        </w:rPr>
        <w:t>☐  </w:t>
      </w:r>
      <w:r>
        <w:rPr>
          <w:rFonts w:ascii="Calibri" w:eastAsia="Calibri" w:hAnsi="Calibri" w:cs="Calibri"/>
        </w:rPr>
        <w:t>Educazione finanziaria e assicurativa (pianificazione previdenziale, gestione digitale del denaro, tutela del risparmio)</w:t>
      </w:r>
    </w:p>
    <w:p w14:paraId="77D74CA4" w14:textId="77777777" w:rsidR="00D362D4" w:rsidRDefault="00000000">
      <w:pPr>
        <w:spacing w:before="80" w:after="40" w:line="264" w:lineRule="auto"/>
      </w:pPr>
      <w:r>
        <w:rPr>
          <w:rFonts w:ascii="Calibri" w:eastAsia="Calibri" w:hAnsi="Calibri" w:cs="Calibri"/>
          <w:b/>
          <w:bCs/>
          <w:color w:val="1F4E3D"/>
          <w:sz w:val="22"/>
          <w:szCs w:val="22"/>
        </w:rPr>
        <w:t>3. Cittadinanza digitale</w:t>
      </w:r>
    </w:p>
    <w:p w14:paraId="19A4382D" w14:textId="77777777" w:rsidR="00D362D4" w:rsidRDefault="00000000">
      <w:pPr>
        <w:spacing w:after="60" w:line="264" w:lineRule="auto"/>
        <w:ind w:left="510" w:hanging="283"/>
      </w:pPr>
      <w:r>
        <w:rPr>
          <w:rFonts w:ascii="Calibri" w:eastAsia="Calibri" w:hAnsi="Calibri" w:cs="Calibri"/>
          <w:color w:val="1F4E3D"/>
        </w:rPr>
        <w:t>☐  </w:t>
      </w:r>
      <w:r>
        <w:rPr>
          <w:rFonts w:ascii="Calibri" w:eastAsia="Calibri" w:hAnsi="Calibri" w:cs="Calibri"/>
        </w:rPr>
        <w:t>Principali strumenti per l'informazione e la comunicazione (TIC)</w:t>
      </w:r>
    </w:p>
    <w:p w14:paraId="4C0BCEEB" w14:textId="77777777" w:rsidR="00D362D4" w:rsidRDefault="00000000">
      <w:pPr>
        <w:spacing w:after="60" w:line="264" w:lineRule="auto"/>
        <w:ind w:left="510" w:hanging="283"/>
      </w:pPr>
      <w:r>
        <w:rPr>
          <w:rFonts w:ascii="Calibri" w:eastAsia="Calibri" w:hAnsi="Calibri" w:cs="Calibri"/>
          <w:color w:val="1F4E3D"/>
        </w:rPr>
        <w:t>☐  </w:t>
      </w:r>
      <w:r>
        <w:rPr>
          <w:rFonts w:ascii="Calibri" w:eastAsia="Calibri" w:hAnsi="Calibri" w:cs="Calibri"/>
        </w:rPr>
        <w:t>Vantaggi e rischi connessi all'utilizzo dei nuovi media</w:t>
      </w:r>
    </w:p>
    <w:p w14:paraId="7C0DEC87" w14:textId="77777777" w:rsidR="00D362D4" w:rsidRDefault="00000000">
      <w:pPr>
        <w:spacing w:after="60" w:line="264" w:lineRule="auto"/>
        <w:ind w:left="510" w:hanging="283"/>
      </w:pPr>
      <w:r>
        <w:rPr>
          <w:rFonts w:ascii="Calibri" w:eastAsia="Calibri" w:hAnsi="Calibri" w:cs="Calibri"/>
          <w:color w:val="1F4E3D"/>
        </w:rPr>
        <w:t>☐  </w:t>
      </w:r>
      <w:r>
        <w:rPr>
          <w:rFonts w:ascii="Calibri" w:eastAsia="Calibri" w:hAnsi="Calibri" w:cs="Calibri"/>
        </w:rPr>
        <w:t>Valutazione critica di dati e notizie in rete</w:t>
      </w:r>
    </w:p>
    <w:p w14:paraId="3D37EB1B" w14:textId="77777777" w:rsidR="00D362D4" w:rsidRDefault="00000000">
      <w:pPr>
        <w:spacing w:after="60" w:line="264" w:lineRule="auto"/>
        <w:ind w:left="510" w:hanging="283"/>
      </w:pPr>
      <w:r>
        <w:rPr>
          <w:rFonts w:ascii="Calibri" w:eastAsia="Calibri" w:hAnsi="Calibri" w:cs="Calibri"/>
          <w:color w:val="1F4E3D"/>
        </w:rPr>
        <w:t>☐  </w:t>
      </w:r>
      <w:r>
        <w:rPr>
          <w:rFonts w:ascii="Calibri" w:eastAsia="Calibri" w:hAnsi="Calibri" w:cs="Calibri"/>
        </w:rPr>
        <w:t>Cyberbullismo e nuove problematiche legate all'uso dei media</w:t>
      </w:r>
    </w:p>
    <w:p w14:paraId="25435296" w14:textId="77777777" w:rsidR="00D362D4" w:rsidRDefault="00000000">
      <w:pPr>
        <w:pStyle w:val="Titolo2"/>
        <w:spacing w:before="200" w:after="80" w:line="264" w:lineRule="auto"/>
        <w:jc w:val="left"/>
      </w:pPr>
      <w:r>
        <w:rPr>
          <w:rFonts w:ascii="Calibri" w:eastAsia="Calibri" w:hAnsi="Calibri" w:cs="Calibri"/>
          <w:b/>
          <w:bCs/>
          <w:color w:val="1F4E3D"/>
          <w:sz w:val="23"/>
          <w:szCs w:val="23"/>
        </w:rPr>
        <w:t>19.2 Competenze sviluppate (contrassegnare)</w:t>
      </w:r>
    </w:p>
    <w:p w14:paraId="22C40DED" w14:textId="77777777" w:rsidR="00D362D4" w:rsidRDefault="00000000">
      <w:pPr>
        <w:spacing w:after="60" w:line="264" w:lineRule="auto"/>
        <w:ind w:left="510" w:hanging="283"/>
      </w:pPr>
      <w:r>
        <w:rPr>
          <w:rFonts w:ascii="Calibri" w:eastAsia="Calibri" w:hAnsi="Calibri" w:cs="Calibri"/>
          <w:color w:val="1F4E3D"/>
        </w:rPr>
        <w:t>☐  </w:t>
      </w:r>
      <w:r>
        <w:rPr>
          <w:rFonts w:ascii="Calibri" w:eastAsia="Calibri" w:hAnsi="Calibri" w:cs="Calibri"/>
        </w:rPr>
        <w:t>Sviluppare atteggiamenti e comportamenti fondati sul rispetto di ogni persona, sulla responsabilità individuale, sulla legalità, sulla partecipazione, sulla solidarietà e sull'importanza del lavoro, alla luce della Costituzione, della Carta dei diritti fondamentali dell'UE e della Dichiarazione universale dei diritti umani; conoscere il significato dell'appartenenza a una comunità locale e nazionale.</w:t>
      </w:r>
    </w:p>
    <w:p w14:paraId="5656F0DF" w14:textId="77777777" w:rsidR="00D362D4" w:rsidRDefault="00000000">
      <w:pPr>
        <w:spacing w:after="60" w:line="264" w:lineRule="auto"/>
        <w:ind w:left="510" w:hanging="283"/>
      </w:pPr>
      <w:r>
        <w:rPr>
          <w:rFonts w:ascii="Calibri" w:eastAsia="Calibri" w:hAnsi="Calibri" w:cs="Calibri"/>
          <w:color w:val="1F4E3D"/>
        </w:rPr>
        <w:t>☐  </w:t>
      </w:r>
      <w:r>
        <w:rPr>
          <w:rFonts w:ascii="Calibri" w:eastAsia="Calibri" w:hAnsi="Calibri" w:cs="Calibri"/>
        </w:rPr>
        <w:t>Interagire correttamente con le istituzioni nella vita quotidiana e nell'esercizio della cittadinanza attiva, conoscendo l'organizzazione e le funzioni dello Stato, dell'Unione europea, degli organismi internazionali, delle Regioni e delle Autonomie locali.</w:t>
      </w:r>
    </w:p>
    <w:p w14:paraId="6063888E" w14:textId="77777777" w:rsidR="00D362D4" w:rsidRDefault="00000000">
      <w:pPr>
        <w:spacing w:after="60" w:line="264" w:lineRule="auto"/>
        <w:ind w:left="510" w:hanging="283"/>
      </w:pPr>
      <w:r>
        <w:rPr>
          <w:rFonts w:ascii="Calibri" w:eastAsia="Calibri" w:hAnsi="Calibri" w:cs="Calibri"/>
          <w:color w:val="1F4E3D"/>
        </w:rPr>
        <w:t>☐  </w:t>
      </w:r>
      <w:r>
        <w:rPr>
          <w:rFonts w:ascii="Calibri" w:eastAsia="Calibri" w:hAnsi="Calibri" w:cs="Calibri"/>
        </w:rPr>
        <w:t>Rispettare le regole che governano lo Stato di diritto e la convivenza sociale, in famiglia, a scuola, nella comunità e nel lavoro, esercitando consapevolmente diritti e doveri.</w:t>
      </w:r>
    </w:p>
    <w:p w14:paraId="657A9EDA" w14:textId="77777777" w:rsidR="00D362D4" w:rsidRDefault="00000000">
      <w:pPr>
        <w:spacing w:after="60" w:line="264" w:lineRule="auto"/>
        <w:ind w:left="510" w:hanging="283"/>
      </w:pPr>
      <w:r>
        <w:rPr>
          <w:rFonts w:ascii="Calibri" w:eastAsia="Calibri" w:hAnsi="Calibri" w:cs="Calibri"/>
          <w:color w:val="1F4E3D"/>
        </w:rPr>
        <w:t>☐  </w:t>
      </w:r>
      <w:r>
        <w:rPr>
          <w:rFonts w:ascii="Calibri" w:eastAsia="Calibri" w:hAnsi="Calibri" w:cs="Calibri"/>
        </w:rPr>
        <w:t>Adottare comportamenti responsabili per la tutela della salute e del benessere psicofisico.</w:t>
      </w:r>
    </w:p>
    <w:p w14:paraId="2C2D0749" w14:textId="77777777" w:rsidR="00D362D4" w:rsidRDefault="00000000">
      <w:pPr>
        <w:spacing w:after="60" w:line="264" w:lineRule="auto"/>
        <w:ind w:left="510" w:hanging="283"/>
      </w:pPr>
      <w:r>
        <w:rPr>
          <w:rFonts w:ascii="Calibri" w:eastAsia="Calibri" w:hAnsi="Calibri" w:cs="Calibri"/>
          <w:color w:val="1F4E3D"/>
        </w:rPr>
        <w:t>☐  </w:t>
      </w:r>
      <w:r>
        <w:rPr>
          <w:rFonts w:ascii="Calibri" w:eastAsia="Calibri" w:hAnsi="Calibri" w:cs="Calibri"/>
        </w:rPr>
        <w:t>Comprendere l'importanza della crescita economica e adottare comportamenti responsabili verso l'ambiente, gli ecosistemi e le risorse naturali.</w:t>
      </w:r>
    </w:p>
    <w:p w14:paraId="567D392F" w14:textId="77777777" w:rsidR="00D362D4" w:rsidRDefault="00000000">
      <w:pPr>
        <w:spacing w:after="60" w:line="264" w:lineRule="auto"/>
        <w:ind w:left="510" w:hanging="283"/>
      </w:pPr>
      <w:r>
        <w:rPr>
          <w:rFonts w:ascii="Calibri" w:eastAsia="Calibri" w:hAnsi="Calibri" w:cs="Calibri"/>
          <w:color w:val="1F4E3D"/>
        </w:rPr>
        <w:lastRenderedPageBreak/>
        <w:t>☐  </w:t>
      </w:r>
      <w:r>
        <w:rPr>
          <w:rFonts w:ascii="Calibri" w:eastAsia="Calibri" w:hAnsi="Calibri" w:cs="Calibri"/>
        </w:rPr>
        <w:t>Riconoscere le situazioni di rischio del proprio territorio, le potenzialità e i limiti dello sviluppo e gli effetti delle attività umane sull'ambiente.</w:t>
      </w:r>
    </w:p>
    <w:p w14:paraId="1D07ACB9" w14:textId="77777777" w:rsidR="00D362D4" w:rsidRDefault="00000000">
      <w:pPr>
        <w:spacing w:after="60" w:line="264" w:lineRule="auto"/>
        <w:ind w:left="510" w:hanging="283"/>
      </w:pPr>
      <w:r>
        <w:rPr>
          <w:rFonts w:ascii="Calibri" w:eastAsia="Calibri" w:hAnsi="Calibri" w:cs="Calibri"/>
          <w:color w:val="1F4E3D"/>
        </w:rPr>
        <w:t>☐  </w:t>
      </w:r>
      <w:r>
        <w:rPr>
          <w:rFonts w:ascii="Calibri" w:eastAsia="Calibri" w:hAnsi="Calibri" w:cs="Calibri"/>
        </w:rPr>
        <w:t>Maturare scelte e condotte di tutela dei beni materiali e immateriali.</w:t>
      </w:r>
    </w:p>
    <w:p w14:paraId="4A79F738" w14:textId="77777777" w:rsidR="00D362D4" w:rsidRDefault="00000000">
      <w:pPr>
        <w:spacing w:after="60" w:line="264" w:lineRule="auto"/>
        <w:ind w:left="510" w:hanging="283"/>
      </w:pPr>
      <w:r>
        <w:rPr>
          <w:rFonts w:ascii="Calibri" w:eastAsia="Calibri" w:hAnsi="Calibri" w:cs="Calibri"/>
          <w:color w:val="1F4E3D"/>
        </w:rPr>
        <w:t>☐  </w:t>
      </w:r>
      <w:r>
        <w:rPr>
          <w:rFonts w:ascii="Calibri" w:eastAsia="Calibri" w:hAnsi="Calibri" w:cs="Calibri"/>
        </w:rPr>
        <w:t>Maturare scelte e condotte di tutela del risparmio, assicurative e previdenziali e di uso responsabile delle risorse finanziarie; riconoscere il valore dell'impresa e dell'iniziativa economica privata.</w:t>
      </w:r>
    </w:p>
    <w:p w14:paraId="440DFA28" w14:textId="77777777" w:rsidR="00D362D4" w:rsidRDefault="00000000">
      <w:pPr>
        <w:spacing w:after="60" w:line="264" w:lineRule="auto"/>
        <w:ind w:left="510" w:hanging="283"/>
      </w:pPr>
      <w:r>
        <w:rPr>
          <w:rFonts w:ascii="Calibri" w:eastAsia="Calibri" w:hAnsi="Calibri" w:cs="Calibri"/>
          <w:color w:val="1F4E3D"/>
        </w:rPr>
        <w:t>☐  </w:t>
      </w:r>
      <w:r>
        <w:rPr>
          <w:rFonts w:ascii="Calibri" w:eastAsia="Calibri" w:hAnsi="Calibri" w:cs="Calibri"/>
        </w:rPr>
        <w:t>Maturare scelte e condotte di contrasto all'illegalità.</w:t>
      </w:r>
    </w:p>
    <w:p w14:paraId="6742B010" w14:textId="77777777" w:rsidR="00D362D4" w:rsidRDefault="00000000">
      <w:pPr>
        <w:spacing w:after="60" w:line="264" w:lineRule="auto"/>
        <w:ind w:left="510" w:hanging="283"/>
      </w:pPr>
      <w:r>
        <w:rPr>
          <w:rFonts w:ascii="Calibri" w:eastAsia="Calibri" w:hAnsi="Calibri" w:cs="Calibri"/>
          <w:color w:val="1F4E3D"/>
        </w:rPr>
        <w:t>☐  </w:t>
      </w:r>
      <w:r>
        <w:rPr>
          <w:rFonts w:ascii="Calibri" w:eastAsia="Calibri" w:hAnsi="Calibri" w:cs="Calibri"/>
        </w:rPr>
        <w:t>Accedere a informazioni, fonti e contenuti digitali in modo critico, responsabile e consapevole.</w:t>
      </w:r>
    </w:p>
    <w:p w14:paraId="0469465C" w14:textId="77777777" w:rsidR="00D362D4" w:rsidRDefault="00000000">
      <w:pPr>
        <w:spacing w:after="60" w:line="264" w:lineRule="auto"/>
        <w:ind w:left="510" w:hanging="283"/>
      </w:pPr>
      <w:r>
        <w:rPr>
          <w:rFonts w:ascii="Calibri" w:eastAsia="Calibri" w:hAnsi="Calibri" w:cs="Calibri"/>
          <w:color w:val="1F4E3D"/>
        </w:rPr>
        <w:t>☐  </w:t>
      </w:r>
      <w:r>
        <w:rPr>
          <w:rFonts w:ascii="Calibri" w:eastAsia="Calibri" w:hAnsi="Calibri" w:cs="Calibri"/>
        </w:rPr>
        <w:t>Individuare forme di comunicazione digitale adeguate al contesto, rispettandone le regole.</w:t>
      </w:r>
    </w:p>
    <w:p w14:paraId="55BCE427" w14:textId="77777777" w:rsidR="00D362D4" w:rsidRDefault="00000000">
      <w:pPr>
        <w:spacing w:after="60" w:line="264" w:lineRule="auto"/>
        <w:ind w:left="510" w:hanging="283"/>
      </w:pPr>
      <w:r>
        <w:rPr>
          <w:rFonts w:ascii="Calibri" w:eastAsia="Calibri" w:hAnsi="Calibri" w:cs="Calibri"/>
          <w:color w:val="1F4E3D"/>
        </w:rPr>
        <w:t>☐  </w:t>
      </w:r>
      <w:r>
        <w:rPr>
          <w:rFonts w:ascii="Calibri" w:eastAsia="Calibri" w:hAnsi="Calibri" w:cs="Calibri"/>
        </w:rPr>
        <w:t>Gestire l'identità digitale e i dati in rete, tutelando la sicurezza, la salute e il benessere propri e altrui.</w:t>
      </w:r>
    </w:p>
    <w:p w14:paraId="4A8996DE" w14:textId="77777777" w:rsidR="00D362D4" w:rsidRDefault="00000000">
      <w:pPr>
        <w:pStyle w:val="Titolo2"/>
        <w:spacing w:before="200" w:after="80" w:line="264" w:lineRule="auto"/>
        <w:jc w:val="left"/>
      </w:pPr>
      <w:r>
        <w:rPr>
          <w:rFonts w:ascii="Calibri" w:eastAsia="Calibri" w:hAnsi="Calibri" w:cs="Calibri"/>
          <w:b/>
          <w:bCs/>
          <w:color w:val="1F4E3D"/>
          <w:sz w:val="23"/>
          <w:szCs w:val="23"/>
        </w:rPr>
        <w:t>19.3 Distribuzione delle ore</w:t>
      </w:r>
    </w:p>
    <w:tbl>
      <w:tblPr>
        <w:tblStyle w:val="affc"/>
        <w:tblW w:w="9637"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1949"/>
        <w:gridCol w:w="2599"/>
        <w:gridCol w:w="1624"/>
        <w:gridCol w:w="1516"/>
        <w:gridCol w:w="1191"/>
        <w:gridCol w:w="758"/>
      </w:tblGrid>
      <w:tr w:rsidR="00D362D4" w14:paraId="3359C545" w14:textId="77777777">
        <w:trPr>
          <w:tblHeader/>
          <w:jc w:val="center"/>
        </w:trPr>
        <w:tc>
          <w:tcPr>
            <w:tcW w:w="1949" w:type="dxa"/>
            <w:shd w:val="clear" w:color="auto" w:fill="1F4E3D"/>
          </w:tcPr>
          <w:p w14:paraId="1B6D8F4D" w14:textId="77777777" w:rsidR="00D362D4" w:rsidRDefault="00000000">
            <w:pPr>
              <w:spacing w:after="20"/>
            </w:pPr>
            <w:r>
              <w:rPr>
                <w:rFonts w:ascii="Calibri" w:eastAsia="Calibri" w:hAnsi="Calibri" w:cs="Calibri"/>
                <w:b/>
                <w:bCs/>
                <w:color w:val="FFFFFF"/>
                <w:sz w:val="19"/>
                <w:szCs w:val="19"/>
              </w:rPr>
              <w:t>Disciplina</w:t>
            </w:r>
          </w:p>
        </w:tc>
        <w:tc>
          <w:tcPr>
            <w:tcW w:w="2599" w:type="dxa"/>
            <w:shd w:val="clear" w:color="auto" w:fill="1F4E3D"/>
          </w:tcPr>
          <w:p w14:paraId="551F4FD8" w14:textId="77777777" w:rsidR="00D362D4" w:rsidRDefault="00000000">
            <w:pPr>
              <w:spacing w:after="20"/>
            </w:pPr>
            <w:r>
              <w:rPr>
                <w:rFonts w:ascii="Calibri" w:eastAsia="Calibri" w:hAnsi="Calibri" w:cs="Calibri"/>
                <w:b/>
                <w:bCs/>
                <w:color w:val="FFFFFF"/>
                <w:sz w:val="19"/>
                <w:szCs w:val="19"/>
              </w:rPr>
              <w:t>Tema</w:t>
            </w:r>
          </w:p>
        </w:tc>
        <w:tc>
          <w:tcPr>
            <w:tcW w:w="1624" w:type="dxa"/>
            <w:shd w:val="clear" w:color="auto" w:fill="1F4E3D"/>
          </w:tcPr>
          <w:p w14:paraId="2D46E743" w14:textId="77777777" w:rsidR="00D362D4" w:rsidRDefault="00000000">
            <w:pPr>
              <w:spacing w:after="20"/>
            </w:pPr>
            <w:r>
              <w:rPr>
                <w:rFonts w:ascii="Calibri" w:eastAsia="Calibri" w:hAnsi="Calibri" w:cs="Calibri"/>
                <w:b/>
                <w:bCs/>
                <w:color w:val="FFFFFF"/>
                <w:sz w:val="19"/>
                <w:szCs w:val="19"/>
              </w:rPr>
              <w:t>Nucleo</w:t>
            </w:r>
          </w:p>
        </w:tc>
        <w:tc>
          <w:tcPr>
            <w:tcW w:w="1516" w:type="dxa"/>
            <w:shd w:val="clear" w:color="auto" w:fill="1F4E3D"/>
          </w:tcPr>
          <w:p w14:paraId="1422CE5C" w14:textId="77777777" w:rsidR="00D362D4" w:rsidRDefault="00000000">
            <w:pPr>
              <w:spacing w:after="20"/>
            </w:pPr>
            <w:r>
              <w:rPr>
                <w:rFonts w:ascii="Calibri" w:eastAsia="Calibri" w:hAnsi="Calibri" w:cs="Calibri"/>
                <w:b/>
                <w:bCs/>
                <w:color w:val="FFFFFF"/>
                <w:sz w:val="19"/>
                <w:szCs w:val="19"/>
              </w:rPr>
              <w:t>UdA di riferimento</w:t>
            </w:r>
          </w:p>
        </w:tc>
        <w:tc>
          <w:tcPr>
            <w:tcW w:w="1191" w:type="dxa"/>
            <w:shd w:val="clear" w:color="auto" w:fill="1F4E3D"/>
          </w:tcPr>
          <w:p w14:paraId="16534ACF" w14:textId="77777777" w:rsidR="00D362D4" w:rsidRDefault="00000000">
            <w:pPr>
              <w:spacing w:after="20"/>
            </w:pPr>
            <w:r>
              <w:rPr>
                <w:rFonts w:ascii="Calibri" w:eastAsia="Calibri" w:hAnsi="Calibri" w:cs="Calibri"/>
                <w:b/>
                <w:bCs/>
                <w:color w:val="FFFFFF"/>
                <w:sz w:val="19"/>
                <w:szCs w:val="19"/>
              </w:rPr>
              <w:t>Periodo</w:t>
            </w:r>
          </w:p>
        </w:tc>
        <w:tc>
          <w:tcPr>
            <w:tcW w:w="758" w:type="dxa"/>
            <w:shd w:val="clear" w:color="auto" w:fill="1F4E3D"/>
          </w:tcPr>
          <w:p w14:paraId="1469A132" w14:textId="77777777" w:rsidR="00D362D4" w:rsidRDefault="00000000">
            <w:pPr>
              <w:spacing w:after="20"/>
            </w:pPr>
            <w:r>
              <w:rPr>
                <w:rFonts w:ascii="Calibri" w:eastAsia="Calibri" w:hAnsi="Calibri" w:cs="Calibri"/>
                <w:b/>
                <w:bCs/>
                <w:color w:val="FFFFFF"/>
                <w:sz w:val="19"/>
                <w:szCs w:val="19"/>
              </w:rPr>
              <w:t>Ore</w:t>
            </w:r>
          </w:p>
        </w:tc>
      </w:tr>
      <w:tr w:rsidR="00D362D4" w14:paraId="549005CD" w14:textId="77777777">
        <w:trPr>
          <w:trHeight w:val="360"/>
          <w:jc w:val="center"/>
        </w:trPr>
        <w:tc>
          <w:tcPr>
            <w:tcW w:w="1949" w:type="dxa"/>
          </w:tcPr>
          <w:p w14:paraId="15F1B432" w14:textId="77777777" w:rsidR="00D362D4" w:rsidRDefault="00D362D4">
            <w:pPr>
              <w:spacing w:after="20"/>
            </w:pPr>
          </w:p>
        </w:tc>
        <w:tc>
          <w:tcPr>
            <w:tcW w:w="2599" w:type="dxa"/>
          </w:tcPr>
          <w:p w14:paraId="749AAA9E" w14:textId="77777777" w:rsidR="00D362D4" w:rsidRDefault="00D362D4">
            <w:pPr>
              <w:spacing w:after="20"/>
            </w:pPr>
          </w:p>
        </w:tc>
        <w:tc>
          <w:tcPr>
            <w:tcW w:w="1624" w:type="dxa"/>
          </w:tcPr>
          <w:p w14:paraId="6C906209" w14:textId="77777777" w:rsidR="00D362D4" w:rsidRDefault="00D362D4">
            <w:pPr>
              <w:spacing w:after="20"/>
            </w:pPr>
          </w:p>
        </w:tc>
        <w:tc>
          <w:tcPr>
            <w:tcW w:w="1516" w:type="dxa"/>
          </w:tcPr>
          <w:p w14:paraId="7A0DF02C" w14:textId="77777777" w:rsidR="00D362D4" w:rsidRDefault="00D362D4">
            <w:pPr>
              <w:spacing w:after="20"/>
            </w:pPr>
          </w:p>
        </w:tc>
        <w:tc>
          <w:tcPr>
            <w:tcW w:w="1191" w:type="dxa"/>
          </w:tcPr>
          <w:p w14:paraId="03C3C066" w14:textId="77777777" w:rsidR="00D362D4" w:rsidRDefault="00D362D4">
            <w:pPr>
              <w:spacing w:after="20"/>
            </w:pPr>
          </w:p>
        </w:tc>
        <w:tc>
          <w:tcPr>
            <w:tcW w:w="758" w:type="dxa"/>
          </w:tcPr>
          <w:p w14:paraId="07B8B8A3" w14:textId="77777777" w:rsidR="00D362D4" w:rsidRDefault="00D362D4">
            <w:pPr>
              <w:spacing w:after="20"/>
            </w:pPr>
          </w:p>
        </w:tc>
      </w:tr>
      <w:tr w:rsidR="00D362D4" w14:paraId="15423C41" w14:textId="77777777">
        <w:trPr>
          <w:trHeight w:val="360"/>
          <w:jc w:val="center"/>
        </w:trPr>
        <w:tc>
          <w:tcPr>
            <w:tcW w:w="1949" w:type="dxa"/>
          </w:tcPr>
          <w:p w14:paraId="343B7957" w14:textId="77777777" w:rsidR="00D362D4" w:rsidRDefault="00D362D4">
            <w:pPr>
              <w:spacing w:after="20"/>
            </w:pPr>
          </w:p>
        </w:tc>
        <w:tc>
          <w:tcPr>
            <w:tcW w:w="2599" w:type="dxa"/>
          </w:tcPr>
          <w:p w14:paraId="68AADFB6" w14:textId="77777777" w:rsidR="00D362D4" w:rsidRDefault="00D362D4">
            <w:pPr>
              <w:spacing w:after="20"/>
            </w:pPr>
          </w:p>
        </w:tc>
        <w:tc>
          <w:tcPr>
            <w:tcW w:w="1624" w:type="dxa"/>
          </w:tcPr>
          <w:p w14:paraId="7E55328A" w14:textId="77777777" w:rsidR="00D362D4" w:rsidRDefault="00D362D4">
            <w:pPr>
              <w:spacing w:after="20"/>
            </w:pPr>
          </w:p>
        </w:tc>
        <w:tc>
          <w:tcPr>
            <w:tcW w:w="1516" w:type="dxa"/>
          </w:tcPr>
          <w:p w14:paraId="2580C7C7" w14:textId="77777777" w:rsidR="00D362D4" w:rsidRDefault="00D362D4">
            <w:pPr>
              <w:spacing w:after="20"/>
            </w:pPr>
          </w:p>
        </w:tc>
        <w:tc>
          <w:tcPr>
            <w:tcW w:w="1191" w:type="dxa"/>
          </w:tcPr>
          <w:p w14:paraId="587CE9A5" w14:textId="77777777" w:rsidR="00D362D4" w:rsidRDefault="00D362D4">
            <w:pPr>
              <w:spacing w:after="20"/>
            </w:pPr>
          </w:p>
        </w:tc>
        <w:tc>
          <w:tcPr>
            <w:tcW w:w="758" w:type="dxa"/>
          </w:tcPr>
          <w:p w14:paraId="4B1C3C4D" w14:textId="77777777" w:rsidR="00D362D4" w:rsidRDefault="00D362D4">
            <w:pPr>
              <w:spacing w:after="20"/>
            </w:pPr>
          </w:p>
        </w:tc>
      </w:tr>
      <w:tr w:rsidR="00D362D4" w14:paraId="69496AB4" w14:textId="77777777">
        <w:trPr>
          <w:trHeight w:val="360"/>
          <w:jc w:val="center"/>
        </w:trPr>
        <w:tc>
          <w:tcPr>
            <w:tcW w:w="1949" w:type="dxa"/>
          </w:tcPr>
          <w:p w14:paraId="290E3AC5" w14:textId="77777777" w:rsidR="00D362D4" w:rsidRDefault="00D362D4">
            <w:pPr>
              <w:spacing w:after="20"/>
            </w:pPr>
          </w:p>
        </w:tc>
        <w:tc>
          <w:tcPr>
            <w:tcW w:w="2599" w:type="dxa"/>
          </w:tcPr>
          <w:p w14:paraId="21F1510A" w14:textId="77777777" w:rsidR="00D362D4" w:rsidRDefault="00D362D4">
            <w:pPr>
              <w:spacing w:after="20"/>
            </w:pPr>
          </w:p>
        </w:tc>
        <w:tc>
          <w:tcPr>
            <w:tcW w:w="1624" w:type="dxa"/>
          </w:tcPr>
          <w:p w14:paraId="41BEAC52" w14:textId="77777777" w:rsidR="00D362D4" w:rsidRDefault="00D362D4">
            <w:pPr>
              <w:spacing w:after="20"/>
            </w:pPr>
          </w:p>
        </w:tc>
        <w:tc>
          <w:tcPr>
            <w:tcW w:w="1516" w:type="dxa"/>
          </w:tcPr>
          <w:p w14:paraId="4AE5AEC3" w14:textId="77777777" w:rsidR="00D362D4" w:rsidRDefault="00D362D4">
            <w:pPr>
              <w:spacing w:after="20"/>
            </w:pPr>
          </w:p>
        </w:tc>
        <w:tc>
          <w:tcPr>
            <w:tcW w:w="1191" w:type="dxa"/>
          </w:tcPr>
          <w:p w14:paraId="686E5B09" w14:textId="77777777" w:rsidR="00D362D4" w:rsidRDefault="00D362D4">
            <w:pPr>
              <w:spacing w:after="20"/>
            </w:pPr>
          </w:p>
        </w:tc>
        <w:tc>
          <w:tcPr>
            <w:tcW w:w="758" w:type="dxa"/>
          </w:tcPr>
          <w:p w14:paraId="6CA74D32" w14:textId="77777777" w:rsidR="00D362D4" w:rsidRDefault="00D362D4">
            <w:pPr>
              <w:spacing w:after="20"/>
            </w:pPr>
          </w:p>
        </w:tc>
      </w:tr>
      <w:tr w:rsidR="00D362D4" w14:paraId="4E9D526C" w14:textId="77777777">
        <w:trPr>
          <w:trHeight w:val="360"/>
          <w:jc w:val="center"/>
        </w:trPr>
        <w:tc>
          <w:tcPr>
            <w:tcW w:w="1949" w:type="dxa"/>
          </w:tcPr>
          <w:p w14:paraId="408F58D4" w14:textId="77777777" w:rsidR="00D362D4" w:rsidRDefault="00D362D4">
            <w:pPr>
              <w:spacing w:after="20"/>
            </w:pPr>
          </w:p>
        </w:tc>
        <w:tc>
          <w:tcPr>
            <w:tcW w:w="2599" w:type="dxa"/>
          </w:tcPr>
          <w:p w14:paraId="564F83E6" w14:textId="77777777" w:rsidR="00D362D4" w:rsidRDefault="00D362D4">
            <w:pPr>
              <w:spacing w:after="20"/>
            </w:pPr>
          </w:p>
        </w:tc>
        <w:tc>
          <w:tcPr>
            <w:tcW w:w="1624" w:type="dxa"/>
          </w:tcPr>
          <w:p w14:paraId="4383E1F3" w14:textId="77777777" w:rsidR="00D362D4" w:rsidRDefault="00D362D4">
            <w:pPr>
              <w:spacing w:after="20"/>
            </w:pPr>
          </w:p>
        </w:tc>
        <w:tc>
          <w:tcPr>
            <w:tcW w:w="1516" w:type="dxa"/>
          </w:tcPr>
          <w:p w14:paraId="3580077C" w14:textId="77777777" w:rsidR="00D362D4" w:rsidRDefault="00D362D4">
            <w:pPr>
              <w:spacing w:after="20"/>
            </w:pPr>
          </w:p>
        </w:tc>
        <w:tc>
          <w:tcPr>
            <w:tcW w:w="1191" w:type="dxa"/>
          </w:tcPr>
          <w:p w14:paraId="0BAC0295" w14:textId="77777777" w:rsidR="00D362D4" w:rsidRDefault="00D362D4">
            <w:pPr>
              <w:spacing w:after="20"/>
            </w:pPr>
          </w:p>
        </w:tc>
        <w:tc>
          <w:tcPr>
            <w:tcW w:w="758" w:type="dxa"/>
          </w:tcPr>
          <w:p w14:paraId="60EBBC22" w14:textId="77777777" w:rsidR="00D362D4" w:rsidRDefault="00D362D4">
            <w:pPr>
              <w:spacing w:after="20"/>
            </w:pPr>
          </w:p>
        </w:tc>
      </w:tr>
      <w:tr w:rsidR="00D362D4" w14:paraId="6F0FC7A9" w14:textId="77777777">
        <w:trPr>
          <w:trHeight w:val="360"/>
          <w:jc w:val="center"/>
        </w:trPr>
        <w:tc>
          <w:tcPr>
            <w:tcW w:w="1949" w:type="dxa"/>
          </w:tcPr>
          <w:p w14:paraId="046FCC8F" w14:textId="77777777" w:rsidR="00D362D4" w:rsidRDefault="00D362D4">
            <w:pPr>
              <w:spacing w:after="20"/>
            </w:pPr>
          </w:p>
        </w:tc>
        <w:tc>
          <w:tcPr>
            <w:tcW w:w="2599" w:type="dxa"/>
          </w:tcPr>
          <w:p w14:paraId="50073CD3" w14:textId="77777777" w:rsidR="00D362D4" w:rsidRDefault="00D362D4">
            <w:pPr>
              <w:spacing w:after="20"/>
            </w:pPr>
          </w:p>
        </w:tc>
        <w:tc>
          <w:tcPr>
            <w:tcW w:w="1624" w:type="dxa"/>
          </w:tcPr>
          <w:p w14:paraId="40B5514E" w14:textId="77777777" w:rsidR="00D362D4" w:rsidRDefault="00D362D4">
            <w:pPr>
              <w:spacing w:after="20"/>
            </w:pPr>
          </w:p>
        </w:tc>
        <w:tc>
          <w:tcPr>
            <w:tcW w:w="1516" w:type="dxa"/>
          </w:tcPr>
          <w:p w14:paraId="06FCF156" w14:textId="77777777" w:rsidR="00D362D4" w:rsidRDefault="00D362D4">
            <w:pPr>
              <w:spacing w:after="20"/>
            </w:pPr>
          </w:p>
        </w:tc>
        <w:tc>
          <w:tcPr>
            <w:tcW w:w="1191" w:type="dxa"/>
          </w:tcPr>
          <w:p w14:paraId="30C3151C" w14:textId="77777777" w:rsidR="00D362D4" w:rsidRDefault="00D362D4">
            <w:pPr>
              <w:spacing w:after="20"/>
            </w:pPr>
          </w:p>
        </w:tc>
        <w:tc>
          <w:tcPr>
            <w:tcW w:w="758" w:type="dxa"/>
          </w:tcPr>
          <w:p w14:paraId="470D94BC" w14:textId="77777777" w:rsidR="00D362D4" w:rsidRDefault="00D362D4">
            <w:pPr>
              <w:spacing w:after="20"/>
            </w:pPr>
          </w:p>
        </w:tc>
      </w:tr>
      <w:tr w:rsidR="00D362D4" w14:paraId="1D7D87B9" w14:textId="77777777">
        <w:trPr>
          <w:trHeight w:val="360"/>
          <w:jc w:val="center"/>
        </w:trPr>
        <w:tc>
          <w:tcPr>
            <w:tcW w:w="1949" w:type="dxa"/>
          </w:tcPr>
          <w:p w14:paraId="4B6B96A7" w14:textId="77777777" w:rsidR="00D362D4" w:rsidRDefault="00D362D4">
            <w:pPr>
              <w:spacing w:after="20"/>
            </w:pPr>
          </w:p>
        </w:tc>
        <w:tc>
          <w:tcPr>
            <w:tcW w:w="2599" w:type="dxa"/>
          </w:tcPr>
          <w:p w14:paraId="797F7309" w14:textId="77777777" w:rsidR="00D362D4" w:rsidRDefault="00D362D4">
            <w:pPr>
              <w:spacing w:after="20"/>
            </w:pPr>
          </w:p>
        </w:tc>
        <w:tc>
          <w:tcPr>
            <w:tcW w:w="1624" w:type="dxa"/>
          </w:tcPr>
          <w:p w14:paraId="296D0F77" w14:textId="77777777" w:rsidR="00D362D4" w:rsidRDefault="00D362D4">
            <w:pPr>
              <w:spacing w:after="20"/>
            </w:pPr>
          </w:p>
        </w:tc>
        <w:tc>
          <w:tcPr>
            <w:tcW w:w="1516" w:type="dxa"/>
          </w:tcPr>
          <w:p w14:paraId="57F710FC" w14:textId="77777777" w:rsidR="00D362D4" w:rsidRDefault="00D362D4">
            <w:pPr>
              <w:spacing w:after="20"/>
            </w:pPr>
          </w:p>
        </w:tc>
        <w:tc>
          <w:tcPr>
            <w:tcW w:w="1191" w:type="dxa"/>
          </w:tcPr>
          <w:p w14:paraId="3C537BB3" w14:textId="77777777" w:rsidR="00D362D4" w:rsidRDefault="00D362D4">
            <w:pPr>
              <w:spacing w:after="20"/>
            </w:pPr>
          </w:p>
        </w:tc>
        <w:tc>
          <w:tcPr>
            <w:tcW w:w="758" w:type="dxa"/>
          </w:tcPr>
          <w:p w14:paraId="69BD47EF" w14:textId="77777777" w:rsidR="00D362D4" w:rsidRDefault="00D362D4">
            <w:pPr>
              <w:spacing w:after="20"/>
            </w:pPr>
          </w:p>
        </w:tc>
      </w:tr>
      <w:tr w:rsidR="00D362D4" w14:paraId="1F1A977E" w14:textId="77777777">
        <w:trPr>
          <w:trHeight w:val="360"/>
          <w:jc w:val="center"/>
        </w:trPr>
        <w:tc>
          <w:tcPr>
            <w:tcW w:w="1949" w:type="dxa"/>
          </w:tcPr>
          <w:p w14:paraId="73CC8D42" w14:textId="77777777" w:rsidR="00D362D4" w:rsidRDefault="00D362D4">
            <w:pPr>
              <w:spacing w:after="20"/>
            </w:pPr>
          </w:p>
        </w:tc>
        <w:tc>
          <w:tcPr>
            <w:tcW w:w="2599" w:type="dxa"/>
          </w:tcPr>
          <w:p w14:paraId="09542101" w14:textId="77777777" w:rsidR="00D362D4" w:rsidRDefault="00D362D4">
            <w:pPr>
              <w:spacing w:after="20"/>
            </w:pPr>
          </w:p>
        </w:tc>
        <w:tc>
          <w:tcPr>
            <w:tcW w:w="1624" w:type="dxa"/>
          </w:tcPr>
          <w:p w14:paraId="7B82D8EF" w14:textId="77777777" w:rsidR="00D362D4" w:rsidRDefault="00D362D4">
            <w:pPr>
              <w:spacing w:after="20"/>
            </w:pPr>
          </w:p>
        </w:tc>
        <w:tc>
          <w:tcPr>
            <w:tcW w:w="1516" w:type="dxa"/>
          </w:tcPr>
          <w:p w14:paraId="65C94427" w14:textId="77777777" w:rsidR="00D362D4" w:rsidRDefault="00D362D4">
            <w:pPr>
              <w:spacing w:after="20"/>
            </w:pPr>
          </w:p>
        </w:tc>
        <w:tc>
          <w:tcPr>
            <w:tcW w:w="1191" w:type="dxa"/>
          </w:tcPr>
          <w:p w14:paraId="75488BC5" w14:textId="77777777" w:rsidR="00D362D4" w:rsidRDefault="00D362D4">
            <w:pPr>
              <w:spacing w:after="20"/>
            </w:pPr>
          </w:p>
        </w:tc>
        <w:tc>
          <w:tcPr>
            <w:tcW w:w="758" w:type="dxa"/>
          </w:tcPr>
          <w:p w14:paraId="7B26EB37" w14:textId="77777777" w:rsidR="00D362D4" w:rsidRDefault="00D362D4">
            <w:pPr>
              <w:spacing w:after="20"/>
            </w:pPr>
          </w:p>
        </w:tc>
      </w:tr>
      <w:tr w:rsidR="00D362D4" w14:paraId="6E90DD21" w14:textId="77777777">
        <w:trPr>
          <w:trHeight w:val="360"/>
          <w:jc w:val="center"/>
        </w:trPr>
        <w:tc>
          <w:tcPr>
            <w:tcW w:w="1949" w:type="dxa"/>
          </w:tcPr>
          <w:p w14:paraId="5A326FA6" w14:textId="77777777" w:rsidR="00D362D4" w:rsidRDefault="00D362D4">
            <w:pPr>
              <w:spacing w:after="20"/>
            </w:pPr>
          </w:p>
        </w:tc>
        <w:tc>
          <w:tcPr>
            <w:tcW w:w="2599" w:type="dxa"/>
          </w:tcPr>
          <w:p w14:paraId="5BF219F4" w14:textId="77777777" w:rsidR="00D362D4" w:rsidRDefault="00D362D4">
            <w:pPr>
              <w:spacing w:after="20"/>
            </w:pPr>
          </w:p>
        </w:tc>
        <w:tc>
          <w:tcPr>
            <w:tcW w:w="1624" w:type="dxa"/>
          </w:tcPr>
          <w:p w14:paraId="71DA9FFF" w14:textId="77777777" w:rsidR="00D362D4" w:rsidRDefault="00D362D4">
            <w:pPr>
              <w:spacing w:after="20"/>
            </w:pPr>
          </w:p>
        </w:tc>
        <w:tc>
          <w:tcPr>
            <w:tcW w:w="1516" w:type="dxa"/>
          </w:tcPr>
          <w:p w14:paraId="6B38EB3A" w14:textId="77777777" w:rsidR="00D362D4" w:rsidRDefault="00D362D4">
            <w:pPr>
              <w:spacing w:after="20"/>
            </w:pPr>
          </w:p>
        </w:tc>
        <w:tc>
          <w:tcPr>
            <w:tcW w:w="1191" w:type="dxa"/>
          </w:tcPr>
          <w:p w14:paraId="01A4F800" w14:textId="77777777" w:rsidR="00D362D4" w:rsidRDefault="00D362D4">
            <w:pPr>
              <w:spacing w:after="20"/>
            </w:pPr>
          </w:p>
        </w:tc>
        <w:tc>
          <w:tcPr>
            <w:tcW w:w="758" w:type="dxa"/>
          </w:tcPr>
          <w:p w14:paraId="30CAC914" w14:textId="77777777" w:rsidR="00D362D4" w:rsidRDefault="00D362D4">
            <w:pPr>
              <w:spacing w:after="20"/>
            </w:pPr>
          </w:p>
        </w:tc>
      </w:tr>
      <w:tr w:rsidR="00D362D4" w14:paraId="58E1F8BA" w14:textId="77777777">
        <w:trPr>
          <w:jc w:val="center"/>
        </w:trPr>
        <w:tc>
          <w:tcPr>
            <w:tcW w:w="1949" w:type="dxa"/>
            <w:shd w:val="clear" w:color="auto" w:fill="E8F0EC"/>
          </w:tcPr>
          <w:p w14:paraId="468030AA" w14:textId="77777777" w:rsidR="00D362D4" w:rsidRDefault="00000000">
            <w:pPr>
              <w:spacing w:after="20"/>
            </w:pPr>
            <w:r>
              <w:rPr>
                <w:rFonts w:ascii="Calibri" w:eastAsia="Calibri" w:hAnsi="Calibri" w:cs="Calibri"/>
                <w:b/>
                <w:bCs/>
                <w:sz w:val="19"/>
                <w:szCs w:val="19"/>
              </w:rPr>
              <w:t>Totale (min. 33)</w:t>
            </w:r>
          </w:p>
        </w:tc>
        <w:tc>
          <w:tcPr>
            <w:tcW w:w="2599" w:type="dxa"/>
            <w:shd w:val="clear" w:color="auto" w:fill="E8F0EC"/>
          </w:tcPr>
          <w:p w14:paraId="3ED7BAC1" w14:textId="77777777" w:rsidR="00D362D4" w:rsidRDefault="00D362D4">
            <w:pPr>
              <w:spacing w:after="20"/>
            </w:pPr>
          </w:p>
        </w:tc>
        <w:tc>
          <w:tcPr>
            <w:tcW w:w="1624" w:type="dxa"/>
            <w:shd w:val="clear" w:color="auto" w:fill="E8F0EC"/>
          </w:tcPr>
          <w:p w14:paraId="75246583" w14:textId="77777777" w:rsidR="00D362D4" w:rsidRDefault="00D362D4">
            <w:pPr>
              <w:spacing w:after="20"/>
            </w:pPr>
          </w:p>
        </w:tc>
        <w:tc>
          <w:tcPr>
            <w:tcW w:w="1516" w:type="dxa"/>
            <w:shd w:val="clear" w:color="auto" w:fill="E8F0EC"/>
          </w:tcPr>
          <w:p w14:paraId="105745E8" w14:textId="77777777" w:rsidR="00D362D4" w:rsidRDefault="00D362D4">
            <w:pPr>
              <w:spacing w:after="20"/>
            </w:pPr>
          </w:p>
        </w:tc>
        <w:tc>
          <w:tcPr>
            <w:tcW w:w="1191" w:type="dxa"/>
            <w:shd w:val="clear" w:color="auto" w:fill="E8F0EC"/>
          </w:tcPr>
          <w:p w14:paraId="7F219DBC" w14:textId="77777777" w:rsidR="00D362D4" w:rsidRDefault="00D362D4">
            <w:pPr>
              <w:spacing w:after="20"/>
            </w:pPr>
          </w:p>
        </w:tc>
        <w:tc>
          <w:tcPr>
            <w:tcW w:w="758" w:type="dxa"/>
            <w:shd w:val="clear" w:color="auto" w:fill="E8F0EC"/>
          </w:tcPr>
          <w:p w14:paraId="47AD27F0" w14:textId="77777777" w:rsidR="00D362D4" w:rsidRDefault="00D362D4">
            <w:pPr>
              <w:spacing w:after="20"/>
            </w:pPr>
          </w:p>
        </w:tc>
      </w:tr>
    </w:tbl>
    <w:p w14:paraId="700FEFE7" w14:textId="77777777" w:rsidR="00D362D4" w:rsidRDefault="00D362D4">
      <w:pPr>
        <w:spacing w:after="80" w:line="264" w:lineRule="auto"/>
      </w:pPr>
    </w:p>
    <w:p w14:paraId="2E73662F" w14:textId="77777777" w:rsidR="00D362D4" w:rsidRDefault="00000000">
      <w:pPr>
        <w:pStyle w:val="Titolo1"/>
        <w:pBdr>
          <w:bottom w:val="single" w:sz="6" w:space="1" w:color="1F4E3D"/>
        </w:pBdr>
        <w:spacing w:before="320" w:after="120" w:line="264" w:lineRule="auto"/>
      </w:pPr>
      <w:r>
        <w:rPr>
          <w:rFonts w:ascii="Calibri" w:eastAsia="Calibri" w:hAnsi="Calibri" w:cs="Calibri"/>
          <w:b/>
          <w:bCs/>
          <w:i w:val="0"/>
          <w:iCs w:val="0"/>
          <w:color w:val="1F4E3D"/>
          <w:sz w:val="26"/>
          <w:szCs w:val="26"/>
        </w:rPr>
        <w:t>20. FORMAZIONE SCUOLA-LAVORO (EX PCTO)</w:t>
      </w:r>
    </w:p>
    <w:p w14:paraId="1C23D6E4" w14:textId="77777777" w:rsidR="00D362D4" w:rsidRDefault="00000000">
      <w:pPr>
        <w:spacing w:after="120" w:line="264" w:lineRule="auto"/>
        <w:jc w:val="both"/>
      </w:pPr>
      <w:r>
        <w:rPr>
          <w:rFonts w:ascii="Calibri" w:eastAsia="Calibri" w:hAnsi="Calibri" w:cs="Calibri"/>
          <w:sz w:val="22"/>
          <w:szCs w:val="22"/>
        </w:rPr>
        <w:t>Dall'a.s. 2025/2026 la denominazione «Percorsi per le competenze trasversali e per l'orientamento» è affiancata da «Formazione scuola-lavoro» (D.L. 9 settembre 2025, n. 127), senza modifiche alla struttura dei percorsi: resta il monte ore minimo nel triennio di 90 ore nei licei e 150 ore negli istituti tecnici (L. 145/2018, art. 1, c. 785). Il D.M. 133 dell'8 luglio 2025 ha definito il monitoraggio qualitativo dei percorsi e l'Albo nazionale delle buone pratiche.</w:t>
      </w:r>
    </w:p>
    <w:p w14:paraId="25F7BD0D" w14:textId="77777777" w:rsidR="00D362D4" w:rsidRDefault="00000000">
      <w:pPr>
        <w:spacing w:after="120" w:line="264" w:lineRule="auto"/>
        <w:jc w:val="both"/>
      </w:pPr>
      <w:r>
        <w:rPr>
          <w:rFonts w:ascii="Calibri" w:eastAsia="Calibri" w:hAnsi="Calibri" w:cs="Calibri"/>
          <w:sz w:val="22"/>
          <w:szCs w:val="22"/>
        </w:rPr>
        <w:t>La FSL è una metodologia centrata sulle competenze personali oltre che disciplinari: alterna attività a scuola, con particolare rilievo per laboratori e progetti, ad attività esterne (lezioni sul campo, ricerche, compiti reali in azienda). Secondo le Linee guida (D.M. 774/2019), al consiglio di classe spetta progettare o co-progettare i percorsi con la struttura ospitante e con lo studente, seguirne la realizzazione e valutarne gli esiti in termini di orientamento, competenze trasversali e professionali e ricadute sull'apprendimento disciplinare e sul comportamento.</w:t>
      </w:r>
    </w:p>
    <w:p w14:paraId="2C1C557E" w14:textId="77777777" w:rsidR="00D362D4" w:rsidRDefault="00000000">
      <w:pPr>
        <w:spacing w:after="120" w:line="264" w:lineRule="auto"/>
        <w:jc w:val="both"/>
      </w:pPr>
      <w:r>
        <w:rPr>
          <w:rFonts w:ascii="Calibri" w:eastAsia="Calibri" w:hAnsi="Calibri" w:cs="Calibri"/>
          <w:sz w:val="22"/>
          <w:szCs w:val="22"/>
        </w:rPr>
        <w:t xml:space="preserve">Per l'a.s. 2026/2027 i percorsi si inseriscono nel progetto FSL d'istituto «Competenze in cammino»; negli istituti tecnici la ripartizione oraria è di 50 ore al terzo anno, 60 al quarto e 40 al quinto; nei licei le 90 ore del triennio si ripartiscono secondo il progetto d'istituto (III anno </w:t>
      </w:r>
      <w:r>
        <w:rPr>
          <w:rFonts w:ascii="Calibri" w:eastAsia="Calibri" w:hAnsi="Calibri" w:cs="Calibri"/>
          <w:i/>
          <w:iCs/>
          <w:sz w:val="22"/>
          <w:szCs w:val="22"/>
        </w:rPr>
        <w:t xml:space="preserve">__ ore, IV anno  ore, V anno </w:t>
      </w:r>
      <w:r>
        <w:rPr>
          <w:rFonts w:ascii="Calibri" w:eastAsia="Calibri" w:hAnsi="Calibri" w:cs="Calibri"/>
          <w:sz w:val="22"/>
          <w:szCs w:val="22"/>
        </w:rPr>
        <w:t>__ ore).</w:t>
      </w:r>
    </w:p>
    <w:tbl>
      <w:tblPr>
        <w:tblStyle w:val="affd"/>
        <w:tblW w:w="9636"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2628"/>
        <w:gridCol w:w="1314"/>
        <w:gridCol w:w="766"/>
        <w:gridCol w:w="2409"/>
        <w:gridCol w:w="2519"/>
      </w:tblGrid>
      <w:tr w:rsidR="00D362D4" w14:paraId="273E415A" w14:textId="77777777">
        <w:trPr>
          <w:tblHeader/>
          <w:jc w:val="center"/>
        </w:trPr>
        <w:tc>
          <w:tcPr>
            <w:tcW w:w="2628" w:type="dxa"/>
            <w:shd w:val="clear" w:color="auto" w:fill="1F4E3D"/>
          </w:tcPr>
          <w:p w14:paraId="56089E56" w14:textId="77777777" w:rsidR="00D362D4" w:rsidRDefault="00000000">
            <w:pPr>
              <w:spacing w:after="20"/>
            </w:pPr>
            <w:r>
              <w:rPr>
                <w:rFonts w:ascii="Calibri" w:eastAsia="Calibri" w:hAnsi="Calibri" w:cs="Calibri"/>
                <w:b/>
                <w:bCs/>
                <w:color w:val="FFFFFF"/>
                <w:sz w:val="19"/>
                <w:szCs w:val="19"/>
              </w:rPr>
              <w:lastRenderedPageBreak/>
              <w:t>Attività / struttura ospitante</w:t>
            </w:r>
          </w:p>
        </w:tc>
        <w:tc>
          <w:tcPr>
            <w:tcW w:w="1314" w:type="dxa"/>
            <w:shd w:val="clear" w:color="auto" w:fill="1F4E3D"/>
          </w:tcPr>
          <w:p w14:paraId="23AF21BC" w14:textId="77777777" w:rsidR="00D362D4" w:rsidRDefault="00000000">
            <w:pPr>
              <w:spacing w:after="20"/>
            </w:pPr>
            <w:r>
              <w:rPr>
                <w:rFonts w:ascii="Calibri" w:eastAsia="Calibri" w:hAnsi="Calibri" w:cs="Calibri"/>
                <w:b/>
                <w:bCs/>
                <w:color w:val="FFFFFF"/>
                <w:sz w:val="19"/>
                <w:szCs w:val="19"/>
              </w:rPr>
              <w:t>Periodo</w:t>
            </w:r>
          </w:p>
        </w:tc>
        <w:tc>
          <w:tcPr>
            <w:tcW w:w="766" w:type="dxa"/>
            <w:shd w:val="clear" w:color="auto" w:fill="1F4E3D"/>
          </w:tcPr>
          <w:p w14:paraId="10ADF0A2" w14:textId="77777777" w:rsidR="00D362D4" w:rsidRDefault="00000000">
            <w:pPr>
              <w:spacing w:after="20"/>
            </w:pPr>
            <w:r>
              <w:rPr>
                <w:rFonts w:ascii="Calibri" w:eastAsia="Calibri" w:hAnsi="Calibri" w:cs="Calibri"/>
                <w:b/>
                <w:bCs/>
                <w:color w:val="FFFFFF"/>
                <w:sz w:val="19"/>
                <w:szCs w:val="19"/>
              </w:rPr>
              <w:t>Ore</w:t>
            </w:r>
          </w:p>
        </w:tc>
        <w:tc>
          <w:tcPr>
            <w:tcW w:w="2409" w:type="dxa"/>
            <w:shd w:val="clear" w:color="auto" w:fill="1F4E3D"/>
          </w:tcPr>
          <w:p w14:paraId="7BF52754" w14:textId="77777777" w:rsidR="00D362D4" w:rsidRDefault="00000000">
            <w:pPr>
              <w:spacing w:after="20"/>
            </w:pPr>
            <w:r>
              <w:rPr>
                <w:rFonts w:ascii="Calibri" w:eastAsia="Calibri" w:hAnsi="Calibri" w:cs="Calibri"/>
                <w:b/>
                <w:bCs/>
                <w:color w:val="FFFFFF"/>
                <w:sz w:val="19"/>
                <w:szCs w:val="19"/>
              </w:rPr>
              <w:t>Discipline e tutor coinvolti</w:t>
            </w:r>
          </w:p>
        </w:tc>
        <w:tc>
          <w:tcPr>
            <w:tcW w:w="2519" w:type="dxa"/>
            <w:shd w:val="clear" w:color="auto" w:fill="1F4E3D"/>
          </w:tcPr>
          <w:p w14:paraId="06F2AF5D" w14:textId="77777777" w:rsidR="00D362D4" w:rsidRDefault="00000000">
            <w:pPr>
              <w:spacing w:after="20"/>
            </w:pPr>
            <w:r>
              <w:rPr>
                <w:rFonts w:ascii="Calibri" w:eastAsia="Calibri" w:hAnsi="Calibri" w:cs="Calibri"/>
                <w:b/>
                <w:bCs/>
                <w:color w:val="FFFFFF"/>
                <w:sz w:val="19"/>
                <w:szCs w:val="19"/>
              </w:rPr>
              <w:t>Compito di realtà / prodotto</w:t>
            </w:r>
          </w:p>
        </w:tc>
      </w:tr>
      <w:tr w:rsidR="00D362D4" w14:paraId="49CDBB85" w14:textId="77777777">
        <w:trPr>
          <w:trHeight w:val="360"/>
          <w:jc w:val="center"/>
        </w:trPr>
        <w:tc>
          <w:tcPr>
            <w:tcW w:w="2628" w:type="dxa"/>
          </w:tcPr>
          <w:p w14:paraId="1A5DE6E0" w14:textId="77777777" w:rsidR="00D362D4" w:rsidRDefault="00D362D4">
            <w:pPr>
              <w:spacing w:after="20"/>
            </w:pPr>
          </w:p>
        </w:tc>
        <w:tc>
          <w:tcPr>
            <w:tcW w:w="1314" w:type="dxa"/>
          </w:tcPr>
          <w:p w14:paraId="1F6ED64D" w14:textId="77777777" w:rsidR="00D362D4" w:rsidRDefault="00D362D4">
            <w:pPr>
              <w:spacing w:after="20"/>
            </w:pPr>
          </w:p>
        </w:tc>
        <w:tc>
          <w:tcPr>
            <w:tcW w:w="766" w:type="dxa"/>
          </w:tcPr>
          <w:p w14:paraId="7A2000EA" w14:textId="77777777" w:rsidR="00D362D4" w:rsidRDefault="00D362D4">
            <w:pPr>
              <w:spacing w:after="20"/>
            </w:pPr>
          </w:p>
        </w:tc>
        <w:tc>
          <w:tcPr>
            <w:tcW w:w="2409" w:type="dxa"/>
          </w:tcPr>
          <w:p w14:paraId="38D01302" w14:textId="77777777" w:rsidR="00D362D4" w:rsidRDefault="00D362D4">
            <w:pPr>
              <w:spacing w:after="20"/>
            </w:pPr>
          </w:p>
        </w:tc>
        <w:tc>
          <w:tcPr>
            <w:tcW w:w="2519" w:type="dxa"/>
          </w:tcPr>
          <w:p w14:paraId="21761343" w14:textId="77777777" w:rsidR="00D362D4" w:rsidRDefault="00D362D4">
            <w:pPr>
              <w:spacing w:after="20"/>
            </w:pPr>
          </w:p>
        </w:tc>
      </w:tr>
      <w:tr w:rsidR="00D362D4" w14:paraId="50FC1F32" w14:textId="77777777">
        <w:trPr>
          <w:trHeight w:val="360"/>
          <w:jc w:val="center"/>
        </w:trPr>
        <w:tc>
          <w:tcPr>
            <w:tcW w:w="2628" w:type="dxa"/>
          </w:tcPr>
          <w:p w14:paraId="749FB069" w14:textId="77777777" w:rsidR="00D362D4" w:rsidRDefault="00D362D4">
            <w:pPr>
              <w:spacing w:after="20"/>
            </w:pPr>
          </w:p>
        </w:tc>
        <w:tc>
          <w:tcPr>
            <w:tcW w:w="1314" w:type="dxa"/>
          </w:tcPr>
          <w:p w14:paraId="2D3F96D8" w14:textId="77777777" w:rsidR="00D362D4" w:rsidRDefault="00D362D4">
            <w:pPr>
              <w:spacing w:after="20"/>
            </w:pPr>
          </w:p>
        </w:tc>
        <w:tc>
          <w:tcPr>
            <w:tcW w:w="766" w:type="dxa"/>
          </w:tcPr>
          <w:p w14:paraId="7B8AA91E" w14:textId="77777777" w:rsidR="00D362D4" w:rsidRDefault="00D362D4">
            <w:pPr>
              <w:spacing w:after="20"/>
            </w:pPr>
          </w:p>
        </w:tc>
        <w:tc>
          <w:tcPr>
            <w:tcW w:w="2409" w:type="dxa"/>
          </w:tcPr>
          <w:p w14:paraId="1186DD23" w14:textId="77777777" w:rsidR="00D362D4" w:rsidRDefault="00D362D4">
            <w:pPr>
              <w:spacing w:after="20"/>
            </w:pPr>
          </w:p>
        </w:tc>
        <w:tc>
          <w:tcPr>
            <w:tcW w:w="2519" w:type="dxa"/>
          </w:tcPr>
          <w:p w14:paraId="7DDE374A" w14:textId="77777777" w:rsidR="00D362D4" w:rsidRDefault="00D362D4">
            <w:pPr>
              <w:spacing w:after="20"/>
            </w:pPr>
          </w:p>
        </w:tc>
      </w:tr>
      <w:tr w:rsidR="00D362D4" w14:paraId="0B252DA5" w14:textId="77777777">
        <w:trPr>
          <w:trHeight w:val="360"/>
          <w:jc w:val="center"/>
        </w:trPr>
        <w:tc>
          <w:tcPr>
            <w:tcW w:w="2628" w:type="dxa"/>
          </w:tcPr>
          <w:p w14:paraId="7345B12E" w14:textId="77777777" w:rsidR="00D362D4" w:rsidRDefault="00D362D4">
            <w:pPr>
              <w:spacing w:after="20"/>
            </w:pPr>
          </w:p>
        </w:tc>
        <w:tc>
          <w:tcPr>
            <w:tcW w:w="1314" w:type="dxa"/>
          </w:tcPr>
          <w:p w14:paraId="53AB20C1" w14:textId="77777777" w:rsidR="00D362D4" w:rsidRDefault="00D362D4">
            <w:pPr>
              <w:spacing w:after="20"/>
            </w:pPr>
          </w:p>
        </w:tc>
        <w:tc>
          <w:tcPr>
            <w:tcW w:w="766" w:type="dxa"/>
          </w:tcPr>
          <w:p w14:paraId="67146D71" w14:textId="77777777" w:rsidR="00D362D4" w:rsidRDefault="00D362D4">
            <w:pPr>
              <w:spacing w:after="20"/>
            </w:pPr>
          </w:p>
        </w:tc>
        <w:tc>
          <w:tcPr>
            <w:tcW w:w="2409" w:type="dxa"/>
          </w:tcPr>
          <w:p w14:paraId="15B78662" w14:textId="77777777" w:rsidR="00D362D4" w:rsidRDefault="00D362D4">
            <w:pPr>
              <w:spacing w:after="20"/>
            </w:pPr>
          </w:p>
        </w:tc>
        <w:tc>
          <w:tcPr>
            <w:tcW w:w="2519" w:type="dxa"/>
          </w:tcPr>
          <w:p w14:paraId="3CAB1A85" w14:textId="77777777" w:rsidR="00D362D4" w:rsidRDefault="00D362D4">
            <w:pPr>
              <w:spacing w:after="20"/>
            </w:pPr>
          </w:p>
        </w:tc>
      </w:tr>
      <w:tr w:rsidR="00D362D4" w14:paraId="4DF4DC6F" w14:textId="77777777">
        <w:trPr>
          <w:trHeight w:val="360"/>
          <w:jc w:val="center"/>
        </w:trPr>
        <w:tc>
          <w:tcPr>
            <w:tcW w:w="2628" w:type="dxa"/>
          </w:tcPr>
          <w:p w14:paraId="2C54D7CD" w14:textId="77777777" w:rsidR="00D362D4" w:rsidRDefault="00D362D4">
            <w:pPr>
              <w:spacing w:after="20"/>
            </w:pPr>
          </w:p>
        </w:tc>
        <w:tc>
          <w:tcPr>
            <w:tcW w:w="1314" w:type="dxa"/>
          </w:tcPr>
          <w:p w14:paraId="4DE7AA8A" w14:textId="77777777" w:rsidR="00D362D4" w:rsidRDefault="00D362D4">
            <w:pPr>
              <w:spacing w:after="20"/>
            </w:pPr>
          </w:p>
        </w:tc>
        <w:tc>
          <w:tcPr>
            <w:tcW w:w="766" w:type="dxa"/>
          </w:tcPr>
          <w:p w14:paraId="4B864C85" w14:textId="77777777" w:rsidR="00D362D4" w:rsidRDefault="00D362D4">
            <w:pPr>
              <w:spacing w:after="20"/>
            </w:pPr>
          </w:p>
        </w:tc>
        <w:tc>
          <w:tcPr>
            <w:tcW w:w="2409" w:type="dxa"/>
          </w:tcPr>
          <w:p w14:paraId="7A3262BB" w14:textId="77777777" w:rsidR="00D362D4" w:rsidRDefault="00D362D4">
            <w:pPr>
              <w:spacing w:after="20"/>
            </w:pPr>
          </w:p>
        </w:tc>
        <w:tc>
          <w:tcPr>
            <w:tcW w:w="2519" w:type="dxa"/>
          </w:tcPr>
          <w:p w14:paraId="7A0286A8" w14:textId="77777777" w:rsidR="00D362D4" w:rsidRDefault="00D362D4">
            <w:pPr>
              <w:spacing w:after="20"/>
            </w:pPr>
          </w:p>
        </w:tc>
      </w:tr>
      <w:tr w:rsidR="00D362D4" w14:paraId="5901E05F" w14:textId="77777777">
        <w:trPr>
          <w:trHeight w:val="360"/>
          <w:jc w:val="center"/>
        </w:trPr>
        <w:tc>
          <w:tcPr>
            <w:tcW w:w="2628" w:type="dxa"/>
          </w:tcPr>
          <w:p w14:paraId="45B95C79" w14:textId="77777777" w:rsidR="00D362D4" w:rsidRDefault="00D362D4">
            <w:pPr>
              <w:spacing w:after="20"/>
            </w:pPr>
          </w:p>
        </w:tc>
        <w:tc>
          <w:tcPr>
            <w:tcW w:w="1314" w:type="dxa"/>
          </w:tcPr>
          <w:p w14:paraId="731D791A" w14:textId="77777777" w:rsidR="00D362D4" w:rsidRDefault="00D362D4">
            <w:pPr>
              <w:spacing w:after="20"/>
            </w:pPr>
          </w:p>
        </w:tc>
        <w:tc>
          <w:tcPr>
            <w:tcW w:w="766" w:type="dxa"/>
          </w:tcPr>
          <w:p w14:paraId="4CBBD0E8" w14:textId="77777777" w:rsidR="00D362D4" w:rsidRDefault="00D362D4">
            <w:pPr>
              <w:spacing w:after="20"/>
            </w:pPr>
          </w:p>
        </w:tc>
        <w:tc>
          <w:tcPr>
            <w:tcW w:w="2409" w:type="dxa"/>
          </w:tcPr>
          <w:p w14:paraId="5C4A34DD" w14:textId="77777777" w:rsidR="00D362D4" w:rsidRDefault="00D362D4">
            <w:pPr>
              <w:spacing w:after="20"/>
            </w:pPr>
          </w:p>
        </w:tc>
        <w:tc>
          <w:tcPr>
            <w:tcW w:w="2519" w:type="dxa"/>
          </w:tcPr>
          <w:p w14:paraId="25DAE14C" w14:textId="77777777" w:rsidR="00D362D4" w:rsidRDefault="00D362D4">
            <w:pPr>
              <w:spacing w:after="20"/>
            </w:pPr>
          </w:p>
        </w:tc>
      </w:tr>
      <w:tr w:rsidR="00D362D4" w14:paraId="6A0E9798" w14:textId="77777777">
        <w:trPr>
          <w:jc w:val="center"/>
        </w:trPr>
        <w:tc>
          <w:tcPr>
            <w:tcW w:w="2628" w:type="dxa"/>
            <w:shd w:val="clear" w:color="auto" w:fill="E8F0EC"/>
          </w:tcPr>
          <w:p w14:paraId="38098C75" w14:textId="77777777" w:rsidR="00D362D4" w:rsidRDefault="00000000">
            <w:pPr>
              <w:spacing w:after="20"/>
            </w:pPr>
            <w:r>
              <w:rPr>
                <w:rFonts w:ascii="Calibri" w:eastAsia="Calibri" w:hAnsi="Calibri" w:cs="Calibri"/>
                <w:b/>
                <w:bCs/>
                <w:sz w:val="19"/>
                <w:szCs w:val="19"/>
              </w:rPr>
              <w:t>Totale ore nell'anno</w:t>
            </w:r>
          </w:p>
        </w:tc>
        <w:tc>
          <w:tcPr>
            <w:tcW w:w="1314" w:type="dxa"/>
            <w:shd w:val="clear" w:color="auto" w:fill="E8F0EC"/>
          </w:tcPr>
          <w:p w14:paraId="615E2637" w14:textId="77777777" w:rsidR="00D362D4" w:rsidRDefault="00D362D4">
            <w:pPr>
              <w:spacing w:after="20"/>
            </w:pPr>
          </w:p>
        </w:tc>
        <w:tc>
          <w:tcPr>
            <w:tcW w:w="766" w:type="dxa"/>
            <w:shd w:val="clear" w:color="auto" w:fill="E8F0EC"/>
          </w:tcPr>
          <w:p w14:paraId="73ECF148" w14:textId="77777777" w:rsidR="00D362D4" w:rsidRDefault="00D362D4">
            <w:pPr>
              <w:spacing w:after="20"/>
            </w:pPr>
          </w:p>
        </w:tc>
        <w:tc>
          <w:tcPr>
            <w:tcW w:w="2409" w:type="dxa"/>
            <w:shd w:val="clear" w:color="auto" w:fill="E8F0EC"/>
          </w:tcPr>
          <w:p w14:paraId="63F1472C" w14:textId="77777777" w:rsidR="00D362D4" w:rsidRDefault="00D362D4">
            <w:pPr>
              <w:spacing w:after="20"/>
            </w:pPr>
          </w:p>
        </w:tc>
        <w:tc>
          <w:tcPr>
            <w:tcW w:w="2519" w:type="dxa"/>
            <w:shd w:val="clear" w:color="auto" w:fill="E8F0EC"/>
          </w:tcPr>
          <w:p w14:paraId="3A44521B" w14:textId="77777777" w:rsidR="00D362D4" w:rsidRDefault="00D362D4">
            <w:pPr>
              <w:spacing w:after="20"/>
            </w:pPr>
          </w:p>
        </w:tc>
      </w:tr>
    </w:tbl>
    <w:p w14:paraId="4CDA8E7D" w14:textId="77777777" w:rsidR="00D362D4" w:rsidRDefault="00D362D4">
      <w:pPr>
        <w:spacing w:after="80" w:line="264" w:lineRule="auto"/>
      </w:pPr>
    </w:p>
    <w:p w14:paraId="77993D4E" w14:textId="77777777" w:rsidR="00D362D4" w:rsidRDefault="00000000">
      <w:pPr>
        <w:pStyle w:val="Titolo1"/>
        <w:pBdr>
          <w:bottom w:val="single" w:sz="6" w:space="1" w:color="1F4E3D"/>
        </w:pBdr>
        <w:spacing w:before="320" w:after="120" w:line="264" w:lineRule="auto"/>
      </w:pPr>
      <w:r>
        <w:rPr>
          <w:rFonts w:ascii="Calibri" w:eastAsia="Calibri" w:hAnsi="Calibri" w:cs="Calibri"/>
          <w:b/>
          <w:bCs/>
          <w:i w:val="0"/>
          <w:iCs w:val="0"/>
          <w:color w:val="1F4E3D"/>
          <w:sz w:val="26"/>
          <w:szCs w:val="26"/>
        </w:rPr>
        <w:t>21. DIDATTICA ORIENTATIVA</w:t>
      </w:r>
    </w:p>
    <w:p w14:paraId="4CD1C8C1" w14:textId="77777777" w:rsidR="00D362D4" w:rsidRDefault="00000000">
      <w:pPr>
        <w:spacing w:after="120" w:line="264" w:lineRule="auto"/>
        <w:jc w:val="both"/>
      </w:pPr>
      <w:r>
        <w:rPr>
          <w:rFonts w:ascii="Calibri" w:eastAsia="Calibri" w:hAnsi="Calibri" w:cs="Calibri"/>
          <w:i/>
          <w:iCs/>
          <w:sz w:val="22"/>
          <w:szCs w:val="22"/>
        </w:rPr>
        <w:t>«L'orientamento è un processo volto a facilitare la conoscenza di sé, del contesto formativo, occupazionale, sociale, culturale ed economico di riferimento, delle strategie messe in atto per relazionarsi ed interagire in tali realtà, al fine di favorire la maturazione e lo sviluppo delle competenze necessarie per poter definire o ridefinire autonomamente obiettivi personali e professionali aderenti al contesto, elaborare o rielaborare un progetto di vita e sostenere le scelte relative» (Linee guida per l'orientamento, D.M. 22 dicembre 2022, n. 328).</w:t>
      </w:r>
    </w:p>
    <w:p w14:paraId="270F71DA" w14:textId="77777777" w:rsidR="00D362D4" w:rsidRDefault="00000000">
      <w:pPr>
        <w:spacing w:after="120" w:line="264" w:lineRule="auto"/>
        <w:jc w:val="both"/>
      </w:pPr>
      <w:r>
        <w:rPr>
          <w:rFonts w:ascii="Calibri" w:eastAsia="Calibri" w:hAnsi="Calibri" w:cs="Calibri"/>
          <w:sz w:val="22"/>
          <w:szCs w:val="22"/>
        </w:rPr>
        <w:t>Le Linee guida prevedono moduli di orientamento formativo di almeno 30 ore annue: non una disciplina aggiunta, ma uno strumento per aiutare gli studenti a fare sintesi unitaria e riflessiva della propria esperienza, in vista del personale progetto di vita. L'Istituto propone il modulo «Orientiamo futuri – verso una didattica orientativa», che ogni consiglio personalizza.</w:t>
      </w:r>
    </w:p>
    <w:tbl>
      <w:tblPr>
        <w:tblStyle w:val="affe"/>
        <w:tblW w:w="9637"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1285"/>
        <w:gridCol w:w="2570"/>
        <w:gridCol w:w="5782"/>
      </w:tblGrid>
      <w:tr w:rsidR="00D362D4" w14:paraId="2A55FE17" w14:textId="77777777">
        <w:trPr>
          <w:tblHeader/>
          <w:jc w:val="center"/>
        </w:trPr>
        <w:tc>
          <w:tcPr>
            <w:tcW w:w="1285" w:type="dxa"/>
            <w:shd w:val="clear" w:color="auto" w:fill="1F4E3D"/>
          </w:tcPr>
          <w:p w14:paraId="168F7497" w14:textId="77777777" w:rsidR="00D362D4" w:rsidRDefault="00000000">
            <w:pPr>
              <w:spacing w:after="20"/>
            </w:pPr>
            <w:r>
              <w:rPr>
                <w:rFonts w:ascii="Calibri" w:eastAsia="Calibri" w:hAnsi="Calibri" w:cs="Calibri"/>
                <w:b/>
                <w:bCs/>
                <w:color w:val="FFFFFF"/>
              </w:rPr>
              <w:t>Classe</w:t>
            </w:r>
          </w:p>
        </w:tc>
        <w:tc>
          <w:tcPr>
            <w:tcW w:w="2570" w:type="dxa"/>
            <w:shd w:val="clear" w:color="auto" w:fill="1F4E3D"/>
          </w:tcPr>
          <w:p w14:paraId="187887C5" w14:textId="77777777" w:rsidR="00D362D4" w:rsidRDefault="00000000">
            <w:pPr>
              <w:spacing w:after="20"/>
            </w:pPr>
            <w:r>
              <w:rPr>
                <w:rFonts w:ascii="Calibri" w:eastAsia="Calibri" w:hAnsi="Calibri" w:cs="Calibri"/>
                <w:b/>
                <w:bCs/>
                <w:color w:val="FFFFFF"/>
              </w:rPr>
              <w:t>Titolo del percorso</w:t>
            </w:r>
          </w:p>
        </w:tc>
        <w:tc>
          <w:tcPr>
            <w:tcW w:w="5782" w:type="dxa"/>
            <w:shd w:val="clear" w:color="auto" w:fill="1F4E3D"/>
          </w:tcPr>
          <w:p w14:paraId="62FD4BE8" w14:textId="77777777" w:rsidR="00D362D4" w:rsidRDefault="00000000">
            <w:pPr>
              <w:spacing w:after="20"/>
            </w:pPr>
            <w:r>
              <w:rPr>
                <w:rFonts w:ascii="Calibri" w:eastAsia="Calibri" w:hAnsi="Calibri" w:cs="Calibri"/>
                <w:b/>
                <w:bCs/>
                <w:color w:val="FFFFFF"/>
              </w:rPr>
              <w:t>Descrizione</w:t>
            </w:r>
          </w:p>
        </w:tc>
      </w:tr>
      <w:tr w:rsidR="00D362D4" w14:paraId="3C37785D" w14:textId="77777777">
        <w:trPr>
          <w:jc w:val="center"/>
        </w:trPr>
        <w:tc>
          <w:tcPr>
            <w:tcW w:w="1285" w:type="dxa"/>
            <w:shd w:val="clear" w:color="auto" w:fill="F2F2F2"/>
          </w:tcPr>
          <w:p w14:paraId="40018708" w14:textId="77777777" w:rsidR="00D362D4" w:rsidRDefault="00000000">
            <w:pPr>
              <w:spacing w:after="20"/>
            </w:pPr>
            <w:r>
              <w:rPr>
                <w:rFonts w:ascii="Calibri" w:eastAsia="Calibri" w:hAnsi="Calibri" w:cs="Calibri"/>
                <w:b/>
                <w:bCs/>
              </w:rPr>
              <w:t>Terze</w:t>
            </w:r>
          </w:p>
        </w:tc>
        <w:tc>
          <w:tcPr>
            <w:tcW w:w="2570" w:type="dxa"/>
          </w:tcPr>
          <w:p w14:paraId="15A60D1C" w14:textId="77777777" w:rsidR="00D362D4" w:rsidRDefault="00000000">
            <w:pPr>
              <w:spacing w:after="20"/>
            </w:pPr>
            <w:r>
              <w:rPr>
                <w:rFonts w:ascii="Calibri" w:eastAsia="Calibri" w:hAnsi="Calibri" w:cs="Calibri"/>
              </w:rPr>
              <w:t>Conoscenza di sé</w:t>
            </w:r>
          </w:p>
        </w:tc>
        <w:tc>
          <w:tcPr>
            <w:tcW w:w="5782" w:type="dxa"/>
          </w:tcPr>
          <w:p w14:paraId="1E519E6D" w14:textId="77777777" w:rsidR="00D362D4" w:rsidRDefault="00000000">
            <w:pPr>
              <w:spacing w:after="20"/>
            </w:pPr>
            <w:r>
              <w:rPr>
                <w:rFonts w:ascii="Calibri" w:eastAsia="Calibri" w:hAnsi="Calibri" w:cs="Calibri"/>
              </w:rPr>
              <w:t>Favorisce la conoscenza delle proprie risorse, sviluppa autostima e motivazione e promuove scelte consapevoli utili al benessere comune.</w:t>
            </w:r>
          </w:p>
        </w:tc>
      </w:tr>
      <w:tr w:rsidR="00D362D4" w14:paraId="010EF3F8" w14:textId="77777777">
        <w:trPr>
          <w:jc w:val="center"/>
        </w:trPr>
        <w:tc>
          <w:tcPr>
            <w:tcW w:w="1285" w:type="dxa"/>
            <w:shd w:val="clear" w:color="auto" w:fill="F2F2F2"/>
          </w:tcPr>
          <w:p w14:paraId="37116D8A" w14:textId="77777777" w:rsidR="00D362D4" w:rsidRDefault="00000000">
            <w:pPr>
              <w:spacing w:after="20"/>
            </w:pPr>
            <w:r>
              <w:rPr>
                <w:rFonts w:ascii="Calibri" w:eastAsia="Calibri" w:hAnsi="Calibri" w:cs="Calibri"/>
                <w:b/>
                <w:bCs/>
              </w:rPr>
              <w:t>Quarte</w:t>
            </w:r>
          </w:p>
        </w:tc>
        <w:tc>
          <w:tcPr>
            <w:tcW w:w="2570" w:type="dxa"/>
          </w:tcPr>
          <w:p w14:paraId="32A4143C" w14:textId="77777777" w:rsidR="00D362D4" w:rsidRDefault="00000000">
            <w:pPr>
              <w:spacing w:after="20"/>
            </w:pPr>
            <w:r>
              <w:rPr>
                <w:rFonts w:ascii="Calibri" w:eastAsia="Calibri" w:hAnsi="Calibri" w:cs="Calibri"/>
              </w:rPr>
              <w:t>Costruzione del proprio progetto di vita</w:t>
            </w:r>
          </w:p>
        </w:tc>
        <w:tc>
          <w:tcPr>
            <w:tcW w:w="5782" w:type="dxa"/>
          </w:tcPr>
          <w:p w14:paraId="5BA9181D" w14:textId="77777777" w:rsidR="00D362D4" w:rsidRDefault="00000000">
            <w:pPr>
              <w:spacing w:after="20"/>
            </w:pPr>
            <w:r>
              <w:rPr>
                <w:rFonts w:ascii="Calibri" w:eastAsia="Calibri" w:hAnsi="Calibri" w:cs="Calibri"/>
              </w:rPr>
              <w:t>Sviluppa autonomia e responsabilità nelle scelte, la capacità di valutare conseguenze e priorità, la consapevolezza dell'impatto delle proprie azioni sugli altri e sull'ambiente.</w:t>
            </w:r>
          </w:p>
        </w:tc>
      </w:tr>
      <w:tr w:rsidR="00D362D4" w14:paraId="4BF1C284" w14:textId="77777777">
        <w:trPr>
          <w:jc w:val="center"/>
        </w:trPr>
        <w:tc>
          <w:tcPr>
            <w:tcW w:w="1285" w:type="dxa"/>
            <w:shd w:val="clear" w:color="auto" w:fill="F2F2F2"/>
          </w:tcPr>
          <w:p w14:paraId="35B225FE" w14:textId="77777777" w:rsidR="00D362D4" w:rsidRDefault="00000000">
            <w:pPr>
              <w:spacing w:after="20"/>
            </w:pPr>
            <w:r>
              <w:rPr>
                <w:rFonts w:ascii="Calibri" w:eastAsia="Calibri" w:hAnsi="Calibri" w:cs="Calibri"/>
                <w:b/>
                <w:bCs/>
              </w:rPr>
              <w:t>Quinte</w:t>
            </w:r>
          </w:p>
        </w:tc>
        <w:tc>
          <w:tcPr>
            <w:tcW w:w="2570" w:type="dxa"/>
          </w:tcPr>
          <w:p w14:paraId="0E686442" w14:textId="77777777" w:rsidR="00D362D4" w:rsidRDefault="00000000">
            <w:pPr>
              <w:spacing w:after="20"/>
            </w:pPr>
            <w:r>
              <w:rPr>
                <w:rFonts w:ascii="Calibri" w:eastAsia="Calibri" w:hAnsi="Calibri" w:cs="Calibri"/>
              </w:rPr>
              <w:t>Valore della scelta presso l'università e il mondo del lavoro</w:t>
            </w:r>
          </w:p>
        </w:tc>
        <w:tc>
          <w:tcPr>
            <w:tcW w:w="5782" w:type="dxa"/>
          </w:tcPr>
          <w:p w14:paraId="55DAF4E4" w14:textId="77777777" w:rsidR="00D362D4" w:rsidRDefault="00000000">
            <w:pPr>
              <w:spacing w:after="20"/>
            </w:pPr>
            <w:r>
              <w:rPr>
                <w:rFonts w:ascii="Calibri" w:eastAsia="Calibri" w:hAnsi="Calibri" w:cs="Calibri"/>
              </w:rPr>
              <w:t>Favorisce la conoscenza di sé, dei propri interessi, valori e competenze, la resilienza e la capacità di prendere decisioni consapevoli.</w:t>
            </w:r>
          </w:p>
        </w:tc>
      </w:tr>
    </w:tbl>
    <w:p w14:paraId="14C02D2E" w14:textId="77777777" w:rsidR="00D362D4" w:rsidRDefault="00D362D4">
      <w:pPr>
        <w:spacing w:after="80" w:line="264" w:lineRule="auto"/>
      </w:pPr>
    </w:p>
    <w:p w14:paraId="2B91EE6A" w14:textId="77777777" w:rsidR="00D362D4" w:rsidRDefault="00000000">
      <w:pPr>
        <w:spacing w:after="120" w:line="264" w:lineRule="auto"/>
        <w:jc w:val="both"/>
      </w:pPr>
      <w:r>
        <w:rPr>
          <w:rFonts w:ascii="Calibri" w:eastAsia="Calibri" w:hAnsi="Calibri" w:cs="Calibri"/>
          <w:sz w:val="22"/>
          <w:szCs w:val="22"/>
        </w:rPr>
        <w:t xml:space="preserve">Le 30 ore si ripartiscono in almeno </w:t>
      </w:r>
      <w:r>
        <w:rPr>
          <w:rFonts w:ascii="Calibri" w:eastAsia="Calibri" w:hAnsi="Calibri" w:cs="Calibri"/>
          <w:b/>
          <w:bCs/>
          <w:sz w:val="22"/>
          <w:szCs w:val="22"/>
        </w:rPr>
        <w:t>15 ore disciplinari</w:t>
      </w:r>
      <w:r>
        <w:rPr>
          <w:rFonts w:ascii="Calibri" w:eastAsia="Calibri" w:hAnsi="Calibri" w:cs="Calibri"/>
          <w:sz w:val="22"/>
          <w:szCs w:val="22"/>
        </w:rPr>
        <w:t xml:space="preserve"> e </w:t>
      </w:r>
      <w:r>
        <w:rPr>
          <w:rFonts w:ascii="Calibri" w:eastAsia="Calibri" w:hAnsi="Calibri" w:cs="Calibri"/>
          <w:b/>
          <w:bCs/>
          <w:sz w:val="22"/>
          <w:szCs w:val="22"/>
        </w:rPr>
        <w:t>15 ore con enti esterni</w:t>
      </w:r>
      <w:r>
        <w:rPr>
          <w:rFonts w:ascii="Calibri" w:eastAsia="Calibri" w:hAnsi="Calibri" w:cs="Calibri"/>
          <w:sz w:val="22"/>
          <w:szCs w:val="22"/>
        </w:rPr>
        <w:t xml:space="preserve"> in orario curricolare. Per le attività specialistiche si rinvia alla progettazione dei moduli e alla modulistica pubblicata sul sito della scuola.</w:t>
      </w:r>
    </w:p>
    <w:tbl>
      <w:tblPr>
        <w:tblStyle w:val="afff"/>
        <w:tblW w:w="9636"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2820"/>
        <w:gridCol w:w="4231"/>
        <w:gridCol w:w="1645"/>
        <w:gridCol w:w="940"/>
      </w:tblGrid>
      <w:tr w:rsidR="00D362D4" w14:paraId="086FD2E8" w14:textId="77777777">
        <w:trPr>
          <w:tblHeader/>
          <w:jc w:val="center"/>
        </w:trPr>
        <w:tc>
          <w:tcPr>
            <w:tcW w:w="2820" w:type="dxa"/>
            <w:shd w:val="clear" w:color="auto" w:fill="1F4E3D"/>
          </w:tcPr>
          <w:p w14:paraId="187434E6" w14:textId="77777777" w:rsidR="00D362D4" w:rsidRDefault="00000000">
            <w:pPr>
              <w:spacing w:after="20"/>
            </w:pPr>
            <w:r>
              <w:rPr>
                <w:rFonts w:ascii="Calibri" w:eastAsia="Calibri" w:hAnsi="Calibri" w:cs="Calibri"/>
                <w:b/>
                <w:bCs/>
                <w:color w:val="FFFFFF"/>
                <w:sz w:val="19"/>
                <w:szCs w:val="19"/>
              </w:rPr>
              <w:t>Disciplina / ente</w:t>
            </w:r>
          </w:p>
        </w:tc>
        <w:tc>
          <w:tcPr>
            <w:tcW w:w="4231" w:type="dxa"/>
            <w:shd w:val="clear" w:color="auto" w:fill="1F4E3D"/>
          </w:tcPr>
          <w:p w14:paraId="3D1E0D9B" w14:textId="77777777" w:rsidR="00D362D4" w:rsidRDefault="00000000">
            <w:pPr>
              <w:spacing w:after="20"/>
            </w:pPr>
            <w:r>
              <w:rPr>
                <w:rFonts w:ascii="Calibri" w:eastAsia="Calibri" w:hAnsi="Calibri" w:cs="Calibri"/>
                <w:b/>
                <w:bCs/>
                <w:color w:val="FFFFFF"/>
                <w:sz w:val="19"/>
                <w:szCs w:val="19"/>
              </w:rPr>
              <w:t>Attività</w:t>
            </w:r>
          </w:p>
        </w:tc>
        <w:tc>
          <w:tcPr>
            <w:tcW w:w="1645" w:type="dxa"/>
            <w:shd w:val="clear" w:color="auto" w:fill="1F4E3D"/>
          </w:tcPr>
          <w:p w14:paraId="44FCDA09" w14:textId="77777777" w:rsidR="00D362D4" w:rsidRDefault="00000000">
            <w:pPr>
              <w:spacing w:after="20"/>
            </w:pPr>
            <w:r>
              <w:rPr>
                <w:rFonts w:ascii="Calibri" w:eastAsia="Calibri" w:hAnsi="Calibri" w:cs="Calibri"/>
                <w:b/>
                <w:bCs/>
                <w:color w:val="FFFFFF"/>
                <w:sz w:val="19"/>
                <w:szCs w:val="19"/>
              </w:rPr>
              <w:t>Periodo</w:t>
            </w:r>
          </w:p>
        </w:tc>
        <w:tc>
          <w:tcPr>
            <w:tcW w:w="940" w:type="dxa"/>
            <w:shd w:val="clear" w:color="auto" w:fill="1F4E3D"/>
          </w:tcPr>
          <w:p w14:paraId="3345663C" w14:textId="77777777" w:rsidR="00D362D4" w:rsidRDefault="00000000">
            <w:pPr>
              <w:spacing w:after="20"/>
            </w:pPr>
            <w:r>
              <w:rPr>
                <w:rFonts w:ascii="Calibri" w:eastAsia="Calibri" w:hAnsi="Calibri" w:cs="Calibri"/>
                <w:b/>
                <w:bCs/>
                <w:color w:val="FFFFFF"/>
                <w:sz w:val="19"/>
                <w:szCs w:val="19"/>
              </w:rPr>
              <w:t>Ore</w:t>
            </w:r>
          </w:p>
        </w:tc>
      </w:tr>
      <w:tr w:rsidR="00D362D4" w14:paraId="1D83EA4D" w14:textId="77777777">
        <w:trPr>
          <w:trHeight w:val="360"/>
          <w:jc w:val="center"/>
        </w:trPr>
        <w:tc>
          <w:tcPr>
            <w:tcW w:w="2820" w:type="dxa"/>
          </w:tcPr>
          <w:p w14:paraId="44FAD038" w14:textId="77777777" w:rsidR="00D362D4" w:rsidRDefault="00D362D4">
            <w:pPr>
              <w:spacing w:after="20"/>
            </w:pPr>
          </w:p>
        </w:tc>
        <w:tc>
          <w:tcPr>
            <w:tcW w:w="4231" w:type="dxa"/>
          </w:tcPr>
          <w:p w14:paraId="6512C830" w14:textId="77777777" w:rsidR="00D362D4" w:rsidRDefault="00D362D4">
            <w:pPr>
              <w:spacing w:after="20"/>
            </w:pPr>
          </w:p>
        </w:tc>
        <w:tc>
          <w:tcPr>
            <w:tcW w:w="1645" w:type="dxa"/>
          </w:tcPr>
          <w:p w14:paraId="1C96BD18" w14:textId="77777777" w:rsidR="00D362D4" w:rsidRDefault="00D362D4">
            <w:pPr>
              <w:spacing w:after="20"/>
            </w:pPr>
          </w:p>
        </w:tc>
        <w:tc>
          <w:tcPr>
            <w:tcW w:w="940" w:type="dxa"/>
          </w:tcPr>
          <w:p w14:paraId="5DE10B86" w14:textId="77777777" w:rsidR="00D362D4" w:rsidRDefault="00D362D4">
            <w:pPr>
              <w:spacing w:after="20"/>
            </w:pPr>
          </w:p>
        </w:tc>
      </w:tr>
      <w:tr w:rsidR="00D362D4" w14:paraId="1F254829" w14:textId="77777777">
        <w:trPr>
          <w:trHeight w:val="360"/>
          <w:jc w:val="center"/>
        </w:trPr>
        <w:tc>
          <w:tcPr>
            <w:tcW w:w="2820" w:type="dxa"/>
          </w:tcPr>
          <w:p w14:paraId="68C03E8C" w14:textId="77777777" w:rsidR="00D362D4" w:rsidRDefault="00D362D4">
            <w:pPr>
              <w:spacing w:after="20"/>
            </w:pPr>
          </w:p>
        </w:tc>
        <w:tc>
          <w:tcPr>
            <w:tcW w:w="4231" w:type="dxa"/>
          </w:tcPr>
          <w:p w14:paraId="322C7201" w14:textId="77777777" w:rsidR="00D362D4" w:rsidRDefault="00D362D4">
            <w:pPr>
              <w:spacing w:after="20"/>
            </w:pPr>
          </w:p>
        </w:tc>
        <w:tc>
          <w:tcPr>
            <w:tcW w:w="1645" w:type="dxa"/>
          </w:tcPr>
          <w:p w14:paraId="6E1E4E7A" w14:textId="77777777" w:rsidR="00D362D4" w:rsidRDefault="00D362D4">
            <w:pPr>
              <w:spacing w:after="20"/>
            </w:pPr>
          </w:p>
        </w:tc>
        <w:tc>
          <w:tcPr>
            <w:tcW w:w="940" w:type="dxa"/>
          </w:tcPr>
          <w:p w14:paraId="1BB58E6A" w14:textId="77777777" w:rsidR="00D362D4" w:rsidRDefault="00D362D4">
            <w:pPr>
              <w:spacing w:after="20"/>
            </w:pPr>
          </w:p>
        </w:tc>
      </w:tr>
      <w:tr w:rsidR="00D362D4" w14:paraId="24D64BE3" w14:textId="77777777">
        <w:trPr>
          <w:trHeight w:val="360"/>
          <w:jc w:val="center"/>
        </w:trPr>
        <w:tc>
          <w:tcPr>
            <w:tcW w:w="2820" w:type="dxa"/>
          </w:tcPr>
          <w:p w14:paraId="744E0397" w14:textId="77777777" w:rsidR="00D362D4" w:rsidRDefault="00D362D4">
            <w:pPr>
              <w:spacing w:after="20"/>
            </w:pPr>
          </w:p>
        </w:tc>
        <w:tc>
          <w:tcPr>
            <w:tcW w:w="4231" w:type="dxa"/>
          </w:tcPr>
          <w:p w14:paraId="6FECA89F" w14:textId="77777777" w:rsidR="00D362D4" w:rsidRDefault="00D362D4">
            <w:pPr>
              <w:spacing w:after="20"/>
            </w:pPr>
          </w:p>
        </w:tc>
        <w:tc>
          <w:tcPr>
            <w:tcW w:w="1645" w:type="dxa"/>
          </w:tcPr>
          <w:p w14:paraId="650DC3D6" w14:textId="77777777" w:rsidR="00D362D4" w:rsidRDefault="00D362D4">
            <w:pPr>
              <w:spacing w:after="20"/>
            </w:pPr>
          </w:p>
        </w:tc>
        <w:tc>
          <w:tcPr>
            <w:tcW w:w="940" w:type="dxa"/>
          </w:tcPr>
          <w:p w14:paraId="5C1ECE1E" w14:textId="77777777" w:rsidR="00D362D4" w:rsidRDefault="00D362D4">
            <w:pPr>
              <w:spacing w:after="20"/>
            </w:pPr>
          </w:p>
        </w:tc>
      </w:tr>
      <w:tr w:rsidR="00D362D4" w14:paraId="06D1B096" w14:textId="77777777">
        <w:trPr>
          <w:trHeight w:val="360"/>
          <w:jc w:val="center"/>
        </w:trPr>
        <w:tc>
          <w:tcPr>
            <w:tcW w:w="2820" w:type="dxa"/>
          </w:tcPr>
          <w:p w14:paraId="4C2A0806" w14:textId="77777777" w:rsidR="00D362D4" w:rsidRDefault="00D362D4">
            <w:pPr>
              <w:spacing w:after="20"/>
            </w:pPr>
          </w:p>
        </w:tc>
        <w:tc>
          <w:tcPr>
            <w:tcW w:w="4231" w:type="dxa"/>
          </w:tcPr>
          <w:p w14:paraId="0382AFBE" w14:textId="77777777" w:rsidR="00D362D4" w:rsidRDefault="00D362D4">
            <w:pPr>
              <w:spacing w:after="20"/>
            </w:pPr>
          </w:p>
        </w:tc>
        <w:tc>
          <w:tcPr>
            <w:tcW w:w="1645" w:type="dxa"/>
          </w:tcPr>
          <w:p w14:paraId="479CAC2B" w14:textId="77777777" w:rsidR="00D362D4" w:rsidRDefault="00D362D4">
            <w:pPr>
              <w:spacing w:after="20"/>
            </w:pPr>
          </w:p>
        </w:tc>
        <w:tc>
          <w:tcPr>
            <w:tcW w:w="940" w:type="dxa"/>
          </w:tcPr>
          <w:p w14:paraId="6085C489" w14:textId="77777777" w:rsidR="00D362D4" w:rsidRDefault="00D362D4">
            <w:pPr>
              <w:spacing w:after="20"/>
            </w:pPr>
          </w:p>
        </w:tc>
      </w:tr>
      <w:tr w:rsidR="00D362D4" w14:paraId="33181CD2" w14:textId="77777777">
        <w:trPr>
          <w:trHeight w:val="360"/>
          <w:jc w:val="center"/>
        </w:trPr>
        <w:tc>
          <w:tcPr>
            <w:tcW w:w="2820" w:type="dxa"/>
          </w:tcPr>
          <w:p w14:paraId="357024CA" w14:textId="77777777" w:rsidR="00D362D4" w:rsidRDefault="00D362D4">
            <w:pPr>
              <w:spacing w:after="20"/>
            </w:pPr>
          </w:p>
        </w:tc>
        <w:tc>
          <w:tcPr>
            <w:tcW w:w="4231" w:type="dxa"/>
          </w:tcPr>
          <w:p w14:paraId="2A401900" w14:textId="77777777" w:rsidR="00D362D4" w:rsidRDefault="00D362D4">
            <w:pPr>
              <w:spacing w:after="20"/>
            </w:pPr>
          </w:p>
        </w:tc>
        <w:tc>
          <w:tcPr>
            <w:tcW w:w="1645" w:type="dxa"/>
          </w:tcPr>
          <w:p w14:paraId="780BD0A4" w14:textId="77777777" w:rsidR="00D362D4" w:rsidRDefault="00D362D4">
            <w:pPr>
              <w:spacing w:after="20"/>
            </w:pPr>
          </w:p>
        </w:tc>
        <w:tc>
          <w:tcPr>
            <w:tcW w:w="940" w:type="dxa"/>
          </w:tcPr>
          <w:p w14:paraId="785013E4" w14:textId="77777777" w:rsidR="00D362D4" w:rsidRDefault="00D362D4">
            <w:pPr>
              <w:spacing w:after="20"/>
            </w:pPr>
          </w:p>
        </w:tc>
      </w:tr>
      <w:tr w:rsidR="00D362D4" w14:paraId="6179004E" w14:textId="77777777">
        <w:trPr>
          <w:trHeight w:val="360"/>
          <w:jc w:val="center"/>
        </w:trPr>
        <w:tc>
          <w:tcPr>
            <w:tcW w:w="2820" w:type="dxa"/>
          </w:tcPr>
          <w:p w14:paraId="3F167C08" w14:textId="77777777" w:rsidR="00D362D4" w:rsidRDefault="00D362D4">
            <w:pPr>
              <w:spacing w:after="20"/>
            </w:pPr>
          </w:p>
        </w:tc>
        <w:tc>
          <w:tcPr>
            <w:tcW w:w="4231" w:type="dxa"/>
          </w:tcPr>
          <w:p w14:paraId="5CA10D48" w14:textId="77777777" w:rsidR="00D362D4" w:rsidRDefault="00D362D4">
            <w:pPr>
              <w:spacing w:after="20"/>
            </w:pPr>
          </w:p>
        </w:tc>
        <w:tc>
          <w:tcPr>
            <w:tcW w:w="1645" w:type="dxa"/>
          </w:tcPr>
          <w:p w14:paraId="29875CD9" w14:textId="77777777" w:rsidR="00D362D4" w:rsidRDefault="00D362D4">
            <w:pPr>
              <w:spacing w:after="20"/>
            </w:pPr>
          </w:p>
        </w:tc>
        <w:tc>
          <w:tcPr>
            <w:tcW w:w="940" w:type="dxa"/>
          </w:tcPr>
          <w:p w14:paraId="4901B491" w14:textId="77777777" w:rsidR="00D362D4" w:rsidRDefault="00D362D4">
            <w:pPr>
              <w:spacing w:after="20"/>
            </w:pPr>
          </w:p>
        </w:tc>
      </w:tr>
      <w:tr w:rsidR="00D362D4" w14:paraId="36676F3D" w14:textId="77777777">
        <w:trPr>
          <w:jc w:val="center"/>
        </w:trPr>
        <w:tc>
          <w:tcPr>
            <w:tcW w:w="2820" w:type="dxa"/>
            <w:shd w:val="clear" w:color="auto" w:fill="E8F0EC"/>
          </w:tcPr>
          <w:p w14:paraId="7A0DA42C" w14:textId="77777777" w:rsidR="00D362D4" w:rsidRDefault="00000000">
            <w:pPr>
              <w:spacing w:after="20"/>
            </w:pPr>
            <w:r>
              <w:rPr>
                <w:rFonts w:ascii="Calibri" w:eastAsia="Calibri" w:hAnsi="Calibri" w:cs="Calibri"/>
                <w:b/>
                <w:bCs/>
                <w:sz w:val="19"/>
                <w:szCs w:val="19"/>
              </w:rPr>
              <w:t>Totale ore di orientamento</w:t>
            </w:r>
          </w:p>
        </w:tc>
        <w:tc>
          <w:tcPr>
            <w:tcW w:w="4231" w:type="dxa"/>
            <w:shd w:val="clear" w:color="auto" w:fill="E8F0EC"/>
          </w:tcPr>
          <w:p w14:paraId="78602524" w14:textId="77777777" w:rsidR="00D362D4" w:rsidRDefault="00D362D4">
            <w:pPr>
              <w:spacing w:after="20"/>
            </w:pPr>
          </w:p>
        </w:tc>
        <w:tc>
          <w:tcPr>
            <w:tcW w:w="1645" w:type="dxa"/>
            <w:shd w:val="clear" w:color="auto" w:fill="E8F0EC"/>
          </w:tcPr>
          <w:p w14:paraId="1B7DCB58" w14:textId="77777777" w:rsidR="00D362D4" w:rsidRDefault="00D362D4">
            <w:pPr>
              <w:spacing w:after="20"/>
            </w:pPr>
          </w:p>
        </w:tc>
        <w:tc>
          <w:tcPr>
            <w:tcW w:w="940" w:type="dxa"/>
            <w:shd w:val="clear" w:color="auto" w:fill="E8F0EC"/>
          </w:tcPr>
          <w:p w14:paraId="43EEACC9" w14:textId="77777777" w:rsidR="00D362D4" w:rsidRDefault="00D362D4">
            <w:pPr>
              <w:spacing w:after="20"/>
            </w:pPr>
          </w:p>
        </w:tc>
      </w:tr>
    </w:tbl>
    <w:p w14:paraId="3923574B" w14:textId="77777777" w:rsidR="00D362D4" w:rsidRDefault="00D362D4">
      <w:pPr>
        <w:spacing w:after="80" w:line="264" w:lineRule="auto"/>
      </w:pPr>
    </w:p>
    <w:p w14:paraId="1BD8B3D0" w14:textId="77777777" w:rsidR="00D362D4" w:rsidRDefault="00000000">
      <w:pPr>
        <w:spacing w:after="120" w:line="264" w:lineRule="auto"/>
        <w:jc w:val="both"/>
      </w:pPr>
      <w:r>
        <w:rPr>
          <w:rFonts w:ascii="Calibri" w:eastAsia="Calibri" w:hAnsi="Calibri" w:cs="Calibri"/>
          <w:sz w:val="22"/>
          <w:szCs w:val="22"/>
        </w:rPr>
        <w:t xml:space="preserve">Ciascuno studente realizza entro la fine delle attività didattiche almeno un </w:t>
      </w:r>
      <w:r>
        <w:rPr>
          <w:rFonts w:ascii="Calibri" w:eastAsia="Calibri" w:hAnsi="Calibri" w:cs="Calibri"/>
          <w:b/>
          <w:bCs/>
          <w:sz w:val="22"/>
          <w:szCs w:val="22"/>
        </w:rPr>
        <w:t>capolavoro</w:t>
      </w:r>
      <w:r>
        <w:rPr>
          <w:rFonts w:ascii="Calibri" w:eastAsia="Calibri" w:hAnsi="Calibri" w:cs="Calibri"/>
          <w:sz w:val="22"/>
          <w:szCs w:val="22"/>
        </w:rPr>
        <w:t>, rappresentativo dei progressi compiuti e delle competenze raggiunte.</w:t>
      </w:r>
    </w:p>
    <w:p w14:paraId="6376E4B0" w14:textId="77777777" w:rsidR="00D362D4" w:rsidRDefault="00000000">
      <w:pPr>
        <w:pStyle w:val="Titolo1"/>
        <w:pBdr>
          <w:bottom w:val="single" w:sz="6" w:space="1" w:color="1F4E3D"/>
        </w:pBdr>
        <w:spacing w:before="320" w:after="120" w:line="264" w:lineRule="auto"/>
      </w:pPr>
      <w:r>
        <w:rPr>
          <w:rFonts w:ascii="Calibri" w:eastAsia="Calibri" w:hAnsi="Calibri" w:cs="Calibri"/>
          <w:b/>
          <w:bCs/>
          <w:i w:val="0"/>
          <w:iCs w:val="0"/>
          <w:color w:val="1F4E3D"/>
          <w:sz w:val="26"/>
          <w:szCs w:val="26"/>
        </w:rPr>
        <w:t>22. TRANSIZIONE DIGITALE</w:t>
      </w:r>
    </w:p>
    <w:p w14:paraId="633021A1" w14:textId="77777777" w:rsidR="00D362D4" w:rsidRDefault="00000000">
      <w:pPr>
        <w:spacing w:after="120" w:line="264" w:lineRule="auto"/>
      </w:pPr>
      <w:r>
        <w:rPr>
          <w:rFonts w:ascii="Calibri" w:eastAsia="Calibri" w:hAnsi="Calibri" w:cs="Calibri"/>
          <w:sz w:val="22"/>
          <w:szCs w:val="22"/>
        </w:rPr>
        <w:t>Il consiglio di classe individua gli ambiti nei quali progettare attività, strumenti e metodologie (indicare con una X):</w:t>
      </w:r>
    </w:p>
    <w:tbl>
      <w:tblPr>
        <w:tblStyle w:val="afff0"/>
        <w:tblW w:w="9637"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642"/>
        <w:gridCol w:w="8995"/>
      </w:tblGrid>
      <w:tr w:rsidR="00D362D4" w14:paraId="69E4FE38" w14:textId="77777777">
        <w:trPr>
          <w:tblHeader/>
          <w:jc w:val="center"/>
        </w:trPr>
        <w:tc>
          <w:tcPr>
            <w:tcW w:w="642" w:type="dxa"/>
            <w:shd w:val="clear" w:color="auto" w:fill="1F4E3D"/>
          </w:tcPr>
          <w:p w14:paraId="48871AB1" w14:textId="77777777" w:rsidR="00D362D4" w:rsidRDefault="00000000">
            <w:pPr>
              <w:spacing w:after="20"/>
            </w:pPr>
            <w:r>
              <w:rPr>
                <w:rFonts w:ascii="Calibri" w:eastAsia="Calibri" w:hAnsi="Calibri" w:cs="Calibri"/>
                <w:b/>
                <w:bCs/>
                <w:color w:val="FFFFFF"/>
              </w:rPr>
              <w:t>X</w:t>
            </w:r>
          </w:p>
        </w:tc>
        <w:tc>
          <w:tcPr>
            <w:tcW w:w="8995" w:type="dxa"/>
            <w:shd w:val="clear" w:color="auto" w:fill="1F4E3D"/>
          </w:tcPr>
          <w:p w14:paraId="0217E626" w14:textId="77777777" w:rsidR="00D362D4" w:rsidRDefault="00000000">
            <w:pPr>
              <w:spacing w:after="20"/>
            </w:pPr>
            <w:r>
              <w:rPr>
                <w:rFonts w:ascii="Calibri" w:eastAsia="Calibri" w:hAnsi="Calibri" w:cs="Calibri"/>
                <w:b/>
                <w:bCs/>
                <w:color w:val="FFFFFF"/>
              </w:rPr>
              <w:t>Ambito di intervento</w:t>
            </w:r>
          </w:p>
        </w:tc>
      </w:tr>
      <w:tr w:rsidR="00D362D4" w14:paraId="0F0671E9" w14:textId="77777777">
        <w:trPr>
          <w:jc w:val="center"/>
        </w:trPr>
        <w:tc>
          <w:tcPr>
            <w:tcW w:w="642" w:type="dxa"/>
          </w:tcPr>
          <w:p w14:paraId="10F98FF4" w14:textId="77777777" w:rsidR="00D362D4" w:rsidRDefault="00D362D4">
            <w:pPr>
              <w:spacing w:after="20"/>
              <w:jc w:val="center"/>
            </w:pPr>
          </w:p>
        </w:tc>
        <w:tc>
          <w:tcPr>
            <w:tcW w:w="8995" w:type="dxa"/>
          </w:tcPr>
          <w:p w14:paraId="51143372" w14:textId="77777777" w:rsidR="00D362D4" w:rsidRDefault="00000000">
            <w:pPr>
              <w:spacing w:after="20"/>
            </w:pPr>
            <w:r>
              <w:rPr>
                <w:rFonts w:ascii="Calibri" w:eastAsia="Calibri" w:hAnsi="Calibri" w:cs="Calibri"/>
              </w:rPr>
              <w:t>Didattica degli ambienti di apprendimento innovativi e dei relativi strumenti tecnologici e dei laboratori, in complementarità con «Scuola 4.0»</w:t>
            </w:r>
          </w:p>
        </w:tc>
      </w:tr>
      <w:tr w:rsidR="00D362D4" w14:paraId="71F9271B" w14:textId="77777777">
        <w:trPr>
          <w:jc w:val="center"/>
        </w:trPr>
        <w:tc>
          <w:tcPr>
            <w:tcW w:w="642" w:type="dxa"/>
          </w:tcPr>
          <w:p w14:paraId="054CB4CA" w14:textId="77777777" w:rsidR="00D362D4" w:rsidRDefault="00D362D4">
            <w:pPr>
              <w:spacing w:after="20"/>
              <w:jc w:val="center"/>
            </w:pPr>
          </w:p>
        </w:tc>
        <w:tc>
          <w:tcPr>
            <w:tcW w:w="8995" w:type="dxa"/>
          </w:tcPr>
          <w:p w14:paraId="6AC06540" w14:textId="77777777" w:rsidR="00D362D4" w:rsidRDefault="00000000">
            <w:pPr>
              <w:spacing w:after="20"/>
            </w:pPr>
            <w:r>
              <w:rPr>
                <w:rFonts w:ascii="Calibri" w:eastAsia="Calibri" w:hAnsi="Calibri" w:cs="Calibri"/>
              </w:rPr>
              <w:t>Metodologie didattiche innovative per l'insegnamento e l'apprendimento, connesse con l'utilizzo delle nuove tecnologie</w:t>
            </w:r>
          </w:p>
        </w:tc>
      </w:tr>
      <w:tr w:rsidR="00D362D4" w14:paraId="3C9DBB95" w14:textId="77777777">
        <w:trPr>
          <w:jc w:val="center"/>
        </w:trPr>
        <w:tc>
          <w:tcPr>
            <w:tcW w:w="642" w:type="dxa"/>
          </w:tcPr>
          <w:p w14:paraId="7E5E355C" w14:textId="77777777" w:rsidR="00D362D4" w:rsidRDefault="00D362D4">
            <w:pPr>
              <w:spacing w:after="20"/>
              <w:jc w:val="center"/>
            </w:pPr>
          </w:p>
        </w:tc>
        <w:tc>
          <w:tcPr>
            <w:tcW w:w="8995" w:type="dxa"/>
          </w:tcPr>
          <w:p w14:paraId="7F3202AE" w14:textId="77777777" w:rsidR="00D362D4" w:rsidRDefault="00000000">
            <w:pPr>
              <w:spacing w:after="20"/>
            </w:pPr>
            <w:r>
              <w:rPr>
                <w:rFonts w:ascii="Calibri" w:eastAsia="Calibri" w:hAnsi="Calibri" w:cs="Calibri"/>
              </w:rPr>
              <w:t>Potenziamento dell'insegnamento nelle discipline scientifiche, tecnologiche, ingegneristiche e matematiche (STEM)</w:t>
            </w:r>
          </w:p>
        </w:tc>
      </w:tr>
      <w:tr w:rsidR="00D362D4" w14:paraId="716EE84D" w14:textId="77777777">
        <w:trPr>
          <w:jc w:val="center"/>
        </w:trPr>
        <w:tc>
          <w:tcPr>
            <w:tcW w:w="642" w:type="dxa"/>
          </w:tcPr>
          <w:p w14:paraId="0A320C0A" w14:textId="77777777" w:rsidR="00D362D4" w:rsidRDefault="00D362D4">
            <w:pPr>
              <w:spacing w:after="20"/>
              <w:jc w:val="center"/>
            </w:pPr>
          </w:p>
        </w:tc>
        <w:tc>
          <w:tcPr>
            <w:tcW w:w="8995" w:type="dxa"/>
          </w:tcPr>
          <w:p w14:paraId="3D0484FE" w14:textId="77777777" w:rsidR="00D362D4" w:rsidRDefault="00000000">
            <w:pPr>
              <w:spacing w:after="20"/>
            </w:pPr>
            <w:r>
              <w:rPr>
                <w:rFonts w:ascii="Calibri" w:eastAsia="Calibri" w:hAnsi="Calibri" w:cs="Calibri"/>
              </w:rPr>
              <w:t>Utilizzo responsabile dell'intelligenza artificiale nella pratica didattica</w:t>
            </w:r>
          </w:p>
        </w:tc>
      </w:tr>
      <w:tr w:rsidR="00D362D4" w14:paraId="5955957C" w14:textId="77777777">
        <w:trPr>
          <w:jc w:val="center"/>
        </w:trPr>
        <w:tc>
          <w:tcPr>
            <w:tcW w:w="642" w:type="dxa"/>
          </w:tcPr>
          <w:p w14:paraId="46D2BE9E" w14:textId="77777777" w:rsidR="00D362D4" w:rsidRDefault="00D362D4">
            <w:pPr>
              <w:spacing w:after="20"/>
              <w:jc w:val="center"/>
            </w:pPr>
          </w:p>
        </w:tc>
        <w:tc>
          <w:tcPr>
            <w:tcW w:w="8995" w:type="dxa"/>
          </w:tcPr>
          <w:p w14:paraId="1DE79BED" w14:textId="77777777" w:rsidR="00D362D4" w:rsidRDefault="00000000">
            <w:pPr>
              <w:spacing w:after="20"/>
            </w:pPr>
            <w:r>
              <w:rPr>
                <w:rFonts w:ascii="Calibri" w:eastAsia="Calibri" w:hAnsi="Calibri" w:cs="Calibri"/>
              </w:rPr>
              <w:t>Tecnologie digitali per l'inclusione scolastica</w:t>
            </w:r>
          </w:p>
        </w:tc>
      </w:tr>
    </w:tbl>
    <w:p w14:paraId="43548D57" w14:textId="77777777" w:rsidR="00D362D4" w:rsidRDefault="00D362D4">
      <w:pPr>
        <w:spacing w:after="80" w:line="264" w:lineRule="auto"/>
      </w:pPr>
    </w:p>
    <w:p w14:paraId="1DBF0D89" w14:textId="77777777" w:rsidR="00D362D4" w:rsidRDefault="00000000">
      <w:pPr>
        <w:pStyle w:val="Titolo1"/>
        <w:pBdr>
          <w:bottom w:val="single" w:sz="6" w:space="1" w:color="1F4E3D"/>
        </w:pBdr>
        <w:spacing w:before="320" w:after="120" w:line="264" w:lineRule="auto"/>
      </w:pPr>
      <w:r>
        <w:rPr>
          <w:rFonts w:ascii="Calibri" w:eastAsia="Calibri" w:hAnsi="Calibri" w:cs="Calibri"/>
          <w:b/>
          <w:bCs/>
          <w:i w:val="0"/>
          <w:iCs w:val="0"/>
          <w:color w:val="1F4E3D"/>
          <w:sz w:val="26"/>
          <w:szCs w:val="26"/>
        </w:rPr>
        <w:t>23. CURRICOLO DIGITALE (DIGCOMP 2.2)</w:t>
      </w:r>
    </w:p>
    <w:p w14:paraId="45770CD2" w14:textId="77777777" w:rsidR="00D362D4" w:rsidRDefault="00000000">
      <w:pPr>
        <w:spacing w:after="120" w:line="264" w:lineRule="auto"/>
        <w:jc w:val="both"/>
      </w:pPr>
      <w:r>
        <w:rPr>
          <w:rFonts w:ascii="Calibri" w:eastAsia="Calibri" w:hAnsi="Calibri" w:cs="Calibri"/>
          <w:sz w:val="22"/>
          <w:szCs w:val="22"/>
        </w:rPr>
        <w:t>Il Digital Competence Framework for Citizens (DigComp), sviluppato dalla Commissione europea, definisce le competenze digitali necessarie per vivere, lavorare, studiare e partecipare alla società. La versione 2.2 (2022) aggiunge esempi di conoscenze, abilità e atteggiamenti, con attenzione a intelligenza artificiale, disinformazione, tutela dei dati e sostenibilità. Il quadro è articolato in 5 aree e 21 competenze.</w:t>
      </w:r>
    </w:p>
    <w:p w14:paraId="0333BC25" w14:textId="77777777" w:rsidR="00D362D4" w:rsidRDefault="00000000">
      <w:pPr>
        <w:spacing w:after="120" w:line="264" w:lineRule="auto"/>
      </w:pPr>
      <w:r>
        <w:rPr>
          <w:rFonts w:ascii="Calibri" w:eastAsia="Calibri" w:hAnsi="Calibri" w:cs="Calibri"/>
          <w:i/>
          <w:iCs/>
          <w:sz w:val="22"/>
          <w:szCs w:val="22"/>
        </w:rPr>
        <w:t>Contrassegnare almeno due aree di competenza connesse alle attività della classe.</w:t>
      </w:r>
    </w:p>
    <w:tbl>
      <w:tblPr>
        <w:tblStyle w:val="afff1"/>
        <w:tblW w:w="9636"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625"/>
        <w:gridCol w:w="2753"/>
        <w:gridCol w:w="6258"/>
      </w:tblGrid>
      <w:tr w:rsidR="00D362D4" w14:paraId="502768CF" w14:textId="77777777">
        <w:trPr>
          <w:tblHeader/>
          <w:jc w:val="center"/>
        </w:trPr>
        <w:tc>
          <w:tcPr>
            <w:tcW w:w="625" w:type="dxa"/>
            <w:shd w:val="clear" w:color="auto" w:fill="1F4E3D"/>
          </w:tcPr>
          <w:p w14:paraId="72C58179" w14:textId="77777777" w:rsidR="00D362D4" w:rsidRDefault="00000000">
            <w:pPr>
              <w:spacing w:after="20"/>
            </w:pPr>
            <w:r>
              <w:rPr>
                <w:rFonts w:ascii="Calibri" w:eastAsia="Calibri" w:hAnsi="Calibri" w:cs="Calibri"/>
                <w:b/>
                <w:bCs/>
                <w:color w:val="FFFFFF"/>
                <w:sz w:val="19"/>
                <w:szCs w:val="19"/>
              </w:rPr>
              <w:t>X</w:t>
            </w:r>
          </w:p>
        </w:tc>
        <w:tc>
          <w:tcPr>
            <w:tcW w:w="2753" w:type="dxa"/>
            <w:shd w:val="clear" w:color="auto" w:fill="1F4E3D"/>
          </w:tcPr>
          <w:p w14:paraId="1E04FB58" w14:textId="77777777" w:rsidR="00D362D4" w:rsidRDefault="00000000">
            <w:pPr>
              <w:spacing w:after="20"/>
            </w:pPr>
            <w:r>
              <w:rPr>
                <w:rFonts w:ascii="Calibri" w:eastAsia="Calibri" w:hAnsi="Calibri" w:cs="Calibri"/>
                <w:b/>
                <w:bCs/>
                <w:color w:val="FFFFFF"/>
                <w:sz w:val="19"/>
                <w:szCs w:val="19"/>
              </w:rPr>
              <w:t>Area di competenza</w:t>
            </w:r>
          </w:p>
        </w:tc>
        <w:tc>
          <w:tcPr>
            <w:tcW w:w="6258" w:type="dxa"/>
            <w:shd w:val="clear" w:color="auto" w:fill="1F4E3D"/>
          </w:tcPr>
          <w:p w14:paraId="402B173D" w14:textId="77777777" w:rsidR="00D362D4" w:rsidRDefault="00000000">
            <w:pPr>
              <w:spacing w:after="20"/>
            </w:pPr>
            <w:r>
              <w:rPr>
                <w:rFonts w:ascii="Calibri" w:eastAsia="Calibri" w:hAnsi="Calibri" w:cs="Calibri"/>
                <w:b/>
                <w:bCs/>
                <w:color w:val="FFFFFF"/>
                <w:sz w:val="19"/>
                <w:szCs w:val="19"/>
              </w:rPr>
              <w:t>Competenze</w:t>
            </w:r>
          </w:p>
        </w:tc>
      </w:tr>
      <w:tr w:rsidR="00D362D4" w14:paraId="271519EA" w14:textId="77777777">
        <w:trPr>
          <w:jc w:val="center"/>
        </w:trPr>
        <w:tc>
          <w:tcPr>
            <w:tcW w:w="625" w:type="dxa"/>
          </w:tcPr>
          <w:p w14:paraId="12ECAB63" w14:textId="77777777" w:rsidR="00D362D4" w:rsidRDefault="00D362D4">
            <w:pPr>
              <w:spacing w:after="20"/>
              <w:jc w:val="center"/>
            </w:pPr>
          </w:p>
        </w:tc>
        <w:tc>
          <w:tcPr>
            <w:tcW w:w="2753" w:type="dxa"/>
          </w:tcPr>
          <w:p w14:paraId="1C77B4CE" w14:textId="77777777" w:rsidR="00D362D4" w:rsidRDefault="00000000">
            <w:pPr>
              <w:spacing w:after="20"/>
            </w:pPr>
            <w:r>
              <w:rPr>
                <w:rFonts w:ascii="Calibri" w:eastAsia="Calibri" w:hAnsi="Calibri" w:cs="Calibri"/>
                <w:sz w:val="19"/>
                <w:szCs w:val="19"/>
              </w:rPr>
              <w:t>1. Alfabetizzazione su informazioni e dati</w:t>
            </w:r>
          </w:p>
        </w:tc>
        <w:tc>
          <w:tcPr>
            <w:tcW w:w="6258" w:type="dxa"/>
          </w:tcPr>
          <w:p w14:paraId="37601362" w14:textId="77777777" w:rsidR="00D362D4" w:rsidRDefault="00000000">
            <w:pPr>
              <w:spacing w:after="20"/>
            </w:pPr>
            <w:r>
              <w:rPr>
                <w:rFonts w:ascii="Calibri" w:eastAsia="Calibri" w:hAnsi="Calibri" w:cs="Calibri"/>
                <w:sz w:val="19"/>
                <w:szCs w:val="19"/>
              </w:rPr>
              <w:t>1.1 Navigare, ricercare e filtrare dati, informazioni e contenuti digitali</w:t>
            </w:r>
          </w:p>
          <w:p w14:paraId="7BD47A8D" w14:textId="77777777" w:rsidR="00D362D4" w:rsidRDefault="00000000">
            <w:pPr>
              <w:spacing w:after="20"/>
            </w:pPr>
            <w:r>
              <w:rPr>
                <w:rFonts w:ascii="Calibri" w:eastAsia="Calibri" w:hAnsi="Calibri" w:cs="Calibri"/>
                <w:sz w:val="19"/>
                <w:szCs w:val="19"/>
              </w:rPr>
              <w:t>1.2 Valutare dati, informazioni e contenuti digitali</w:t>
            </w:r>
          </w:p>
          <w:p w14:paraId="216E7F44" w14:textId="77777777" w:rsidR="00D362D4" w:rsidRDefault="00000000">
            <w:pPr>
              <w:spacing w:after="20"/>
            </w:pPr>
            <w:r>
              <w:rPr>
                <w:rFonts w:ascii="Calibri" w:eastAsia="Calibri" w:hAnsi="Calibri" w:cs="Calibri"/>
                <w:sz w:val="19"/>
                <w:szCs w:val="19"/>
              </w:rPr>
              <w:t>1.3 Gestire dati, informazioni e contenuti digitali</w:t>
            </w:r>
          </w:p>
        </w:tc>
      </w:tr>
      <w:tr w:rsidR="00D362D4" w14:paraId="7740D80C" w14:textId="77777777">
        <w:trPr>
          <w:jc w:val="center"/>
        </w:trPr>
        <w:tc>
          <w:tcPr>
            <w:tcW w:w="625" w:type="dxa"/>
          </w:tcPr>
          <w:p w14:paraId="6F8FE10C" w14:textId="77777777" w:rsidR="00D362D4" w:rsidRDefault="00D362D4">
            <w:pPr>
              <w:spacing w:after="20"/>
              <w:jc w:val="center"/>
            </w:pPr>
          </w:p>
        </w:tc>
        <w:tc>
          <w:tcPr>
            <w:tcW w:w="2753" w:type="dxa"/>
          </w:tcPr>
          <w:p w14:paraId="7DB98EA7" w14:textId="77777777" w:rsidR="00D362D4" w:rsidRDefault="00000000">
            <w:pPr>
              <w:spacing w:after="20"/>
            </w:pPr>
            <w:r>
              <w:rPr>
                <w:rFonts w:ascii="Calibri" w:eastAsia="Calibri" w:hAnsi="Calibri" w:cs="Calibri"/>
                <w:sz w:val="19"/>
                <w:szCs w:val="19"/>
              </w:rPr>
              <w:t>2. Comunicazione e collaborazione</w:t>
            </w:r>
          </w:p>
        </w:tc>
        <w:tc>
          <w:tcPr>
            <w:tcW w:w="6258" w:type="dxa"/>
          </w:tcPr>
          <w:p w14:paraId="52A2A244" w14:textId="77777777" w:rsidR="00D362D4" w:rsidRDefault="00000000">
            <w:pPr>
              <w:spacing w:after="20"/>
            </w:pPr>
            <w:r>
              <w:rPr>
                <w:rFonts w:ascii="Calibri" w:eastAsia="Calibri" w:hAnsi="Calibri" w:cs="Calibri"/>
                <w:sz w:val="19"/>
                <w:szCs w:val="19"/>
              </w:rPr>
              <w:t>2.1 Interagire attraverso le tecnologie digitali</w:t>
            </w:r>
          </w:p>
          <w:p w14:paraId="4437DF72" w14:textId="77777777" w:rsidR="00D362D4" w:rsidRDefault="00000000">
            <w:pPr>
              <w:spacing w:after="20"/>
            </w:pPr>
            <w:r>
              <w:rPr>
                <w:rFonts w:ascii="Calibri" w:eastAsia="Calibri" w:hAnsi="Calibri" w:cs="Calibri"/>
                <w:sz w:val="19"/>
                <w:szCs w:val="19"/>
              </w:rPr>
              <w:t>2.2 Condividere attraverso le tecnologie digitali</w:t>
            </w:r>
          </w:p>
          <w:p w14:paraId="2E8402F7" w14:textId="77777777" w:rsidR="00D362D4" w:rsidRDefault="00000000">
            <w:pPr>
              <w:spacing w:after="20"/>
            </w:pPr>
            <w:r>
              <w:rPr>
                <w:rFonts w:ascii="Calibri" w:eastAsia="Calibri" w:hAnsi="Calibri" w:cs="Calibri"/>
                <w:sz w:val="19"/>
                <w:szCs w:val="19"/>
              </w:rPr>
              <w:t>2.3 Esercitare la cittadinanza attraverso le tecnologie digitali</w:t>
            </w:r>
          </w:p>
          <w:p w14:paraId="19727C73" w14:textId="77777777" w:rsidR="00D362D4" w:rsidRDefault="00000000">
            <w:pPr>
              <w:spacing w:after="20"/>
            </w:pPr>
            <w:r>
              <w:rPr>
                <w:rFonts w:ascii="Calibri" w:eastAsia="Calibri" w:hAnsi="Calibri" w:cs="Calibri"/>
                <w:sz w:val="19"/>
                <w:szCs w:val="19"/>
              </w:rPr>
              <w:t>2.4 Collaborare attraverso le tecnologie digitali</w:t>
            </w:r>
          </w:p>
          <w:p w14:paraId="581CFC87" w14:textId="77777777" w:rsidR="00D362D4" w:rsidRDefault="00000000">
            <w:pPr>
              <w:spacing w:after="20"/>
            </w:pPr>
            <w:r>
              <w:rPr>
                <w:rFonts w:ascii="Calibri" w:eastAsia="Calibri" w:hAnsi="Calibri" w:cs="Calibri"/>
                <w:sz w:val="19"/>
                <w:szCs w:val="19"/>
              </w:rPr>
              <w:t>2.5 Netiquette</w:t>
            </w:r>
          </w:p>
          <w:p w14:paraId="6B109C16" w14:textId="77777777" w:rsidR="00D362D4" w:rsidRDefault="00000000">
            <w:pPr>
              <w:spacing w:after="20"/>
            </w:pPr>
            <w:r>
              <w:rPr>
                <w:rFonts w:ascii="Calibri" w:eastAsia="Calibri" w:hAnsi="Calibri" w:cs="Calibri"/>
                <w:sz w:val="19"/>
                <w:szCs w:val="19"/>
              </w:rPr>
              <w:t>2.6 Gestire l'identità digitale</w:t>
            </w:r>
          </w:p>
        </w:tc>
      </w:tr>
      <w:tr w:rsidR="00D362D4" w14:paraId="3F26F2B6" w14:textId="77777777">
        <w:trPr>
          <w:jc w:val="center"/>
        </w:trPr>
        <w:tc>
          <w:tcPr>
            <w:tcW w:w="625" w:type="dxa"/>
          </w:tcPr>
          <w:p w14:paraId="0DAD3F78" w14:textId="77777777" w:rsidR="00D362D4" w:rsidRDefault="00D362D4">
            <w:pPr>
              <w:spacing w:after="20"/>
              <w:jc w:val="center"/>
            </w:pPr>
          </w:p>
        </w:tc>
        <w:tc>
          <w:tcPr>
            <w:tcW w:w="2753" w:type="dxa"/>
          </w:tcPr>
          <w:p w14:paraId="4A68A2DA" w14:textId="77777777" w:rsidR="00D362D4" w:rsidRDefault="00000000">
            <w:pPr>
              <w:spacing w:after="20"/>
            </w:pPr>
            <w:r>
              <w:rPr>
                <w:rFonts w:ascii="Calibri" w:eastAsia="Calibri" w:hAnsi="Calibri" w:cs="Calibri"/>
                <w:sz w:val="19"/>
                <w:szCs w:val="19"/>
              </w:rPr>
              <w:t>3. Creazione di contenuti digitali</w:t>
            </w:r>
          </w:p>
        </w:tc>
        <w:tc>
          <w:tcPr>
            <w:tcW w:w="6258" w:type="dxa"/>
          </w:tcPr>
          <w:p w14:paraId="2B3C713E" w14:textId="77777777" w:rsidR="00D362D4" w:rsidRDefault="00000000">
            <w:pPr>
              <w:spacing w:after="20"/>
            </w:pPr>
            <w:r>
              <w:rPr>
                <w:rFonts w:ascii="Calibri" w:eastAsia="Calibri" w:hAnsi="Calibri" w:cs="Calibri"/>
                <w:sz w:val="19"/>
                <w:szCs w:val="19"/>
              </w:rPr>
              <w:t>3.1 Sviluppare contenuti digitali</w:t>
            </w:r>
          </w:p>
          <w:p w14:paraId="48D12E84" w14:textId="77777777" w:rsidR="00D362D4" w:rsidRDefault="00000000">
            <w:pPr>
              <w:spacing w:after="20"/>
            </w:pPr>
            <w:r>
              <w:rPr>
                <w:rFonts w:ascii="Calibri" w:eastAsia="Calibri" w:hAnsi="Calibri" w:cs="Calibri"/>
                <w:sz w:val="19"/>
                <w:szCs w:val="19"/>
              </w:rPr>
              <w:t>3.2 Integrare e rielaborare contenuti digitali</w:t>
            </w:r>
          </w:p>
          <w:p w14:paraId="1BF25360" w14:textId="77777777" w:rsidR="00D362D4" w:rsidRDefault="00000000">
            <w:pPr>
              <w:spacing w:after="20"/>
            </w:pPr>
            <w:r>
              <w:rPr>
                <w:rFonts w:ascii="Calibri" w:eastAsia="Calibri" w:hAnsi="Calibri" w:cs="Calibri"/>
                <w:sz w:val="19"/>
                <w:szCs w:val="19"/>
              </w:rPr>
              <w:t>3.3 Copyright e licenze</w:t>
            </w:r>
          </w:p>
          <w:p w14:paraId="3A75400C" w14:textId="77777777" w:rsidR="00D362D4" w:rsidRDefault="00000000">
            <w:pPr>
              <w:spacing w:after="20"/>
            </w:pPr>
            <w:r>
              <w:rPr>
                <w:rFonts w:ascii="Calibri" w:eastAsia="Calibri" w:hAnsi="Calibri" w:cs="Calibri"/>
                <w:sz w:val="19"/>
                <w:szCs w:val="19"/>
              </w:rPr>
              <w:t>3.4 Programmazione</w:t>
            </w:r>
          </w:p>
        </w:tc>
      </w:tr>
      <w:tr w:rsidR="00D362D4" w14:paraId="44E49ABF" w14:textId="77777777">
        <w:trPr>
          <w:jc w:val="center"/>
        </w:trPr>
        <w:tc>
          <w:tcPr>
            <w:tcW w:w="625" w:type="dxa"/>
          </w:tcPr>
          <w:p w14:paraId="543A0E9A" w14:textId="77777777" w:rsidR="00D362D4" w:rsidRDefault="00D362D4">
            <w:pPr>
              <w:spacing w:after="20"/>
              <w:jc w:val="center"/>
            </w:pPr>
          </w:p>
        </w:tc>
        <w:tc>
          <w:tcPr>
            <w:tcW w:w="2753" w:type="dxa"/>
          </w:tcPr>
          <w:p w14:paraId="524F05A8" w14:textId="77777777" w:rsidR="00D362D4" w:rsidRDefault="00000000">
            <w:pPr>
              <w:spacing w:after="20"/>
            </w:pPr>
            <w:r>
              <w:rPr>
                <w:rFonts w:ascii="Calibri" w:eastAsia="Calibri" w:hAnsi="Calibri" w:cs="Calibri"/>
                <w:sz w:val="19"/>
                <w:szCs w:val="19"/>
              </w:rPr>
              <w:t>4. Sicurezza</w:t>
            </w:r>
          </w:p>
        </w:tc>
        <w:tc>
          <w:tcPr>
            <w:tcW w:w="6258" w:type="dxa"/>
          </w:tcPr>
          <w:p w14:paraId="3C98E475" w14:textId="77777777" w:rsidR="00D362D4" w:rsidRDefault="00000000">
            <w:pPr>
              <w:spacing w:after="20"/>
            </w:pPr>
            <w:r>
              <w:rPr>
                <w:rFonts w:ascii="Calibri" w:eastAsia="Calibri" w:hAnsi="Calibri" w:cs="Calibri"/>
                <w:sz w:val="19"/>
                <w:szCs w:val="19"/>
              </w:rPr>
              <w:t>4.1 Proteggere i dispositivi</w:t>
            </w:r>
          </w:p>
          <w:p w14:paraId="508141F5" w14:textId="77777777" w:rsidR="00D362D4" w:rsidRDefault="00000000">
            <w:pPr>
              <w:spacing w:after="20"/>
            </w:pPr>
            <w:r>
              <w:rPr>
                <w:rFonts w:ascii="Calibri" w:eastAsia="Calibri" w:hAnsi="Calibri" w:cs="Calibri"/>
                <w:sz w:val="19"/>
                <w:szCs w:val="19"/>
              </w:rPr>
              <w:t>4.2 Proteggere i dati personali e la privacy</w:t>
            </w:r>
          </w:p>
          <w:p w14:paraId="09CC2B99" w14:textId="77777777" w:rsidR="00D362D4" w:rsidRDefault="00000000">
            <w:pPr>
              <w:spacing w:after="20"/>
            </w:pPr>
            <w:r>
              <w:rPr>
                <w:rFonts w:ascii="Calibri" w:eastAsia="Calibri" w:hAnsi="Calibri" w:cs="Calibri"/>
                <w:sz w:val="19"/>
                <w:szCs w:val="19"/>
              </w:rPr>
              <w:t>4.3 Tutelare la salute e il benessere</w:t>
            </w:r>
          </w:p>
          <w:p w14:paraId="78B14D04" w14:textId="77777777" w:rsidR="00D362D4" w:rsidRDefault="00000000">
            <w:pPr>
              <w:spacing w:after="20"/>
            </w:pPr>
            <w:r>
              <w:rPr>
                <w:rFonts w:ascii="Calibri" w:eastAsia="Calibri" w:hAnsi="Calibri" w:cs="Calibri"/>
                <w:sz w:val="19"/>
                <w:szCs w:val="19"/>
              </w:rPr>
              <w:t>4.4 Tutelare l'ambiente</w:t>
            </w:r>
          </w:p>
        </w:tc>
      </w:tr>
      <w:tr w:rsidR="00D362D4" w14:paraId="6BA3C109" w14:textId="77777777">
        <w:trPr>
          <w:jc w:val="center"/>
        </w:trPr>
        <w:tc>
          <w:tcPr>
            <w:tcW w:w="625" w:type="dxa"/>
          </w:tcPr>
          <w:p w14:paraId="11117AD0" w14:textId="77777777" w:rsidR="00D362D4" w:rsidRDefault="00D362D4">
            <w:pPr>
              <w:spacing w:after="20"/>
              <w:jc w:val="center"/>
            </w:pPr>
          </w:p>
        </w:tc>
        <w:tc>
          <w:tcPr>
            <w:tcW w:w="2753" w:type="dxa"/>
          </w:tcPr>
          <w:p w14:paraId="66A146D7" w14:textId="77777777" w:rsidR="00D362D4" w:rsidRDefault="00000000">
            <w:pPr>
              <w:spacing w:after="20"/>
            </w:pPr>
            <w:r>
              <w:rPr>
                <w:rFonts w:ascii="Calibri" w:eastAsia="Calibri" w:hAnsi="Calibri" w:cs="Calibri"/>
                <w:sz w:val="19"/>
                <w:szCs w:val="19"/>
              </w:rPr>
              <w:t>5. Risoluzione dei problemi</w:t>
            </w:r>
          </w:p>
        </w:tc>
        <w:tc>
          <w:tcPr>
            <w:tcW w:w="6258" w:type="dxa"/>
          </w:tcPr>
          <w:p w14:paraId="542798AB" w14:textId="77777777" w:rsidR="00D362D4" w:rsidRDefault="00000000">
            <w:pPr>
              <w:spacing w:after="20"/>
            </w:pPr>
            <w:r>
              <w:rPr>
                <w:rFonts w:ascii="Calibri" w:eastAsia="Calibri" w:hAnsi="Calibri" w:cs="Calibri"/>
                <w:sz w:val="19"/>
                <w:szCs w:val="19"/>
              </w:rPr>
              <w:t>5.1 Risolvere problemi tecnici</w:t>
            </w:r>
          </w:p>
          <w:p w14:paraId="0E18CDE9" w14:textId="77777777" w:rsidR="00D362D4" w:rsidRDefault="00000000">
            <w:pPr>
              <w:spacing w:after="20"/>
            </w:pPr>
            <w:r>
              <w:rPr>
                <w:rFonts w:ascii="Calibri" w:eastAsia="Calibri" w:hAnsi="Calibri" w:cs="Calibri"/>
                <w:sz w:val="19"/>
                <w:szCs w:val="19"/>
              </w:rPr>
              <w:t>5.2 Individuare bisogni e risposte tecnologiche</w:t>
            </w:r>
          </w:p>
          <w:p w14:paraId="68A02BCC" w14:textId="77777777" w:rsidR="00D362D4" w:rsidRDefault="00000000">
            <w:pPr>
              <w:spacing w:after="20"/>
            </w:pPr>
            <w:r>
              <w:rPr>
                <w:rFonts w:ascii="Calibri" w:eastAsia="Calibri" w:hAnsi="Calibri" w:cs="Calibri"/>
                <w:sz w:val="19"/>
                <w:szCs w:val="19"/>
              </w:rPr>
              <w:t>5.3 Utilizzare in modo creativo le tecnologie digitali</w:t>
            </w:r>
          </w:p>
          <w:p w14:paraId="63BD2E3D" w14:textId="77777777" w:rsidR="00D362D4" w:rsidRDefault="00000000">
            <w:pPr>
              <w:spacing w:after="20"/>
            </w:pPr>
            <w:r>
              <w:rPr>
                <w:rFonts w:ascii="Calibri" w:eastAsia="Calibri" w:hAnsi="Calibri" w:cs="Calibri"/>
                <w:sz w:val="19"/>
                <w:szCs w:val="19"/>
              </w:rPr>
              <w:t>5.4 Individuare i divari di competenze digitali</w:t>
            </w:r>
          </w:p>
        </w:tc>
      </w:tr>
    </w:tbl>
    <w:p w14:paraId="04315F2C" w14:textId="77777777" w:rsidR="00D362D4" w:rsidRDefault="00D362D4">
      <w:pPr>
        <w:spacing w:after="80" w:line="264" w:lineRule="auto"/>
      </w:pPr>
    </w:p>
    <w:p w14:paraId="751CD9D9" w14:textId="77777777" w:rsidR="00D362D4" w:rsidRDefault="00000000">
      <w:pPr>
        <w:pStyle w:val="Titolo1"/>
        <w:pBdr>
          <w:bottom w:val="single" w:sz="6" w:space="1" w:color="1F4E3D"/>
        </w:pBdr>
        <w:spacing w:before="320" w:after="120" w:line="264" w:lineRule="auto"/>
      </w:pPr>
      <w:r>
        <w:rPr>
          <w:rFonts w:ascii="Calibri" w:eastAsia="Calibri" w:hAnsi="Calibri" w:cs="Calibri"/>
          <w:b/>
          <w:bCs/>
          <w:i w:val="0"/>
          <w:iCs w:val="0"/>
          <w:color w:val="1F4E3D"/>
          <w:sz w:val="26"/>
          <w:szCs w:val="26"/>
        </w:rPr>
        <w:t>24. DIDATTICA DIGITALE INTEGRATA</w:t>
      </w:r>
    </w:p>
    <w:p w14:paraId="6EDE42E1" w14:textId="77777777" w:rsidR="00D362D4" w:rsidRDefault="00000000">
      <w:pPr>
        <w:spacing w:after="120" w:line="264" w:lineRule="auto"/>
        <w:jc w:val="both"/>
      </w:pPr>
      <w:r>
        <w:rPr>
          <w:rFonts w:ascii="Calibri" w:eastAsia="Calibri" w:hAnsi="Calibri" w:cs="Calibri"/>
          <w:sz w:val="22"/>
          <w:szCs w:val="22"/>
        </w:rPr>
        <w:t>L'Istituto ha integrato nel PTOF un modello di Didattica digitale integrata (D.M. 26 giugno 2020 e Linee guida per la DDI), da attivare in caso di sospensione delle attività in presenza e, in via ordinaria, come leva di innovazione metodologica. In particolare si avrà cura di:</w:t>
      </w:r>
    </w:p>
    <w:p w14:paraId="5FB8A50D" w14:textId="77777777" w:rsidR="00D362D4" w:rsidRDefault="00000000">
      <w:pPr>
        <w:spacing w:after="4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valorizzare le metodologie di apprendimento partecipato, laboratoriale e di ricerca-azione che sviluppano autonomia critica;</w:t>
      </w:r>
    </w:p>
    <w:p w14:paraId="49A0D28B" w14:textId="77777777" w:rsidR="00D362D4" w:rsidRDefault="00000000">
      <w:pPr>
        <w:spacing w:after="4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consolidare l'uso delle piattaforme, delle classi virtuali e dei dispositivi digitali per monitorare il progresso degli apprendimenti;</w:t>
      </w:r>
    </w:p>
    <w:p w14:paraId="39B9EAC6" w14:textId="77777777" w:rsidR="00D362D4" w:rsidRDefault="00000000">
      <w:pPr>
        <w:spacing w:after="4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integrare la didattica in presenza con il digitale, per renderla più motivante, flessibile e personalizzata.</w:t>
      </w:r>
    </w:p>
    <w:p w14:paraId="2C708453" w14:textId="77777777" w:rsidR="00D362D4" w:rsidRDefault="00000000">
      <w:pPr>
        <w:spacing w:before="80" w:after="120" w:line="264" w:lineRule="auto"/>
      </w:pPr>
      <w:r>
        <w:rPr>
          <w:rFonts w:ascii="Calibri" w:eastAsia="Calibri" w:hAnsi="Calibri" w:cs="Calibri"/>
          <w:sz w:val="22"/>
          <w:szCs w:val="22"/>
        </w:rPr>
        <w:t>Si rinvia al Regolamento DDI pubblicato sul sito dell'Istituto.</w:t>
      </w:r>
    </w:p>
    <w:p w14:paraId="7391282F" w14:textId="77777777" w:rsidR="00D362D4" w:rsidRDefault="00000000">
      <w:pPr>
        <w:pStyle w:val="Titolo1"/>
        <w:pageBreakBefore/>
        <w:pBdr>
          <w:bottom w:val="single" w:sz="6" w:space="1" w:color="1F4E3D"/>
        </w:pBdr>
        <w:spacing w:before="320" w:after="120" w:line="264" w:lineRule="auto"/>
      </w:pPr>
      <w:r>
        <w:rPr>
          <w:rFonts w:ascii="Calibri" w:eastAsia="Calibri" w:hAnsi="Calibri" w:cs="Calibri"/>
          <w:b/>
          <w:bCs/>
          <w:i w:val="0"/>
          <w:iCs w:val="0"/>
          <w:color w:val="1F4E3D"/>
          <w:sz w:val="26"/>
          <w:szCs w:val="26"/>
        </w:rPr>
        <w:lastRenderedPageBreak/>
        <w:t>IL CONSIGLIO DI CLASSE</w:t>
      </w:r>
    </w:p>
    <w:tbl>
      <w:tblPr>
        <w:tblStyle w:val="afff2"/>
        <w:tblW w:w="9636"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2581"/>
        <w:gridCol w:w="2581"/>
        <w:gridCol w:w="1893"/>
        <w:gridCol w:w="2581"/>
      </w:tblGrid>
      <w:tr w:rsidR="00D362D4" w14:paraId="5C0B2395" w14:textId="77777777">
        <w:trPr>
          <w:tblHeader/>
          <w:jc w:val="center"/>
        </w:trPr>
        <w:tc>
          <w:tcPr>
            <w:tcW w:w="2581" w:type="dxa"/>
            <w:shd w:val="clear" w:color="auto" w:fill="1F4E3D"/>
          </w:tcPr>
          <w:p w14:paraId="22BF9095" w14:textId="77777777" w:rsidR="00D362D4" w:rsidRDefault="00000000">
            <w:pPr>
              <w:spacing w:after="20"/>
            </w:pPr>
            <w:r>
              <w:rPr>
                <w:rFonts w:ascii="Calibri" w:eastAsia="Calibri" w:hAnsi="Calibri" w:cs="Calibri"/>
                <w:b/>
                <w:bCs/>
                <w:color w:val="FFFFFF"/>
              </w:rPr>
              <w:t>Disciplina</w:t>
            </w:r>
          </w:p>
        </w:tc>
        <w:tc>
          <w:tcPr>
            <w:tcW w:w="2581" w:type="dxa"/>
            <w:shd w:val="clear" w:color="auto" w:fill="1F4E3D"/>
          </w:tcPr>
          <w:p w14:paraId="2A1A6132" w14:textId="77777777" w:rsidR="00D362D4" w:rsidRDefault="00000000">
            <w:pPr>
              <w:spacing w:after="20"/>
            </w:pPr>
            <w:r>
              <w:rPr>
                <w:rFonts w:ascii="Calibri" w:eastAsia="Calibri" w:hAnsi="Calibri" w:cs="Calibri"/>
                <w:b/>
                <w:bCs/>
                <w:color w:val="FFFFFF"/>
              </w:rPr>
              <w:t>Docente</w:t>
            </w:r>
          </w:p>
        </w:tc>
        <w:tc>
          <w:tcPr>
            <w:tcW w:w="1893" w:type="dxa"/>
            <w:shd w:val="clear" w:color="auto" w:fill="1F4E3D"/>
          </w:tcPr>
          <w:p w14:paraId="510F966D" w14:textId="77777777" w:rsidR="00D362D4" w:rsidRDefault="00000000">
            <w:pPr>
              <w:spacing w:after="20"/>
            </w:pPr>
            <w:r>
              <w:rPr>
                <w:rFonts w:ascii="Calibri" w:eastAsia="Calibri" w:hAnsi="Calibri" w:cs="Calibri"/>
                <w:b/>
                <w:bCs/>
                <w:color w:val="FFFFFF"/>
              </w:rPr>
              <w:t>ITP</w:t>
            </w:r>
          </w:p>
        </w:tc>
        <w:tc>
          <w:tcPr>
            <w:tcW w:w="2581" w:type="dxa"/>
            <w:shd w:val="clear" w:color="auto" w:fill="1F4E3D"/>
          </w:tcPr>
          <w:p w14:paraId="5E0AB694" w14:textId="77777777" w:rsidR="00D362D4" w:rsidRDefault="00000000">
            <w:pPr>
              <w:spacing w:after="20"/>
            </w:pPr>
            <w:r>
              <w:rPr>
                <w:rFonts w:ascii="Calibri" w:eastAsia="Calibri" w:hAnsi="Calibri" w:cs="Calibri"/>
                <w:b/>
                <w:bCs/>
                <w:color w:val="FFFFFF"/>
              </w:rPr>
              <w:t>Firma</w:t>
            </w:r>
          </w:p>
        </w:tc>
      </w:tr>
      <w:tr w:rsidR="00D362D4" w14:paraId="0ADC8B08" w14:textId="77777777">
        <w:trPr>
          <w:trHeight w:val="360"/>
          <w:jc w:val="center"/>
        </w:trPr>
        <w:tc>
          <w:tcPr>
            <w:tcW w:w="2581" w:type="dxa"/>
          </w:tcPr>
          <w:p w14:paraId="3260E079" w14:textId="77777777" w:rsidR="00D362D4" w:rsidRDefault="00D362D4">
            <w:pPr>
              <w:spacing w:after="20"/>
            </w:pPr>
          </w:p>
        </w:tc>
        <w:tc>
          <w:tcPr>
            <w:tcW w:w="2581" w:type="dxa"/>
          </w:tcPr>
          <w:p w14:paraId="49905786" w14:textId="77777777" w:rsidR="00D362D4" w:rsidRDefault="00D362D4">
            <w:pPr>
              <w:spacing w:after="20"/>
            </w:pPr>
          </w:p>
        </w:tc>
        <w:tc>
          <w:tcPr>
            <w:tcW w:w="1893" w:type="dxa"/>
          </w:tcPr>
          <w:p w14:paraId="417A9A27" w14:textId="77777777" w:rsidR="00D362D4" w:rsidRDefault="00D362D4">
            <w:pPr>
              <w:spacing w:after="20"/>
            </w:pPr>
          </w:p>
        </w:tc>
        <w:tc>
          <w:tcPr>
            <w:tcW w:w="2581" w:type="dxa"/>
          </w:tcPr>
          <w:p w14:paraId="1778A848" w14:textId="77777777" w:rsidR="00D362D4" w:rsidRDefault="00D362D4">
            <w:pPr>
              <w:spacing w:after="20"/>
            </w:pPr>
          </w:p>
        </w:tc>
      </w:tr>
      <w:tr w:rsidR="00D362D4" w14:paraId="30857552" w14:textId="77777777">
        <w:trPr>
          <w:trHeight w:val="360"/>
          <w:jc w:val="center"/>
        </w:trPr>
        <w:tc>
          <w:tcPr>
            <w:tcW w:w="2581" w:type="dxa"/>
          </w:tcPr>
          <w:p w14:paraId="49CE6036" w14:textId="77777777" w:rsidR="00D362D4" w:rsidRDefault="00D362D4">
            <w:pPr>
              <w:spacing w:after="20"/>
            </w:pPr>
          </w:p>
        </w:tc>
        <w:tc>
          <w:tcPr>
            <w:tcW w:w="2581" w:type="dxa"/>
          </w:tcPr>
          <w:p w14:paraId="0D4DDB33" w14:textId="77777777" w:rsidR="00D362D4" w:rsidRDefault="00D362D4">
            <w:pPr>
              <w:spacing w:after="20"/>
            </w:pPr>
          </w:p>
        </w:tc>
        <w:tc>
          <w:tcPr>
            <w:tcW w:w="1893" w:type="dxa"/>
          </w:tcPr>
          <w:p w14:paraId="7EDEF65C" w14:textId="77777777" w:rsidR="00D362D4" w:rsidRDefault="00D362D4">
            <w:pPr>
              <w:spacing w:after="20"/>
            </w:pPr>
          </w:p>
        </w:tc>
        <w:tc>
          <w:tcPr>
            <w:tcW w:w="2581" w:type="dxa"/>
          </w:tcPr>
          <w:p w14:paraId="4A9E2886" w14:textId="77777777" w:rsidR="00D362D4" w:rsidRDefault="00D362D4">
            <w:pPr>
              <w:spacing w:after="20"/>
            </w:pPr>
          </w:p>
        </w:tc>
      </w:tr>
      <w:tr w:rsidR="00D362D4" w14:paraId="18F62BA2" w14:textId="77777777">
        <w:trPr>
          <w:trHeight w:val="360"/>
          <w:jc w:val="center"/>
        </w:trPr>
        <w:tc>
          <w:tcPr>
            <w:tcW w:w="2581" w:type="dxa"/>
          </w:tcPr>
          <w:p w14:paraId="0AF2A010" w14:textId="77777777" w:rsidR="00D362D4" w:rsidRDefault="00D362D4">
            <w:pPr>
              <w:spacing w:after="20"/>
            </w:pPr>
          </w:p>
        </w:tc>
        <w:tc>
          <w:tcPr>
            <w:tcW w:w="2581" w:type="dxa"/>
          </w:tcPr>
          <w:p w14:paraId="18F32E0D" w14:textId="77777777" w:rsidR="00D362D4" w:rsidRDefault="00D362D4">
            <w:pPr>
              <w:spacing w:after="20"/>
            </w:pPr>
          </w:p>
        </w:tc>
        <w:tc>
          <w:tcPr>
            <w:tcW w:w="1893" w:type="dxa"/>
          </w:tcPr>
          <w:p w14:paraId="443A70F4" w14:textId="77777777" w:rsidR="00D362D4" w:rsidRDefault="00D362D4">
            <w:pPr>
              <w:spacing w:after="20"/>
            </w:pPr>
          </w:p>
        </w:tc>
        <w:tc>
          <w:tcPr>
            <w:tcW w:w="2581" w:type="dxa"/>
          </w:tcPr>
          <w:p w14:paraId="110C1E61" w14:textId="77777777" w:rsidR="00D362D4" w:rsidRDefault="00D362D4">
            <w:pPr>
              <w:spacing w:after="20"/>
            </w:pPr>
          </w:p>
        </w:tc>
      </w:tr>
      <w:tr w:rsidR="00D362D4" w14:paraId="71A39649" w14:textId="77777777">
        <w:trPr>
          <w:trHeight w:val="360"/>
          <w:jc w:val="center"/>
        </w:trPr>
        <w:tc>
          <w:tcPr>
            <w:tcW w:w="2581" w:type="dxa"/>
          </w:tcPr>
          <w:p w14:paraId="36F4A8C3" w14:textId="77777777" w:rsidR="00D362D4" w:rsidRDefault="00D362D4">
            <w:pPr>
              <w:spacing w:after="20"/>
            </w:pPr>
          </w:p>
        </w:tc>
        <w:tc>
          <w:tcPr>
            <w:tcW w:w="2581" w:type="dxa"/>
          </w:tcPr>
          <w:p w14:paraId="62FB228B" w14:textId="77777777" w:rsidR="00D362D4" w:rsidRDefault="00D362D4">
            <w:pPr>
              <w:spacing w:after="20"/>
            </w:pPr>
          </w:p>
        </w:tc>
        <w:tc>
          <w:tcPr>
            <w:tcW w:w="1893" w:type="dxa"/>
          </w:tcPr>
          <w:p w14:paraId="5769294D" w14:textId="77777777" w:rsidR="00D362D4" w:rsidRDefault="00D362D4">
            <w:pPr>
              <w:spacing w:after="20"/>
            </w:pPr>
          </w:p>
        </w:tc>
        <w:tc>
          <w:tcPr>
            <w:tcW w:w="2581" w:type="dxa"/>
          </w:tcPr>
          <w:p w14:paraId="78626402" w14:textId="77777777" w:rsidR="00D362D4" w:rsidRDefault="00D362D4">
            <w:pPr>
              <w:spacing w:after="20"/>
            </w:pPr>
          </w:p>
        </w:tc>
      </w:tr>
      <w:tr w:rsidR="00D362D4" w14:paraId="6CFEC432" w14:textId="77777777">
        <w:trPr>
          <w:trHeight w:val="360"/>
          <w:jc w:val="center"/>
        </w:trPr>
        <w:tc>
          <w:tcPr>
            <w:tcW w:w="2581" w:type="dxa"/>
          </w:tcPr>
          <w:p w14:paraId="2BC96E93" w14:textId="77777777" w:rsidR="00D362D4" w:rsidRDefault="00D362D4">
            <w:pPr>
              <w:spacing w:after="20"/>
            </w:pPr>
          </w:p>
        </w:tc>
        <w:tc>
          <w:tcPr>
            <w:tcW w:w="2581" w:type="dxa"/>
          </w:tcPr>
          <w:p w14:paraId="69A3C136" w14:textId="77777777" w:rsidR="00D362D4" w:rsidRDefault="00D362D4">
            <w:pPr>
              <w:spacing w:after="20"/>
            </w:pPr>
          </w:p>
        </w:tc>
        <w:tc>
          <w:tcPr>
            <w:tcW w:w="1893" w:type="dxa"/>
          </w:tcPr>
          <w:p w14:paraId="4A381D37" w14:textId="77777777" w:rsidR="00D362D4" w:rsidRDefault="00D362D4">
            <w:pPr>
              <w:spacing w:after="20"/>
            </w:pPr>
          </w:p>
        </w:tc>
        <w:tc>
          <w:tcPr>
            <w:tcW w:w="2581" w:type="dxa"/>
          </w:tcPr>
          <w:p w14:paraId="65C5B6B2" w14:textId="77777777" w:rsidR="00D362D4" w:rsidRDefault="00D362D4">
            <w:pPr>
              <w:spacing w:after="20"/>
            </w:pPr>
          </w:p>
        </w:tc>
      </w:tr>
      <w:tr w:rsidR="00D362D4" w14:paraId="7ADBDA21" w14:textId="77777777">
        <w:trPr>
          <w:trHeight w:val="360"/>
          <w:jc w:val="center"/>
        </w:trPr>
        <w:tc>
          <w:tcPr>
            <w:tcW w:w="2581" w:type="dxa"/>
          </w:tcPr>
          <w:p w14:paraId="04B9A3D6" w14:textId="77777777" w:rsidR="00D362D4" w:rsidRDefault="00D362D4">
            <w:pPr>
              <w:spacing w:after="20"/>
            </w:pPr>
          </w:p>
        </w:tc>
        <w:tc>
          <w:tcPr>
            <w:tcW w:w="2581" w:type="dxa"/>
          </w:tcPr>
          <w:p w14:paraId="60CEEAFC" w14:textId="77777777" w:rsidR="00D362D4" w:rsidRDefault="00D362D4">
            <w:pPr>
              <w:spacing w:after="20"/>
            </w:pPr>
          </w:p>
        </w:tc>
        <w:tc>
          <w:tcPr>
            <w:tcW w:w="1893" w:type="dxa"/>
          </w:tcPr>
          <w:p w14:paraId="7D199FC2" w14:textId="77777777" w:rsidR="00D362D4" w:rsidRDefault="00D362D4">
            <w:pPr>
              <w:spacing w:after="20"/>
            </w:pPr>
          </w:p>
        </w:tc>
        <w:tc>
          <w:tcPr>
            <w:tcW w:w="2581" w:type="dxa"/>
          </w:tcPr>
          <w:p w14:paraId="5B12C9FD" w14:textId="77777777" w:rsidR="00D362D4" w:rsidRDefault="00D362D4">
            <w:pPr>
              <w:spacing w:after="20"/>
            </w:pPr>
          </w:p>
        </w:tc>
      </w:tr>
      <w:tr w:rsidR="00D362D4" w14:paraId="58071174" w14:textId="77777777">
        <w:trPr>
          <w:trHeight w:val="360"/>
          <w:jc w:val="center"/>
        </w:trPr>
        <w:tc>
          <w:tcPr>
            <w:tcW w:w="2581" w:type="dxa"/>
          </w:tcPr>
          <w:p w14:paraId="5F4C216B" w14:textId="77777777" w:rsidR="00D362D4" w:rsidRDefault="00D362D4">
            <w:pPr>
              <w:spacing w:after="20"/>
            </w:pPr>
          </w:p>
        </w:tc>
        <w:tc>
          <w:tcPr>
            <w:tcW w:w="2581" w:type="dxa"/>
          </w:tcPr>
          <w:p w14:paraId="06AAE269" w14:textId="77777777" w:rsidR="00D362D4" w:rsidRDefault="00D362D4">
            <w:pPr>
              <w:spacing w:after="20"/>
            </w:pPr>
          </w:p>
        </w:tc>
        <w:tc>
          <w:tcPr>
            <w:tcW w:w="1893" w:type="dxa"/>
          </w:tcPr>
          <w:p w14:paraId="64BC9622" w14:textId="77777777" w:rsidR="00D362D4" w:rsidRDefault="00D362D4">
            <w:pPr>
              <w:spacing w:after="20"/>
            </w:pPr>
          </w:p>
        </w:tc>
        <w:tc>
          <w:tcPr>
            <w:tcW w:w="2581" w:type="dxa"/>
          </w:tcPr>
          <w:p w14:paraId="31D874D6" w14:textId="77777777" w:rsidR="00D362D4" w:rsidRDefault="00D362D4">
            <w:pPr>
              <w:spacing w:after="20"/>
            </w:pPr>
          </w:p>
        </w:tc>
      </w:tr>
      <w:tr w:rsidR="00D362D4" w14:paraId="099C367B" w14:textId="77777777">
        <w:trPr>
          <w:trHeight w:val="360"/>
          <w:jc w:val="center"/>
        </w:trPr>
        <w:tc>
          <w:tcPr>
            <w:tcW w:w="2581" w:type="dxa"/>
          </w:tcPr>
          <w:p w14:paraId="22357592" w14:textId="77777777" w:rsidR="00D362D4" w:rsidRDefault="00D362D4">
            <w:pPr>
              <w:spacing w:after="20"/>
            </w:pPr>
          </w:p>
        </w:tc>
        <w:tc>
          <w:tcPr>
            <w:tcW w:w="2581" w:type="dxa"/>
          </w:tcPr>
          <w:p w14:paraId="77EC2120" w14:textId="77777777" w:rsidR="00D362D4" w:rsidRDefault="00D362D4">
            <w:pPr>
              <w:spacing w:after="20"/>
            </w:pPr>
          </w:p>
        </w:tc>
        <w:tc>
          <w:tcPr>
            <w:tcW w:w="1893" w:type="dxa"/>
          </w:tcPr>
          <w:p w14:paraId="38BFC695" w14:textId="77777777" w:rsidR="00D362D4" w:rsidRDefault="00D362D4">
            <w:pPr>
              <w:spacing w:after="20"/>
            </w:pPr>
          </w:p>
        </w:tc>
        <w:tc>
          <w:tcPr>
            <w:tcW w:w="2581" w:type="dxa"/>
          </w:tcPr>
          <w:p w14:paraId="303202A5" w14:textId="77777777" w:rsidR="00D362D4" w:rsidRDefault="00D362D4">
            <w:pPr>
              <w:spacing w:after="20"/>
            </w:pPr>
          </w:p>
        </w:tc>
      </w:tr>
      <w:tr w:rsidR="00D362D4" w14:paraId="3DE38F42" w14:textId="77777777">
        <w:trPr>
          <w:trHeight w:val="360"/>
          <w:jc w:val="center"/>
        </w:trPr>
        <w:tc>
          <w:tcPr>
            <w:tcW w:w="2581" w:type="dxa"/>
          </w:tcPr>
          <w:p w14:paraId="48E2CB8C" w14:textId="77777777" w:rsidR="00D362D4" w:rsidRDefault="00D362D4">
            <w:pPr>
              <w:spacing w:after="20"/>
            </w:pPr>
          </w:p>
        </w:tc>
        <w:tc>
          <w:tcPr>
            <w:tcW w:w="2581" w:type="dxa"/>
          </w:tcPr>
          <w:p w14:paraId="3FA7A2E9" w14:textId="77777777" w:rsidR="00D362D4" w:rsidRDefault="00D362D4">
            <w:pPr>
              <w:spacing w:after="20"/>
            </w:pPr>
          </w:p>
        </w:tc>
        <w:tc>
          <w:tcPr>
            <w:tcW w:w="1893" w:type="dxa"/>
          </w:tcPr>
          <w:p w14:paraId="1D219173" w14:textId="77777777" w:rsidR="00D362D4" w:rsidRDefault="00D362D4">
            <w:pPr>
              <w:spacing w:after="20"/>
            </w:pPr>
          </w:p>
        </w:tc>
        <w:tc>
          <w:tcPr>
            <w:tcW w:w="2581" w:type="dxa"/>
          </w:tcPr>
          <w:p w14:paraId="2BD5A339" w14:textId="77777777" w:rsidR="00D362D4" w:rsidRDefault="00D362D4">
            <w:pPr>
              <w:spacing w:after="20"/>
            </w:pPr>
          </w:p>
        </w:tc>
      </w:tr>
      <w:tr w:rsidR="00D362D4" w14:paraId="32F2E8F5" w14:textId="77777777">
        <w:trPr>
          <w:trHeight w:val="360"/>
          <w:jc w:val="center"/>
        </w:trPr>
        <w:tc>
          <w:tcPr>
            <w:tcW w:w="2581" w:type="dxa"/>
          </w:tcPr>
          <w:p w14:paraId="5DFBB0BD" w14:textId="77777777" w:rsidR="00D362D4" w:rsidRDefault="00D362D4">
            <w:pPr>
              <w:spacing w:after="20"/>
            </w:pPr>
          </w:p>
        </w:tc>
        <w:tc>
          <w:tcPr>
            <w:tcW w:w="2581" w:type="dxa"/>
          </w:tcPr>
          <w:p w14:paraId="1BB833BB" w14:textId="77777777" w:rsidR="00D362D4" w:rsidRDefault="00D362D4">
            <w:pPr>
              <w:spacing w:after="20"/>
            </w:pPr>
          </w:p>
        </w:tc>
        <w:tc>
          <w:tcPr>
            <w:tcW w:w="1893" w:type="dxa"/>
          </w:tcPr>
          <w:p w14:paraId="04A54416" w14:textId="77777777" w:rsidR="00D362D4" w:rsidRDefault="00D362D4">
            <w:pPr>
              <w:spacing w:after="20"/>
            </w:pPr>
          </w:p>
        </w:tc>
        <w:tc>
          <w:tcPr>
            <w:tcW w:w="2581" w:type="dxa"/>
          </w:tcPr>
          <w:p w14:paraId="5331A77B" w14:textId="77777777" w:rsidR="00D362D4" w:rsidRDefault="00D362D4">
            <w:pPr>
              <w:spacing w:after="20"/>
            </w:pPr>
          </w:p>
        </w:tc>
      </w:tr>
      <w:tr w:rsidR="00D362D4" w14:paraId="1DDEF641" w14:textId="77777777">
        <w:trPr>
          <w:trHeight w:val="360"/>
          <w:jc w:val="center"/>
        </w:trPr>
        <w:tc>
          <w:tcPr>
            <w:tcW w:w="2581" w:type="dxa"/>
          </w:tcPr>
          <w:p w14:paraId="2BDFDF97" w14:textId="77777777" w:rsidR="00D362D4" w:rsidRDefault="00D362D4">
            <w:pPr>
              <w:spacing w:after="20"/>
            </w:pPr>
          </w:p>
        </w:tc>
        <w:tc>
          <w:tcPr>
            <w:tcW w:w="2581" w:type="dxa"/>
          </w:tcPr>
          <w:p w14:paraId="46915C80" w14:textId="77777777" w:rsidR="00D362D4" w:rsidRDefault="00D362D4">
            <w:pPr>
              <w:spacing w:after="20"/>
            </w:pPr>
          </w:p>
        </w:tc>
        <w:tc>
          <w:tcPr>
            <w:tcW w:w="1893" w:type="dxa"/>
          </w:tcPr>
          <w:p w14:paraId="519680A0" w14:textId="77777777" w:rsidR="00D362D4" w:rsidRDefault="00D362D4">
            <w:pPr>
              <w:spacing w:after="20"/>
            </w:pPr>
          </w:p>
        </w:tc>
        <w:tc>
          <w:tcPr>
            <w:tcW w:w="2581" w:type="dxa"/>
          </w:tcPr>
          <w:p w14:paraId="15D16A12" w14:textId="77777777" w:rsidR="00D362D4" w:rsidRDefault="00D362D4">
            <w:pPr>
              <w:spacing w:after="20"/>
            </w:pPr>
          </w:p>
        </w:tc>
      </w:tr>
      <w:tr w:rsidR="00D362D4" w14:paraId="29B95902" w14:textId="77777777">
        <w:trPr>
          <w:trHeight w:val="360"/>
          <w:jc w:val="center"/>
        </w:trPr>
        <w:tc>
          <w:tcPr>
            <w:tcW w:w="2581" w:type="dxa"/>
          </w:tcPr>
          <w:p w14:paraId="0D99DA8E" w14:textId="77777777" w:rsidR="00D362D4" w:rsidRDefault="00D362D4">
            <w:pPr>
              <w:spacing w:after="20"/>
            </w:pPr>
          </w:p>
        </w:tc>
        <w:tc>
          <w:tcPr>
            <w:tcW w:w="2581" w:type="dxa"/>
          </w:tcPr>
          <w:p w14:paraId="6262433D" w14:textId="77777777" w:rsidR="00D362D4" w:rsidRDefault="00D362D4">
            <w:pPr>
              <w:spacing w:after="20"/>
            </w:pPr>
          </w:p>
        </w:tc>
        <w:tc>
          <w:tcPr>
            <w:tcW w:w="1893" w:type="dxa"/>
          </w:tcPr>
          <w:p w14:paraId="6EBA6A34" w14:textId="77777777" w:rsidR="00D362D4" w:rsidRDefault="00D362D4">
            <w:pPr>
              <w:spacing w:after="20"/>
            </w:pPr>
          </w:p>
        </w:tc>
        <w:tc>
          <w:tcPr>
            <w:tcW w:w="2581" w:type="dxa"/>
          </w:tcPr>
          <w:p w14:paraId="00892E14" w14:textId="77777777" w:rsidR="00D362D4" w:rsidRDefault="00D362D4">
            <w:pPr>
              <w:spacing w:after="20"/>
            </w:pPr>
          </w:p>
        </w:tc>
      </w:tr>
      <w:tr w:rsidR="00D362D4" w14:paraId="2393DE9F" w14:textId="77777777">
        <w:trPr>
          <w:trHeight w:val="360"/>
          <w:jc w:val="center"/>
        </w:trPr>
        <w:tc>
          <w:tcPr>
            <w:tcW w:w="2581" w:type="dxa"/>
          </w:tcPr>
          <w:p w14:paraId="46986DDB" w14:textId="77777777" w:rsidR="00D362D4" w:rsidRDefault="00D362D4">
            <w:pPr>
              <w:spacing w:after="20"/>
            </w:pPr>
          </w:p>
        </w:tc>
        <w:tc>
          <w:tcPr>
            <w:tcW w:w="2581" w:type="dxa"/>
          </w:tcPr>
          <w:p w14:paraId="60BB3E84" w14:textId="77777777" w:rsidR="00D362D4" w:rsidRDefault="00D362D4">
            <w:pPr>
              <w:spacing w:after="20"/>
            </w:pPr>
          </w:p>
        </w:tc>
        <w:tc>
          <w:tcPr>
            <w:tcW w:w="1893" w:type="dxa"/>
          </w:tcPr>
          <w:p w14:paraId="0A5A28EB" w14:textId="77777777" w:rsidR="00D362D4" w:rsidRDefault="00D362D4">
            <w:pPr>
              <w:spacing w:after="20"/>
            </w:pPr>
          </w:p>
        </w:tc>
        <w:tc>
          <w:tcPr>
            <w:tcW w:w="2581" w:type="dxa"/>
          </w:tcPr>
          <w:p w14:paraId="3FE0867A" w14:textId="77777777" w:rsidR="00D362D4" w:rsidRDefault="00D362D4">
            <w:pPr>
              <w:spacing w:after="20"/>
            </w:pPr>
          </w:p>
        </w:tc>
      </w:tr>
    </w:tbl>
    <w:p w14:paraId="7AD04D9A" w14:textId="77777777" w:rsidR="00D362D4" w:rsidRDefault="00D362D4">
      <w:pPr>
        <w:spacing w:after="80" w:line="264" w:lineRule="auto"/>
      </w:pPr>
    </w:p>
    <w:p w14:paraId="243E16F7" w14:textId="77777777" w:rsidR="00D362D4" w:rsidRDefault="00000000">
      <w:pPr>
        <w:spacing w:before="200" w:after="120" w:line="264" w:lineRule="auto"/>
      </w:pPr>
      <w:r>
        <w:rPr>
          <w:rFonts w:ascii="Calibri" w:eastAsia="Calibri" w:hAnsi="Calibri" w:cs="Calibri"/>
          <w:sz w:val="22"/>
          <w:szCs w:val="22"/>
        </w:rPr>
        <w:t xml:space="preserve">Apricena, </w:t>
      </w:r>
      <w:r>
        <w:rPr>
          <w:rFonts w:ascii="Calibri" w:eastAsia="Calibri" w:hAnsi="Calibri" w:cs="Calibri"/>
          <w:i/>
          <w:iCs/>
          <w:sz w:val="22"/>
          <w:szCs w:val="22"/>
        </w:rPr>
        <w:t>__ /  / 20</w:t>
      </w:r>
    </w:p>
    <w:p w14:paraId="7D03CBAE" w14:textId="77777777" w:rsidR="00D362D4" w:rsidRDefault="00000000">
      <w:pPr>
        <w:spacing w:before="200" w:after="400" w:line="264" w:lineRule="auto"/>
        <w:jc w:val="right"/>
      </w:pPr>
      <w:r>
        <w:rPr>
          <w:rFonts w:ascii="Calibri" w:eastAsia="Calibri" w:hAnsi="Calibri" w:cs="Calibri"/>
          <w:sz w:val="22"/>
          <w:szCs w:val="22"/>
        </w:rPr>
        <w:t>Il coordinatore del consiglio di classe</w:t>
      </w:r>
    </w:p>
    <w:p w14:paraId="15A9DD22" w14:textId="727BC191" w:rsidR="00D362D4" w:rsidRDefault="00000000">
      <w:pPr>
        <w:spacing w:after="120" w:line="264" w:lineRule="auto"/>
        <w:jc w:val="right"/>
      </w:pPr>
      <w:r>
        <w:rPr>
          <w:rFonts w:ascii="Calibri" w:eastAsia="Calibri" w:hAnsi="Calibri" w:cs="Calibri"/>
          <w:i/>
          <w:iCs/>
          <w:sz w:val="22"/>
          <w:szCs w:val="22"/>
        </w:rPr>
        <w:t>___</w:t>
      </w:r>
      <w:r w:rsidR="00240737">
        <w:rPr>
          <w:rFonts w:ascii="Calibri" w:eastAsia="Calibri" w:hAnsi="Calibri" w:cs="Calibri"/>
          <w:i/>
          <w:iCs/>
          <w:sz w:val="22"/>
          <w:szCs w:val="22"/>
        </w:rPr>
        <w:t>______________________</w:t>
      </w:r>
      <w:r>
        <w:rPr>
          <w:rFonts w:ascii="Calibri" w:eastAsia="Calibri" w:hAnsi="Calibri" w:cs="Calibri"/>
          <w:i/>
          <w:iCs/>
          <w:sz w:val="22"/>
          <w:szCs w:val="22"/>
        </w:rPr>
        <w:t>___</w:t>
      </w:r>
      <w:r>
        <w:rPr>
          <w:rFonts w:ascii="Calibri" w:eastAsia="Calibri" w:hAnsi="Calibri" w:cs="Calibri"/>
          <w:sz w:val="22"/>
          <w:szCs w:val="22"/>
        </w:rPr>
        <w:t>_</w:t>
      </w:r>
    </w:p>
    <w:sectPr w:rsidR="00D362D4">
      <w:headerReference w:type="default" r:id="rId7"/>
      <w:footerReference w:type="default" r:id="rId8"/>
      <w:pgSz w:w="11906" w:h="16838"/>
      <w:pgMar w:top="1417" w:right="1134" w:bottom="1134" w:left="1134" w:header="277" w:footer="2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B136E" w14:textId="77777777" w:rsidR="00770728" w:rsidRDefault="00770728">
      <w:r>
        <w:separator/>
      </w:r>
    </w:p>
  </w:endnote>
  <w:endnote w:type="continuationSeparator" w:id="0">
    <w:p w14:paraId="7FEAB17D" w14:textId="77777777" w:rsidR="00770728" w:rsidRDefault="00770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Italic r:id="rId1" w:fontKey="{11F2AF17-A663-4DDC-96C1-219FEB9E1F0C}"/>
  </w:font>
  <w:font w:name="Calibri">
    <w:panose1 w:val="020F0502020204030204"/>
    <w:charset w:val="00"/>
    <w:family w:val="swiss"/>
    <w:pitch w:val="variable"/>
    <w:sig w:usb0="E4002EFF" w:usb1="C200247B" w:usb2="00000009" w:usb3="00000000" w:csb0="000001FF" w:csb1="00000000"/>
    <w:embedRegular r:id="rId2" w:fontKey="{A655AAA2-905F-435A-8C2A-8B75231C226E}"/>
    <w:embedBold r:id="rId3" w:fontKey="{EF21F915-B3A3-41F0-AF46-30EC13A37DEA}"/>
    <w:embedItalic r:id="rId4" w:fontKey="{020A5F0F-58E8-444A-9AEC-65C46DDF12BC}"/>
    <w:embedBoldItalic r:id="rId5" w:fontKey="{A567B192-459E-48E9-8A78-A2B76957F7DD}"/>
  </w:font>
  <w:font w:name="Georgia">
    <w:panose1 w:val="02040502050405020303"/>
    <w:charset w:val="00"/>
    <w:family w:val="auto"/>
    <w:pitch w:val="default"/>
    <w:embedItalic r:id="rId6" w:fontKey="{B91AF252-D5E5-46FF-973A-F16A445B78AB}"/>
  </w:font>
  <w:font w:name="Cambria">
    <w:panose1 w:val="02040503050406030204"/>
    <w:charset w:val="00"/>
    <w:family w:val="roman"/>
    <w:pitch w:val="variable"/>
    <w:sig w:usb0="E00006FF" w:usb1="420024FF" w:usb2="02000000" w:usb3="00000000" w:csb0="0000019F" w:csb1="00000000"/>
    <w:embedRegular r:id="rId7" w:fontKey="{1F2ED082-7ECD-4379-A840-BEE7C69BAAB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133EC" w14:textId="77777777" w:rsidR="00D362D4" w:rsidRDefault="00000000">
    <w:pPr>
      <w:tabs>
        <w:tab w:val="center" w:pos="4819"/>
        <w:tab w:val="right" w:pos="9638"/>
      </w:tabs>
    </w:pPr>
    <w:r>
      <w:rPr>
        <w:rFonts w:ascii="Calibri" w:eastAsia="Calibri" w:hAnsi="Calibri" w:cs="Calibri"/>
        <w:b/>
        <w:bCs/>
        <w:noProof/>
        <w:color w:val="548DD4"/>
        <w:sz w:val="16"/>
        <w:szCs w:val="16"/>
      </w:rPr>
      <w:drawing>
        <wp:inline distT="0" distB="0" distL="0" distR="0" wp14:anchorId="60DA4C74" wp14:editId="31B3E877">
          <wp:extent cx="809625" cy="314325"/>
          <wp:effectExtent l="0" t="0" r="0" b="0"/>
          <wp:docPr id="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l="-19" t="-49" r="-18" b="-49"/>
                  <a:stretch>
                    <a:fillRect/>
                  </a:stretch>
                </pic:blipFill>
                <pic:spPr>
                  <a:xfrm>
                    <a:off x="0" y="0"/>
                    <a:ext cx="809625" cy="314325"/>
                  </a:xfrm>
                  <a:prstGeom prst="rect">
                    <a:avLst/>
                  </a:prstGeom>
                  <a:ln/>
                </pic:spPr>
              </pic:pic>
            </a:graphicData>
          </a:graphic>
        </wp:inline>
      </w:drawing>
    </w:r>
    <w:r>
      <w:rPr>
        <w:rFonts w:ascii="Calibri" w:eastAsia="Calibri" w:hAnsi="Calibri" w:cs="Calibri"/>
        <w:b/>
        <w:bCs/>
        <w:color w:val="548DD4"/>
        <w:sz w:val="16"/>
        <w:szCs w:val="16"/>
      </w:rPr>
      <w:t xml:space="preserve"> </w:t>
    </w:r>
    <w:r>
      <w:rPr>
        <w:rFonts w:ascii="Calibri" w:eastAsia="Calibri" w:hAnsi="Calibri" w:cs="Calibri"/>
        <w:b/>
        <w:bCs/>
        <w:sz w:val="16"/>
        <w:szCs w:val="16"/>
      </w:rPr>
      <w:t>MINISTERO DELL'ISTRUZIONE E DEL MERITO</w:t>
    </w:r>
    <w:r>
      <w:rPr>
        <w:noProof/>
      </w:rPr>
      <mc:AlternateContent>
        <mc:Choice Requires="wpg">
          <w:drawing>
            <wp:anchor distT="0" distB="0" distL="0" distR="0" simplePos="0" relativeHeight="251658240" behindDoc="1" locked="0" layoutInCell="1" hidden="0" allowOverlap="1" wp14:anchorId="5DE9ED67" wp14:editId="72456FE4">
              <wp:simplePos x="0" y="0"/>
              <wp:positionH relativeFrom="column">
                <wp:posOffset>-261300</wp:posOffset>
              </wp:positionH>
              <wp:positionV relativeFrom="paragraph">
                <wp:posOffset>2858</wp:posOffset>
              </wp:positionV>
              <wp:extent cx="6655435" cy="22225"/>
              <wp:effectExtent l="0" t="0" r="0" b="0"/>
              <wp:wrapNone/>
              <wp:docPr id="4" name="Connettore 2 4"/>
              <wp:cNvGraphicFramePr/>
              <a:graphic xmlns:a="http://schemas.openxmlformats.org/drawingml/2006/main">
                <a:graphicData uri="http://schemas.microsoft.com/office/word/2010/wordprocessingShape">
                  <wps:wsp>
                    <wps:cNvCnPr/>
                    <wps:spPr>
                      <a:xfrm>
                        <a:off x="2023380" y="3780000"/>
                        <a:ext cx="6645240" cy="0"/>
                      </a:xfrm>
                      <a:prstGeom prst="straightConnector1">
                        <a:avLst/>
                      </a:prstGeom>
                      <a:noFill/>
                      <a:ln w="9525" cap="flat" cmpd="sng">
                        <a:solidFill>
                          <a:srgbClr val="000000"/>
                        </a:solidFill>
                        <a:prstDash val="solid"/>
                        <a:miter lim="8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-261300</wp:posOffset>
              </wp:positionH>
              <wp:positionV relativeFrom="paragraph">
                <wp:posOffset>2858</wp:posOffset>
              </wp:positionV>
              <wp:extent cx="6655435" cy="22225"/>
              <wp:effectExtent b="0" l="0" r="0" t="0"/>
              <wp:wrapNone/>
              <wp:docPr id="4"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6655435" cy="22225"/>
                      </a:xfrm>
                      <a:prstGeom prst="rect"/>
                      <a:ln/>
                    </pic:spPr>
                  </pic:pic>
                </a:graphicData>
              </a:graphic>
            </wp:anchor>
          </w:drawing>
        </mc:Fallback>
      </mc:AlternateContent>
    </w:r>
  </w:p>
  <w:p w14:paraId="07C1A34E" w14:textId="77777777" w:rsidR="00D362D4" w:rsidRDefault="00000000">
    <w:pPr>
      <w:spacing w:before="1" w:line="195" w:lineRule="auto"/>
      <w:ind w:right="57"/>
    </w:pPr>
    <w:r>
      <w:rPr>
        <w:rFonts w:ascii="Calibri" w:eastAsia="Calibri" w:hAnsi="Calibri" w:cs="Calibri"/>
        <w:b/>
        <w:bCs/>
        <w:sz w:val="16"/>
        <w:szCs w:val="16"/>
      </w:rPr>
      <w:t xml:space="preserve">IIS FEDERICO II – Via Pozzo Salso n. 41 – 71011 – APRICENA (FG) – Tel.  0882.641212 </w:t>
    </w:r>
  </w:p>
  <w:p w14:paraId="2AA28E27" w14:textId="77777777" w:rsidR="00D362D4" w:rsidRDefault="00000000">
    <w:pPr>
      <w:spacing w:before="1" w:line="195" w:lineRule="auto"/>
      <w:ind w:right="57"/>
      <w:rPr>
        <w:rFonts w:ascii="Calibri" w:eastAsia="Calibri" w:hAnsi="Calibri" w:cs="Calibri"/>
        <w:b/>
        <w:bCs/>
        <w:sz w:val="16"/>
        <w:szCs w:val="16"/>
      </w:rPr>
    </w:pPr>
    <w:r>
      <w:rPr>
        <w:rFonts w:ascii="Calibri" w:eastAsia="Calibri" w:hAnsi="Calibri" w:cs="Calibri"/>
        <w:b/>
        <w:bCs/>
        <w:sz w:val="16"/>
        <w:szCs w:val="16"/>
      </w:rPr>
      <w:t xml:space="preserve">Codice Meccanografico FGIS00300Q – Codice Fiscale 93024290715- Codice Univoco UFGS7Z- Codice IPA  ist.sc. fgis00300q </w:t>
    </w:r>
  </w:p>
  <w:p w14:paraId="39342517" w14:textId="77777777" w:rsidR="00D362D4" w:rsidRDefault="00000000">
    <w:pPr>
      <w:tabs>
        <w:tab w:val="center" w:pos="4819"/>
        <w:tab w:val="right" w:pos="9638"/>
      </w:tabs>
    </w:pPr>
    <w:r>
      <w:rPr>
        <w:rFonts w:ascii="Calibri" w:eastAsia="Calibri" w:hAnsi="Calibri" w:cs="Calibri"/>
        <w:sz w:val="16"/>
        <w:szCs w:val="16"/>
      </w:rPr>
      <w:t>e-mail:</w:t>
    </w:r>
    <w:hyperlink r:id="rId3">
      <w:r>
        <w:rPr>
          <w:rFonts w:ascii="Calibri" w:eastAsia="Calibri" w:hAnsi="Calibri" w:cs="Calibri"/>
          <w:color w:val="0000FF"/>
          <w:sz w:val="16"/>
          <w:szCs w:val="16"/>
          <w:u w:val="single"/>
        </w:rPr>
        <w:t>fgis00300q@istruzione.it</w:t>
      </w:r>
    </w:hyperlink>
    <w:r>
      <w:rPr>
        <w:rFonts w:ascii="Calibri" w:eastAsia="Calibri" w:hAnsi="Calibri" w:cs="Calibri"/>
        <w:sz w:val="16"/>
        <w:szCs w:val="16"/>
      </w:rPr>
      <w:t xml:space="preserve"> -</w:t>
    </w:r>
    <w:hyperlink r:id="rId4">
      <w:r>
        <w:rPr>
          <w:rFonts w:ascii="Calibri" w:eastAsia="Calibri" w:hAnsi="Calibri" w:cs="Calibri"/>
          <w:color w:val="0000FF"/>
          <w:sz w:val="16"/>
          <w:szCs w:val="16"/>
          <w:u w:val="single"/>
        </w:rPr>
        <w:t>fgis00300q@pec.istruzione.it</w:t>
      </w:r>
    </w:hyperlink>
    <w:r>
      <w:rPr>
        <w:rFonts w:ascii="Calibri" w:eastAsia="Calibri" w:hAnsi="Calibri" w:cs="Calibri"/>
        <w:sz w:val="16"/>
        <w:szCs w:val="16"/>
      </w:rPr>
      <w:t xml:space="preserve"> – sito web </w:t>
    </w:r>
    <w:hyperlink r:id="rId5">
      <w:r>
        <w:rPr>
          <w:rFonts w:ascii="Calibri" w:eastAsia="Calibri" w:hAnsi="Calibri" w:cs="Calibri"/>
          <w:color w:val="0000FF"/>
          <w:sz w:val="16"/>
          <w:szCs w:val="16"/>
          <w:u w:val="single"/>
        </w:rPr>
        <w:t>www.iisfedericosecondo.edu.it</w:t>
      </w:r>
    </w:hyperlink>
    <w:r>
      <w:rPr>
        <w:rFonts w:ascii="Calibri" w:eastAsia="Calibri" w:hAnsi="Calibri" w:cs="Calibri"/>
        <w:b/>
        <w:bCs/>
        <w:color w:val="548DD4"/>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8DB02" w14:textId="77777777" w:rsidR="00770728" w:rsidRDefault="00770728">
      <w:r>
        <w:separator/>
      </w:r>
    </w:p>
  </w:footnote>
  <w:footnote w:type="continuationSeparator" w:id="0">
    <w:p w14:paraId="54208969" w14:textId="77777777" w:rsidR="00770728" w:rsidRDefault="007707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B8724" w14:textId="77777777" w:rsidR="00D362D4" w:rsidRDefault="00000000">
    <w:pPr>
      <w:pBdr>
        <w:top w:val="nil"/>
        <w:left w:val="nil"/>
        <w:bottom w:val="nil"/>
        <w:right w:val="nil"/>
        <w:between w:val="nil"/>
      </w:pBdr>
      <w:jc w:val="both"/>
      <w:rPr>
        <w:color w:val="000000"/>
        <w:sz w:val="40"/>
        <w:szCs w:val="40"/>
      </w:rPr>
    </w:pPr>
    <w:r>
      <w:rPr>
        <w:noProof/>
        <w:color w:val="000000"/>
        <w:sz w:val="40"/>
        <w:szCs w:val="40"/>
      </w:rPr>
      <w:drawing>
        <wp:inline distT="0" distB="0" distL="0" distR="0" wp14:anchorId="3D303527" wp14:editId="7D73DC60">
          <wp:extent cx="6117590" cy="500380"/>
          <wp:effectExtent l="0" t="0" r="0" b="0"/>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l="-3" t="-40" r="-2" b="-39"/>
                  <a:stretch>
                    <a:fillRect/>
                  </a:stretch>
                </pic:blipFill>
                <pic:spPr>
                  <a:xfrm>
                    <a:off x="0" y="0"/>
                    <a:ext cx="6117590" cy="50038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2D4"/>
    <w:rsid w:val="00240737"/>
    <w:rsid w:val="004201AE"/>
    <w:rsid w:val="00770728"/>
    <w:rsid w:val="00D362D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E119C"/>
  <w15:docId w15:val="{A1A2A594-D79F-4BFB-856D-A91DDCB0F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widowControl w:val="0"/>
      <w:outlineLvl w:val="0"/>
    </w:pPr>
    <w:rPr>
      <w:rFonts w:ascii="Arial Narrow" w:eastAsia="Arial Narrow" w:hAnsi="Arial Narrow" w:cs="Arial Narrow"/>
      <w:i/>
      <w:iCs/>
      <w:sz w:val="22"/>
      <w:szCs w:val="22"/>
    </w:rPr>
  </w:style>
  <w:style w:type="paragraph" w:styleId="Titolo2">
    <w:name w:val="heading 2"/>
    <w:basedOn w:val="Normale"/>
    <w:next w:val="Normale"/>
    <w:uiPriority w:val="9"/>
    <w:unhideWhenUsed/>
    <w:qFormat/>
    <w:pPr>
      <w:keepNext/>
      <w:jc w:val="both"/>
      <w:outlineLvl w:val="1"/>
    </w:pPr>
    <w:rPr>
      <w:sz w:val="24"/>
      <w:szCs w:val="24"/>
    </w:rPr>
  </w:style>
  <w:style w:type="paragraph" w:styleId="Titolo3">
    <w:name w:val="heading 3"/>
    <w:basedOn w:val="Normale"/>
    <w:next w:val="Normale"/>
    <w:uiPriority w:val="9"/>
    <w:semiHidden/>
    <w:unhideWhenUsed/>
    <w:qFormat/>
    <w:pPr>
      <w:keepNext/>
      <w:jc w:val="center"/>
      <w:outlineLvl w:val="2"/>
    </w:pPr>
    <w:rPr>
      <w:b/>
      <w:bCs/>
      <w:i/>
      <w:iCs/>
    </w:rPr>
  </w:style>
  <w:style w:type="paragraph" w:styleId="Titolo4">
    <w:name w:val="heading 4"/>
    <w:basedOn w:val="Normale"/>
    <w:next w:val="Normale"/>
    <w:uiPriority w:val="9"/>
    <w:semiHidden/>
    <w:unhideWhenUsed/>
    <w:qFormat/>
    <w:pPr>
      <w:keepNext/>
      <w:outlineLvl w:val="3"/>
    </w:pPr>
    <w:rPr>
      <w:b/>
      <w:bCs/>
      <w:sz w:val="24"/>
      <w:szCs w:val="24"/>
      <w:u w:val="single"/>
    </w:rPr>
  </w:style>
  <w:style w:type="paragraph" w:styleId="Titolo5">
    <w:name w:val="heading 5"/>
    <w:basedOn w:val="Normale"/>
    <w:next w:val="Normale"/>
    <w:uiPriority w:val="9"/>
    <w:semiHidden/>
    <w:unhideWhenUsed/>
    <w:qFormat/>
    <w:pPr>
      <w:spacing w:before="240" w:after="60"/>
      <w:outlineLvl w:val="4"/>
    </w:pPr>
    <w:rPr>
      <w:rFonts w:ascii="Calibri" w:eastAsia="Calibri" w:hAnsi="Calibri" w:cs="Calibri"/>
      <w:b/>
      <w:bCs/>
      <w:i/>
      <w:iCs/>
      <w:sz w:val="26"/>
      <w:szCs w:val="26"/>
    </w:rPr>
  </w:style>
  <w:style w:type="paragraph" w:styleId="Titolo6">
    <w:name w:val="heading 6"/>
    <w:basedOn w:val="Normale"/>
    <w:next w:val="Normale"/>
    <w:uiPriority w:val="9"/>
    <w:semiHidden/>
    <w:unhideWhenUsed/>
    <w:qFormat/>
    <w:pPr>
      <w:spacing w:before="240" w:after="60"/>
      <w:outlineLvl w:val="5"/>
    </w:pPr>
    <w:rPr>
      <w:rFonts w:ascii="Calibri" w:eastAsia="Calibri" w:hAnsi="Calibri" w:cs="Calibri"/>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CellMar>
        <w:top w:w="28" w:type="dxa"/>
        <w:left w:w="65" w:type="dxa"/>
        <w:bottom w:w="28" w:type="dxa"/>
        <w:right w:w="70" w:type="dxa"/>
      </w:tblCellMar>
    </w:tblPr>
  </w:style>
  <w:style w:type="table" w:customStyle="1" w:styleId="a0">
    <w:basedOn w:val="TableNormal0"/>
    <w:tblPr>
      <w:tblStyleRowBandSize w:val="1"/>
      <w:tblStyleColBandSize w:val="1"/>
      <w:tblCellMar>
        <w:top w:w="120" w:type="dxa"/>
        <w:left w:w="172" w:type="dxa"/>
        <w:bottom w:w="120" w:type="dxa"/>
        <w:right w:w="180" w:type="dxa"/>
      </w:tblCellMar>
    </w:tblPr>
  </w:style>
  <w:style w:type="table" w:customStyle="1" w:styleId="a1">
    <w:basedOn w:val="TableNormal0"/>
    <w:tblPr>
      <w:tblStyleRowBandSize w:val="1"/>
      <w:tblStyleColBandSize w:val="1"/>
      <w:tblCellMar>
        <w:top w:w="120" w:type="dxa"/>
        <w:left w:w="175" w:type="dxa"/>
        <w:bottom w:w="120" w:type="dxa"/>
        <w:right w:w="180" w:type="dxa"/>
      </w:tblCellMar>
    </w:tblPr>
  </w:style>
  <w:style w:type="table" w:customStyle="1" w:styleId="a2">
    <w:basedOn w:val="TableNormal0"/>
    <w:tblPr>
      <w:tblStyleRowBandSize w:val="1"/>
      <w:tblStyleColBandSize w:val="1"/>
      <w:tblCellMar>
        <w:top w:w="0" w:type="dxa"/>
        <w:left w:w="103" w:type="dxa"/>
        <w:bottom w:w="0" w:type="dxa"/>
        <w:right w:w="108" w:type="dxa"/>
      </w:tblCellMar>
    </w:tblPr>
  </w:style>
  <w:style w:type="table" w:customStyle="1" w:styleId="a3">
    <w:basedOn w:val="TableNormal0"/>
    <w:tblPr>
      <w:tblStyleRowBandSize w:val="1"/>
      <w:tblStyleColBandSize w:val="1"/>
      <w:tblCellMar>
        <w:top w:w="28" w:type="dxa"/>
        <w:left w:w="65" w:type="dxa"/>
        <w:bottom w:w="28" w:type="dxa"/>
        <w:right w:w="70" w:type="dxa"/>
      </w:tblCellMar>
    </w:tblPr>
  </w:style>
  <w:style w:type="table" w:customStyle="1" w:styleId="a4">
    <w:basedOn w:val="TableNormal0"/>
    <w:tblPr>
      <w:tblStyleRowBandSize w:val="1"/>
      <w:tblStyleColBandSize w:val="1"/>
      <w:tblCellMar>
        <w:top w:w="28" w:type="dxa"/>
        <w:left w:w="65" w:type="dxa"/>
        <w:bottom w:w="28" w:type="dxa"/>
        <w:right w:w="70" w:type="dxa"/>
      </w:tblCellMar>
    </w:tblPr>
  </w:style>
  <w:style w:type="table" w:customStyle="1" w:styleId="a5">
    <w:basedOn w:val="TableNormal0"/>
    <w:tblPr>
      <w:tblStyleRowBandSize w:val="1"/>
      <w:tblStyleColBandSize w:val="1"/>
      <w:tblCellMar>
        <w:top w:w="28" w:type="dxa"/>
        <w:left w:w="65" w:type="dxa"/>
        <w:bottom w:w="28" w:type="dxa"/>
        <w:right w:w="70" w:type="dxa"/>
      </w:tblCellMar>
    </w:tblPr>
  </w:style>
  <w:style w:type="table" w:customStyle="1" w:styleId="a6">
    <w:basedOn w:val="TableNormal0"/>
    <w:tblPr>
      <w:tblStyleRowBandSize w:val="1"/>
      <w:tblStyleColBandSize w:val="1"/>
      <w:tblCellMar>
        <w:top w:w="28" w:type="dxa"/>
        <w:left w:w="65" w:type="dxa"/>
        <w:bottom w:w="28" w:type="dxa"/>
        <w:right w:w="70" w:type="dxa"/>
      </w:tblCellMar>
    </w:tblPr>
  </w:style>
  <w:style w:type="table" w:customStyle="1" w:styleId="a7">
    <w:basedOn w:val="TableNormal0"/>
    <w:tblPr>
      <w:tblStyleRowBandSize w:val="1"/>
      <w:tblStyleColBandSize w:val="1"/>
      <w:tblCellMar>
        <w:top w:w="28" w:type="dxa"/>
        <w:left w:w="65" w:type="dxa"/>
        <w:bottom w:w="28" w:type="dxa"/>
        <w:right w:w="70" w:type="dxa"/>
      </w:tblCellMar>
    </w:tblPr>
  </w:style>
  <w:style w:type="table" w:customStyle="1" w:styleId="a8">
    <w:basedOn w:val="TableNormal0"/>
    <w:tblPr>
      <w:tblStyleRowBandSize w:val="1"/>
      <w:tblStyleColBandSize w:val="1"/>
      <w:tblCellMar>
        <w:top w:w="28" w:type="dxa"/>
        <w:left w:w="65" w:type="dxa"/>
        <w:bottom w:w="28" w:type="dxa"/>
        <w:right w:w="70" w:type="dxa"/>
      </w:tblCellMar>
    </w:tblPr>
  </w:style>
  <w:style w:type="table" w:customStyle="1" w:styleId="a9">
    <w:basedOn w:val="TableNormal0"/>
    <w:tblPr>
      <w:tblStyleRowBandSize w:val="1"/>
      <w:tblStyleColBandSize w:val="1"/>
      <w:tblCellMar>
        <w:top w:w="28" w:type="dxa"/>
        <w:left w:w="65" w:type="dxa"/>
        <w:bottom w:w="28" w:type="dxa"/>
        <w:right w:w="70" w:type="dxa"/>
      </w:tblCellMar>
    </w:tblPr>
  </w:style>
  <w:style w:type="table" w:customStyle="1" w:styleId="aa">
    <w:basedOn w:val="TableNormal0"/>
    <w:tblPr>
      <w:tblStyleRowBandSize w:val="1"/>
      <w:tblStyleColBandSize w:val="1"/>
      <w:tblCellMar>
        <w:top w:w="28" w:type="dxa"/>
        <w:left w:w="65" w:type="dxa"/>
        <w:bottom w:w="28" w:type="dxa"/>
        <w:right w:w="70" w:type="dxa"/>
      </w:tblCellMar>
    </w:tblPr>
  </w:style>
  <w:style w:type="table" w:customStyle="1" w:styleId="ab">
    <w:basedOn w:val="TableNormal0"/>
    <w:tblPr>
      <w:tblStyleRowBandSize w:val="1"/>
      <w:tblStyleColBandSize w:val="1"/>
      <w:tblCellMar>
        <w:top w:w="0" w:type="dxa"/>
        <w:left w:w="110" w:type="dxa"/>
        <w:bottom w:w="0" w:type="dxa"/>
        <w:right w:w="115" w:type="dxa"/>
      </w:tblCellMar>
    </w:tblPr>
  </w:style>
  <w:style w:type="table" w:customStyle="1" w:styleId="ac">
    <w:basedOn w:val="TableNormal0"/>
    <w:tblPr>
      <w:tblStyleRowBandSize w:val="1"/>
      <w:tblStyleColBandSize w:val="1"/>
      <w:tblCellMar>
        <w:top w:w="28" w:type="dxa"/>
        <w:left w:w="65" w:type="dxa"/>
        <w:bottom w:w="28" w:type="dxa"/>
        <w:right w:w="70" w:type="dxa"/>
      </w:tblCellMar>
    </w:tblPr>
  </w:style>
  <w:style w:type="table" w:customStyle="1" w:styleId="ad">
    <w:basedOn w:val="TableNormal0"/>
    <w:tblPr>
      <w:tblStyleRowBandSize w:val="1"/>
      <w:tblStyleColBandSize w:val="1"/>
      <w:tblCellMar>
        <w:top w:w="28" w:type="dxa"/>
        <w:left w:w="103" w:type="dxa"/>
        <w:bottom w:w="28" w:type="dxa"/>
        <w:right w:w="108" w:type="dxa"/>
      </w:tblCellMar>
    </w:tblPr>
  </w:style>
  <w:style w:type="table" w:customStyle="1" w:styleId="ae">
    <w:basedOn w:val="TableNormal0"/>
    <w:tblPr>
      <w:tblStyleRowBandSize w:val="1"/>
      <w:tblStyleColBandSize w:val="1"/>
      <w:tblCellMar>
        <w:top w:w="28" w:type="dxa"/>
        <w:left w:w="103" w:type="dxa"/>
        <w:bottom w:w="28" w:type="dxa"/>
        <w:right w:w="108" w:type="dxa"/>
      </w:tblCellMar>
    </w:tblPr>
  </w:style>
  <w:style w:type="table" w:customStyle="1" w:styleId="af">
    <w:basedOn w:val="TableNormal0"/>
    <w:tblPr>
      <w:tblStyleRowBandSize w:val="1"/>
      <w:tblStyleColBandSize w:val="1"/>
      <w:tblCellMar>
        <w:top w:w="28" w:type="dxa"/>
        <w:left w:w="65" w:type="dxa"/>
        <w:bottom w:w="28" w:type="dxa"/>
        <w:right w:w="70" w:type="dxa"/>
      </w:tblCellMar>
    </w:tblPr>
  </w:style>
  <w:style w:type="table" w:customStyle="1" w:styleId="af0">
    <w:basedOn w:val="TableNormal0"/>
    <w:tblPr>
      <w:tblStyleRowBandSize w:val="1"/>
      <w:tblStyleColBandSize w:val="1"/>
      <w:tblCellMar>
        <w:top w:w="0" w:type="dxa"/>
        <w:left w:w="108" w:type="dxa"/>
        <w:bottom w:w="0" w:type="dxa"/>
        <w:right w:w="108" w:type="dxa"/>
      </w:tblCellMar>
    </w:tblPr>
  </w:style>
  <w:style w:type="table" w:customStyle="1" w:styleId="af1">
    <w:basedOn w:val="TableNormal0"/>
    <w:tblPr>
      <w:tblStyleRowBandSize w:val="1"/>
      <w:tblStyleColBandSize w:val="1"/>
      <w:tblCellMar>
        <w:top w:w="0" w:type="dxa"/>
        <w:left w:w="108" w:type="dxa"/>
        <w:bottom w:w="0" w:type="dxa"/>
        <w:right w:w="108" w:type="dxa"/>
      </w:tblCellMar>
    </w:tblPr>
  </w:style>
  <w:style w:type="table" w:customStyle="1" w:styleId="af2">
    <w:basedOn w:val="TableNormal0"/>
    <w:tblPr>
      <w:tblStyleRowBandSize w:val="1"/>
      <w:tblStyleColBandSize w:val="1"/>
      <w:tblCellMar>
        <w:top w:w="0" w:type="dxa"/>
        <w:left w:w="103" w:type="dxa"/>
        <w:bottom w:w="0" w:type="dxa"/>
        <w:right w:w="108" w:type="dxa"/>
      </w:tblCellMar>
    </w:tblPr>
  </w:style>
  <w:style w:type="table" w:customStyle="1" w:styleId="af3">
    <w:basedOn w:val="TableNormal0"/>
    <w:tblPr>
      <w:tblStyleRowBandSize w:val="1"/>
      <w:tblStyleColBandSize w:val="1"/>
      <w:tblCellMar>
        <w:top w:w="0" w:type="dxa"/>
        <w:left w:w="103" w:type="dxa"/>
        <w:bottom w:w="0" w:type="dxa"/>
        <w:right w:w="108" w:type="dxa"/>
      </w:tblCellMar>
    </w:tblPr>
  </w:style>
  <w:style w:type="table" w:customStyle="1" w:styleId="af4">
    <w:basedOn w:val="TableNormal0"/>
    <w:tblPr>
      <w:tblStyleRowBandSize w:val="1"/>
      <w:tblStyleColBandSize w:val="1"/>
      <w:tblCellMar>
        <w:top w:w="28" w:type="dxa"/>
        <w:left w:w="65" w:type="dxa"/>
        <w:bottom w:w="28" w:type="dxa"/>
        <w:right w:w="70" w:type="dxa"/>
      </w:tblCellMar>
    </w:tbl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f5">
    <w:basedOn w:val="TableNormal0"/>
    <w:tblPr>
      <w:tblStyleRowBandSize w:val="1"/>
      <w:tblStyleColBandSize w:val="1"/>
      <w:tblCellMar>
        <w:top w:w="50" w:type="dxa"/>
        <w:left w:w="90" w:type="dxa"/>
        <w:bottom w:w="50" w:type="dxa"/>
        <w:right w:w="90" w:type="dxa"/>
      </w:tblCellMar>
    </w:tblPr>
  </w:style>
  <w:style w:type="table" w:customStyle="1" w:styleId="af6">
    <w:basedOn w:val="TableNormal0"/>
    <w:tblPr>
      <w:tblStyleRowBandSize w:val="1"/>
      <w:tblStyleColBandSize w:val="1"/>
      <w:tblCellMar>
        <w:left w:w="160" w:type="dxa"/>
        <w:right w:w="160" w:type="dxa"/>
      </w:tblCellMar>
    </w:tblPr>
  </w:style>
  <w:style w:type="table" w:customStyle="1" w:styleId="af7">
    <w:basedOn w:val="TableNormal0"/>
    <w:tblPr>
      <w:tblStyleRowBandSize w:val="1"/>
      <w:tblStyleColBandSize w:val="1"/>
      <w:tblCellMar>
        <w:top w:w="50" w:type="dxa"/>
        <w:left w:w="90" w:type="dxa"/>
        <w:bottom w:w="50" w:type="dxa"/>
        <w:right w:w="90" w:type="dxa"/>
      </w:tblCellMar>
    </w:tblPr>
  </w:style>
  <w:style w:type="table" w:customStyle="1" w:styleId="af8">
    <w:basedOn w:val="TableNormal0"/>
    <w:tblPr>
      <w:tblStyleRowBandSize w:val="1"/>
      <w:tblStyleColBandSize w:val="1"/>
      <w:tblCellMar>
        <w:top w:w="50" w:type="dxa"/>
        <w:left w:w="90" w:type="dxa"/>
        <w:bottom w:w="50" w:type="dxa"/>
        <w:right w:w="90" w:type="dxa"/>
      </w:tblCellMar>
    </w:tblPr>
  </w:style>
  <w:style w:type="table" w:customStyle="1" w:styleId="af9">
    <w:basedOn w:val="TableNormal0"/>
    <w:tblPr>
      <w:tblStyleRowBandSize w:val="1"/>
      <w:tblStyleColBandSize w:val="1"/>
      <w:tblCellMar>
        <w:top w:w="50" w:type="dxa"/>
        <w:left w:w="90" w:type="dxa"/>
        <w:bottom w:w="50" w:type="dxa"/>
        <w:right w:w="90" w:type="dxa"/>
      </w:tblCellMar>
    </w:tblPr>
  </w:style>
  <w:style w:type="table" w:customStyle="1" w:styleId="afa">
    <w:basedOn w:val="TableNormal0"/>
    <w:tblPr>
      <w:tblStyleRowBandSize w:val="1"/>
      <w:tblStyleColBandSize w:val="1"/>
      <w:tblCellMar>
        <w:top w:w="50" w:type="dxa"/>
        <w:left w:w="90" w:type="dxa"/>
        <w:bottom w:w="50" w:type="dxa"/>
        <w:right w:w="90" w:type="dxa"/>
      </w:tblCellMar>
    </w:tblPr>
  </w:style>
  <w:style w:type="table" w:customStyle="1" w:styleId="afb">
    <w:basedOn w:val="TableNormal0"/>
    <w:tblPr>
      <w:tblStyleRowBandSize w:val="1"/>
      <w:tblStyleColBandSize w:val="1"/>
      <w:tblCellMar>
        <w:top w:w="50" w:type="dxa"/>
        <w:left w:w="90" w:type="dxa"/>
        <w:bottom w:w="50" w:type="dxa"/>
        <w:right w:w="90" w:type="dxa"/>
      </w:tblCellMar>
    </w:tblPr>
  </w:style>
  <w:style w:type="table" w:customStyle="1" w:styleId="afc">
    <w:basedOn w:val="TableNormal0"/>
    <w:tblPr>
      <w:tblStyleRowBandSize w:val="1"/>
      <w:tblStyleColBandSize w:val="1"/>
      <w:tblCellMar>
        <w:top w:w="50" w:type="dxa"/>
        <w:left w:w="90" w:type="dxa"/>
        <w:bottom w:w="50" w:type="dxa"/>
        <w:right w:w="90" w:type="dxa"/>
      </w:tblCellMar>
    </w:tblPr>
  </w:style>
  <w:style w:type="table" w:customStyle="1" w:styleId="afd">
    <w:basedOn w:val="TableNormal0"/>
    <w:tblPr>
      <w:tblStyleRowBandSize w:val="1"/>
      <w:tblStyleColBandSize w:val="1"/>
      <w:tblCellMar>
        <w:top w:w="50" w:type="dxa"/>
        <w:left w:w="90" w:type="dxa"/>
        <w:bottom w:w="50" w:type="dxa"/>
        <w:right w:w="90" w:type="dxa"/>
      </w:tblCellMar>
    </w:tblPr>
  </w:style>
  <w:style w:type="table" w:customStyle="1" w:styleId="afe">
    <w:basedOn w:val="TableNormal0"/>
    <w:tblPr>
      <w:tblStyleRowBandSize w:val="1"/>
      <w:tblStyleColBandSize w:val="1"/>
      <w:tblCellMar>
        <w:top w:w="50" w:type="dxa"/>
        <w:left w:w="90" w:type="dxa"/>
        <w:bottom w:w="50" w:type="dxa"/>
        <w:right w:w="90" w:type="dxa"/>
      </w:tblCellMar>
    </w:tblPr>
  </w:style>
  <w:style w:type="table" w:customStyle="1" w:styleId="aff">
    <w:basedOn w:val="TableNormal0"/>
    <w:tblPr>
      <w:tblStyleRowBandSize w:val="1"/>
      <w:tblStyleColBandSize w:val="1"/>
      <w:tblCellMar>
        <w:top w:w="50" w:type="dxa"/>
        <w:left w:w="90" w:type="dxa"/>
        <w:bottom w:w="50" w:type="dxa"/>
        <w:right w:w="90" w:type="dxa"/>
      </w:tblCellMar>
    </w:tblPr>
  </w:style>
  <w:style w:type="table" w:customStyle="1" w:styleId="aff0">
    <w:basedOn w:val="TableNormal0"/>
    <w:tblPr>
      <w:tblStyleRowBandSize w:val="1"/>
      <w:tblStyleColBandSize w:val="1"/>
      <w:tblCellMar>
        <w:top w:w="50" w:type="dxa"/>
        <w:left w:w="90" w:type="dxa"/>
        <w:bottom w:w="50" w:type="dxa"/>
        <w:right w:w="90" w:type="dxa"/>
      </w:tblCellMar>
    </w:tblPr>
  </w:style>
  <w:style w:type="table" w:customStyle="1" w:styleId="aff1">
    <w:basedOn w:val="TableNormal0"/>
    <w:tblPr>
      <w:tblStyleRowBandSize w:val="1"/>
      <w:tblStyleColBandSize w:val="1"/>
      <w:tblCellMar>
        <w:top w:w="50" w:type="dxa"/>
        <w:left w:w="90" w:type="dxa"/>
        <w:bottom w:w="50" w:type="dxa"/>
        <w:right w:w="90" w:type="dxa"/>
      </w:tblCellMar>
    </w:tblPr>
  </w:style>
  <w:style w:type="table" w:customStyle="1" w:styleId="aff2">
    <w:basedOn w:val="TableNormal0"/>
    <w:tblPr>
      <w:tblStyleRowBandSize w:val="1"/>
      <w:tblStyleColBandSize w:val="1"/>
      <w:tblCellMar>
        <w:top w:w="50" w:type="dxa"/>
        <w:left w:w="90" w:type="dxa"/>
        <w:bottom w:w="50" w:type="dxa"/>
        <w:right w:w="90" w:type="dxa"/>
      </w:tblCellMar>
    </w:tblPr>
  </w:style>
  <w:style w:type="table" w:customStyle="1" w:styleId="aff3">
    <w:basedOn w:val="TableNormal0"/>
    <w:tblPr>
      <w:tblStyleRowBandSize w:val="1"/>
      <w:tblStyleColBandSize w:val="1"/>
      <w:tblCellMar>
        <w:top w:w="50" w:type="dxa"/>
        <w:left w:w="90" w:type="dxa"/>
        <w:bottom w:w="50" w:type="dxa"/>
        <w:right w:w="90" w:type="dxa"/>
      </w:tblCellMar>
    </w:tblPr>
  </w:style>
  <w:style w:type="table" w:customStyle="1" w:styleId="aff4">
    <w:basedOn w:val="TableNormal0"/>
    <w:tblPr>
      <w:tblStyleRowBandSize w:val="1"/>
      <w:tblStyleColBandSize w:val="1"/>
      <w:tblCellMar>
        <w:top w:w="50" w:type="dxa"/>
        <w:left w:w="90" w:type="dxa"/>
        <w:bottom w:w="50" w:type="dxa"/>
        <w:right w:w="90" w:type="dxa"/>
      </w:tblCellMar>
    </w:tblPr>
  </w:style>
  <w:style w:type="table" w:customStyle="1" w:styleId="aff5">
    <w:basedOn w:val="TableNormal0"/>
    <w:tblPr>
      <w:tblStyleRowBandSize w:val="1"/>
      <w:tblStyleColBandSize w:val="1"/>
      <w:tblCellMar>
        <w:top w:w="50" w:type="dxa"/>
        <w:left w:w="90" w:type="dxa"/>
        <w:bottom w:w="50" w:type="dxa"/>
        <w:right w:w="90" w:type="dxa"/>
      </w:tblCellMar>
    </w:tblPr>
  </w:style>
  <w:style w:type="table" w:customStyle="1" w:styleId="aff6">
    <w:basedOn w:val="TableNormal0"/>
    <w:tblPr>
      <w:tblStyleRowBandSize w:val="1"/>
      <w:tblStyleColBandSize w:val="1"/>
      <w:tblCellMar>
        <w:top w:w="50" w:type="dxa"/>
        <w:left w:w="90" w:type="dxa"/>
        <w:bottom w:w="50" w:type="dxa"/>
        <w:right w:w="90" w:type="dxa"/>
      </w:tblCellMar>
    </w:tblPr>
  </w:style>
  <w:style w:type="table" w:customStyle="1" w:styleId="aff7">
    <w:basedOn w:val="TableNormal0"/>
    <w:tblPr>
      <w:tblStyleRowBandSize w:val="1"/>
      <w:tblStyleColBandSize w:val="1"/>
      <w:tblCellMar>
        <w:left w:w="160" w:type="dxa"/>
        <w:right w:w="160" w:type="dxa"/>
      </w:tblCellMar>
    </w:tblPr>
  </w:style>
  <w:style w:type="table" w:customStyle="1" w:styleId="aff8">
    <w:basedOn w:val="TableNormal0"/>
    <w:tblPr>
      <w:tblStyleRowBandSize w:val="1"/>
      <w:tblStyleColBandSize w:val="1"/>
      <w:tblCellMar>
        <w:top w:w="50" w:type="dxa"/>
        <w:left w:w="90" w:type="dxa"/>
        <w:bottom w:w="50" w:type="dxa"/>
        <w:right w:w="90" w:type="dxa"/>
      </w:tblCellMar>
    </w:tblPr>
  </w:style>
  <w:style w:type="table" w:customStyle="1" w:styleId="aff9">
    <w:basedOn w:val="TableNormal0"/>
    <w:tblPr>
      <w:tblStyleRowBandSize w:val="1"/>
      <w:tblStyleColBandSize w:val="1"/>
      <w:tblCellMar>
        <w:top w:w="50" w:type="dxa"/>
        <w:left w:w="90" w:type="dxa"/>
        <w:bottom w:w="50" w:type="dxa"/>
        <w:right w:w="90" w:type="dxa"/>
      </w:tblCellMar>
    </w:tblPr>
  </w:style>
  <w:style w:type="table" w:customStyle="1" w:styleId="affa">
    <w:basedOn w:val="TableNormal0"/>
    <w:tblPr>
      <w:tblStyleRowBandSize w:val="1"/>
      <w:tblStyleColBandSize w:val="1"/>
      <w:tblCellMar>
        <w:top w:w="50" w:type="dxa"/>
        <w:left w:w="90" w:type="dxa"/>
        <w:bottom w:w="50" w:type="dxa"/>
        <w:right w:w="90" w:type="dxa"/>
      </w:tblCellMar>
    </w:tblPr>
  </w:style>
  <w:style w:type="table" w:customStyle="1" w:styleId="affb">
    <w:basedOn w:val="TableNormal0"/>
    <w:tblPr>
      <w:tblStyleRowBandSize w:val="1"/>
      <w:tblStyleColBandSize w:val="1"/>
      <w:tblCellMar>
        <w:top w:w="50" w:type="dxa"/>
        <w:left w:w="90" w:type="dxa"/>
        <w:bottom w:w="50" w:type="dxa"/>
        <w:right w:w="90" w:type="dxa"/>
      </w:tblCellMar>
    </w:tblPr>
  </w:style>
  <w:style w:type="table" w:customStyle="1" w:styleId="affc">
    <w:basedOn w:val="TableNormal0"/>
    <w:tblPr>
      <w:tblStyleRowBandSize w:val="1"/>
      <w:tblStyleColBandSize w:val="1"/>
      <w:tblCellMar>
        <w:top w:w="50" w:type="dxa"/>
        <w:left w:w="90" w:type="dxa"/>
        <w:bottom w:w="50" w:type="dxa"/>
        <w:right w:w="90" w:type="dxa"/>
      </w:tblCellMar>
    </w:tblPr>
  </w:style>
  <w:style w:type="table" w:customStyle="1" w:styleId="affd">
    <w:basedOn w:val="TableNormal0"/>
    <w:tblPr>
      <w:tblStyleRowBandSize w:val="1"/>
      <w:tblStyleColBandSize w:val="1"/>
      <w:tblCellMar>
        <w:top w:w="50" w:type="dxa"/>
        <w:left w:w="90" w:type="dxa"/>
        <w:bottom w:w="50" w:type="dxa"/>
        <w:right w:w="90" w:type="dxa"/>
      </w:tblCellMar>
    </w:tblPr>
  </w:style>
  <w:style w:type="table" w:customStyle="1" w:styleId="affe">
    <w:basedOn w:val="TableNormal0"/>
    <w:tblPr>
      <w:tblStyleRowBandSize w:val="1"/>
      <w:tblStyleColBandSize w:val="1"/>
      <w:tblCellMar>
        <w:top w:w="50" w:type="dxa"/>
        <w:left w:w="90" w:type="dxa"/>
        <w:bottom w:w="50" w:type="dxa"/>
        <w:right w:w="90" w:type="dxa"/>
      </w:tblCellMar>
    </w:tblPr>
  </w:style>
  <w:style w:type="table" w:customStyle="1" w:styleId="afff">
    <w:basedOn w:val="TableNormal0"/>
    <w:tblPr>
      <w:tblStyleRowBandSize w:val="1"/>
      <w:tblStyleColBandSize w:val="1"/>
      <w:tblCellMar>
        <w:top w:w="50" w:type="dxa"/>
        <w:left w:w="90" w:type="dxa"/>
        <w:bottom w:w="50" w:type="dxa"/>
        <w:right w:w="90" w:type="dxa"/>
      </w:tblCellMar>
    </w:tblPr>
  </w:style>
  <w:style w:type="table" w:customStyle="1" w:styleId="afff0">
    <w:basedOn w:val="TableNormal0"/>
    <w:tblPr>
      <w:tblStyleRowBandSize w:val="1"/>
      <w:tblStyleColBandSize w:val="1"/>
      <w:tblCellMar>
        <w:top w:w="50" w:type="dxa"/>
        <w:left w:w="90" w:type="dxa"/>
        <w:bottom w:w="50" w:type="dxa"/>
        <w:right w:w="90" w:type="dxa"/>
      </w:tblCellMar>
    </w:tblPr>
  </w:style>
  <w:style w:type="table" w:customStyle="1" w:styleId="afff1">
    <w:basedOn w:val="TableNormal0"/>
    <w:tblPr>
      <w:tblStyleRowBandSize w:val="1"/>
      <w:tblStyleColBandSize w:val="1"/>
      <w:tblCellMar>
        <w:top w:w="50" w:type="dxa"/>
        <w:left w:w="90" w:type="dxa"/>
        <w:bottom w:w="50" w:type="dxa"/>
        <w:right w:w="90" w:type="dxa"/>
      </w:tblCellMar>
    </w:tblPr>
  </w:style>
  <w:style w:type="table" w:customStyle="1" w:styleId="afff2">
    <w:basedOn w:val="TableNormal0"/>
    <w:tblPr>
      <w:tblStyleRowBandSize w:val="1"/>
      <w:tblStyleColBandSize w:val="1"/>
      <w:tblCellMar>
        <w:top w:w="50" w:type="dxa"/>
        <w:left w:w="90" w:type="dxa"/>
        <w:bottom w:w="50" w:type="dxa"/>
        <w:right w:w="9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hyperlink" Target="mailto:fgis00300q@istruzione.it" TargetMode="External"/><Relationship Id="rId2" Type="http://schemas.openxmlformats.org/officeDocument/2006/relationships/image" Target="media/image3.png"/><Relationship Id="rId1" Type="http://schemas.openxmlformats.org/officeDocument/2006/relationships/image" Target="media/image2.jpg"/><Relationship Id="rId5" Type="http://schemas.openxmlformats.org/officeDocument/2006/relationships/hyperlink" Target="http://www.iisfedericosecondo.edu.it/" TargetMode="External"/><Relationship Id="rId4" Type="http://schemas.openxmlformats.org/officeDocument/2006/relationships/hyperlink" Target="mailto:fgis00300q@pec.istruzion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mFQ4CKNTqTDhQcVDrCVUDeIQUQ==">CgMxLjA4AHIhMVVndGM3YmgzVDdMY1lkby1GUDdrSEZibzZPNTFkRUtD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5554</Words>
  <Characters>31662</Characters>
  <Application>Microsoft Office Word</Application>
  <DocSecurity>0</DocSecurity>
  <Lines>263</Lines>
  <Paragraphs>74</Paragraphs>
  <ScaleCrop>false</ScaleCrop>
  <Company/>
  <LinksUpToDate>false</LinksUpToDate>
  <CharactersWithSpaces>37142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Florio</cp:lastModifiedBy>
  <cp:revision>2</cp:revision>
  <dcterms:created xsi:type="dcterms:W3CDTF">2026-10-13T10:45:00Z</dcterms:created>
  <dcterms:modified xsi:type="dcterms:W3CDTF">2026-10-13T10:45:00Z</dcterms:modified>
</cp:coreProperties>
</file>